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BB" w:rsidRPr="00D47E54" w:rsidRDefault="002C6BBB" w:rsidP="002C6BBB">
      <w:pPr>
        <w:pStyle w:val="a3"/>
        <w:rPr>
          <w:sz w:val="32"/>
          <w:szCs w:val="32"/>
        </w:rPr>
      </w:pPr>
      <w:r w:rsidRPr="00D47E54">
        <w:rPr>
          <w:sz w:val="32"/>
          <w:szCs w:val="32"/>
        </w:rPr>
        <w:t xml:space="preserve">План научно-практических и научно-методических мероприятий </w:t>
      </w:r>
    </w:p>
    <w:p w:rsidR="002C6BBB" w:rsidRPr="00D47E54" w:rsidRDefault="002C6BBB" w:rsidP="002C6BBB">
      <w:pPr>
        <w:pStyle w:val="a3"/>
        <w:rPr>
          <w:b/>
          <w:color w:val="FF0000"/>
          <w:sz w:val="32"/>
          <w:szCs w:val="32"/>
        </w:rPr>
      </w:pPr>
      <w:r w:rsidRPr="00D47E54">
        <w:rPr>
          <w:sz w:val="32"/>
          <w:szCs w:val="32"/>
        </w:rPr>
        <w:t>Белгородского государственного технологического университета им</w:t>
      </w:r>
      <w:r w:rsidRPr="00D47E54">
        <w:rPr>
          <w:caps/>
          <w:sz w:val="32"/>
          <w:szCs w:val="32"/>
        </w:rPr>
        <w:t xml:space="preserve">. В.Г. </w:t>
      </w:r>
      <w:r w:rsidRPr="00D47E54">
        <w:rPr>
          <w:sz w:val="32"/>
          <w:szCs w:val="32"/>
        </w:rPr>
        <w:t xml:space="preserve">Шухова </w:t>
      </w:r>
      <w:r w:rsidRPr="00D47E54">
        <w:rPr>
          <w:sz w:val="32"/>
          <w:szCs w:val="32"/>
        </w:rPr>
        <w:br/>
        <w:t xml:space="preserve">на </w:t>
      </w:r>
      <w:r w:rsidRPr="00D47E54">
        <w:rPr>
          <w:b/>
          <w:color w:val="FF0000"/>
          <w:sz w:val="32"/>
          <w:szCs w:val="32"/>
        </w:rPr>
        <w:t>ОКТЯБРЬ 2012 г.</w:t>
      </w:r>
    </w:p>
    <w:p w:rsidR="00A77EA4" w:rsidRPr="00D47E54" w:rsidRDefault="00A77EA4" w:rsidP="00A66077">
      <w:pPr>
        <w:pStyle w:val="a3"/>
        <w:rPr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435"/>
        <w:gridCol w:w="3771"/>
        <w:gridCol w:w="1899"/>
      </w:tblGrid>
      <w:tr w:rsidR="00537B9B" w:rsidRPr="001F4931" w:rsidTr="00394634">
        <w:trPr>
          <w:cantSplit/>
        </w:trPr>
        <w:tc>
          <w:tcPr>
            <w:tcW w:w="745" w:type="dxa"/>
            <w:vAlign w:val="center"/>
          </w:tcPr>
          <w:p w:rsidR="0021787E" w:rsidRPr="001F4931" w:rsidRDefault="0021787E" w:rsidP="002E4529">
            <w:pPr>
              <w:jc w:val="center"/>
              <w:rPr>
                <w:b/>
              </w:rPr>
            </w:pPr>
            <w:r w:rsidRPr="001F4931">
              <w:rPr>
                <w:b/>
              </w:rPr>
              <w:t>№</w:t>
            </w:r>
          </w:p>
          <w:p w:rsidR="0021787E" w:rsidRPr="001F4931" w:rsidRDefault="0021787E" w:rsidP="002E4529">
            <w:pPr>
              <w:jc w:val="center"/>
              <w:rPr>
                <w:b/>
              </w:rPr>
            </w:pPr>
            <w:r w:rsidRPr="001F4931">
              <w:rPr>
                <w:b/>
              </w:rPr>
              <w:t>п.п.</w:t>
            </w:r>
          </w:p>
        </w:tc>
        <w:tc>
          <w:tcPr>
            <w:tcW w:w="8435" w:type="dxa"/>
            <w:vAlign w:val="center"/>
          </w:tcPr>
          <w:p w:rsidR="0021787E" w:rsidRPr="001F4931" w:rsidRDefault="0021787E" w:rsidP="002E4529">
            <w:pPr>
              <w:ind w:right="176"/>
              <w:jc w:val="center"/>
              <w:rPr>
                <w:b/>
              </w:rPr>
            </w:pPr>
            <w:r w:rsidRPr="001F4931">
              <w:rPr>
                <w:b/>
              </w:rPr>
              <w:t>Наименование мероприятий</w:t>
            </w:r>
          </w:p>
        </w:tc>
        <w:tc>
          <w:tcPr>
            <w:tcW w:w="3771" w:type="dxa"/>
            <w:vAlign w:val="center"/>
          </w:tcPr>
          <w:p w:rsidR="0021787E" w:rsidRPr="001F4931" w:rsidRDefault="0021787E" w:rsidP="002E4529">
            <w:pPr>
              <w:jc w:val="center"/>
              <w:rPr>
                <w:b/>
              </w:rPr>
            </w:pPr>
            <w:r w:rsidRPr="001F4931">
              <w:rPr>
                <w:b/>
              </w:rPr>
              <w:t>Ответственный организатор</w:t>
            </w:r>
          </w:p>
        </w:tc>
        <w:tc>
          <w:tcPr>
            <w:tcW w:w="1899" w:type="dxa"/>
            <w:vAlign w:val="center"/>
          </w:tcPr>
          <w:p w:rsidR="0021787E" w:rsidRPr="001F4931" w:rsidRDefault="00124E53" w:rsidP="002E4529">
            <w:pPr>
              <w:jc w:val="center"/>
              <w:rPr>
                <w:b/>
              </w:rPr>
            </w:pPr>
            <w:r w:rsidRPr="001F4931">
              <w:rPr>
                <w:b/>
              </w:rPr>
              <w:t>Дата проведения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264A6F">
            <w:pPr>
              <w:ind w:right="176"/>
            </w:pPr>
            <w:r w:rsidRPr="001F4931">
              <w:t>Научно-методический семинар «Современные методы регулирования параметров микроклимата»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Кафедра безопасности жизнедеятельности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9 октября</w:t>
            </w:r>
          </w:p>
          <w:p w:rsidR="008E538D" w:rsidRPr="001F4931" w:rsidRDefault="008E538D" w:rsidP="008B7EBA">
            <w:pPr>
              <w:jc w:val="center"/>
              <w:rPr>
                <w:u w:val="single"/>
                <w:vertAlign w:val="superscript"/>
              </w:rPr>
            </w:pPr>
            <w:r w:rsidRPr="001F4931">
              <w:t>11</w:t>
            </w:r>
            <w:r w:rsidRPr="001F4931">
              <w:rPr>
                <w:u w:val="single"/>
                <w:vertAlign w:val="superscript"/>
              </w:rPr>
              <w:t>30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614 Г</w:t>
            </w:r>
            <w:r w:rsidR="000E408B">
              <w:t>У</w:t>
            </w:r>
            <w:r w:rsidRPr="001F4931">
              <w:t>К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264A6F">
            <w:pPr>
              <w:ind w:right="176"/>
            </w:pPr>
            <w:r w:rsidRPr="001F4931">
              <w:t>Региональный тур Всероссийского смотра-конкурса выпускных квалификационных работ по специа</w:t>
            </w:r>
            <w:r w:rsidR="00394634" w:rsidRPr="001F4931">
              <w:t xml:space="preserve">льности «Автомобильные дороги и </w:t>
            </w:r>
            <w:r w:rsidRPr="001F4931">
              <w:t>аэродромы»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 xml:space="preserve">Кафедра автомобильных </w:t>
            </w:r>
            <w:r w:rsidRPr="001F4931">
              <w:br/>
              <w:t>и железных дорог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11 октября</w:t>
            </w:r>
          </w:p>
          <w:p w:rsidR="008E538D" w:rsidRPr="001F4931" w:rsidRDefault="008E538D" w:rsidP="008B7EBA">
            <w:pPr>
              <w:jc w:val="center"/>
              <w:rPr>
                <w:u w:val="single"/>
              </w:rPr>
            </w:pPr>
            <w:r w:rsidRPr="001F4931">
              <w:t>10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8E538D" w:rsidRPr="001F4931" w:rsidRDefault="008E538D" w:rsidP="008B7EBA">
            <w:pPr>
              <w:jc w:val="center"/>
            </w:pPr>
            <w:r w:rsidRPr="001F4931">
              <w:t xml:space="preserve">114 </w:t>
            </w:r>
            <w:r w:rsidR="00D740E7" w:rsidRPr="001F4931">
              <w:t>УК №4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8B7EBA">
            <w:pPr>
              <w:ind w:right="176"/>
            </w:pPr>
            <w:r w:rsidRPr="001F4931">
              <w:t>Научно-практический семинар «Использование компьютерной деловой игры БИЗНЕС-КУРС: Максимум в учебно-методическом процессе»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Кафедра экономики и организации производства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11 октября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12</w:t>
            </w:r>
            <w:r w:rsidRPr="001F4931">
              <w:rPr>
                <w:u w:val="single"/>
                <w:vertAlign w:val="superscript"/>
              </w:rPr>
              <w:t>35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509 Г</w:t>
            </w:r>
            <w:r w:rsidR="000E408B">
              <w:t>У</w:t>
            </w:r>
            <w:r w:rsidRPr="001F4931">
              <w:t>К</w:t>
            </w:r>
          </w:p>
        </w:tc>
      </w:tr>
      <w:tr w:rsidR="00601FC5" w:rsidRPr="001F4931" w:rsidTr="00394634">
        <w:trPr>
          <w:cantSplit/>
        </w:trPr>
        <w:tc>
          <w:tcPr>
            <w:tcW w:w="745" w:type="dxa"/>
            <w:vAlign w:val="center"/>
          </w:tcPr>
          <w:p w:rsidR="00601FC5" w:rsidRPr="001F4931" w:rsidRDefault="00601FC5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601FC5" w:rsidRPr="001F4931" w:rsidRDefault="004338F9" w:rsidP="008B7EBA">
            <w:pPr>
              <w:ind w:right="176"/>
            </w:pPr>
            <w:r w:rsidRPr="001F4931">
              <w:rPr>
                <w:lang w:val="en-US"/>
              </w:rPr>
              <w:t>XIII</w:t>
            </w:r>
            <w:r w:rsidRPr="001F4931">
              <w:t xml:space="preserve"> Национальная конференция по искусственному интеллекту с международным участием «ККИ – 2012»</w:t>
            </w:r>
          </w:p>
        </w:tc>
        <w:tc>
          <w:tcPr>
            <w:tcW w:w="3771" w:type="dxa"/>
            <w:vAlign w:val="center"/>
          </w:tcPr>
          <w:p w:rsidR="00601FC5" w:rsidRPr="001F4931" w:rsidRDefault="004338F9" w:rsidP="008B7EBA">
            <w:pPr>
              <w:jc w:val="center"/>
            </w:pPr>
            <w:r w:rsidRPr="001F4931">
              <w:t>К</w:t>
            </w:r>
            <w:r w:rsidR="007D7C65" w:rsidRPr="001F4931">
              <w:t xml:space="preserve">афедра программного обеспечения </w:t>
            </w:r>
            <w:r w:rsidRPr="001F4931">
              <w:t>вычислительной техники и автоматизированных систем</w:t>
            </w:r>
          </w:p>
        </w:tc>
        <w:tc>
          <w:tcPr>
            <w:tcW w:w="1899" w:type="dxa"/>
            <w:vAlign w:val="center"/>
          </w:tcPr>
          <w:p w:rsidR="00601FC5" w:rsidRPr="001F4931" w:rsidRDefault="00601FC5" w:rsidP="008B7EBA">
            <w:pPr>
              <w:jc w:val="center"/>
            </w:pPr>
            <w:r w:rsidRPr="001F4931">
              <w:t>16-20 октября</w:t>
            </w:r>
          </w:p>
          <w:p w:rsidR="004338F9" w:rsidRPr="001F4931" w:rsidRDefault="00A40C60" w:rsidP="008B7EBA">
            <w:pPr>
              <w:jc w:val="center"/>
            </w:pPr>
            <w:r w:rsidRPr="001F4931">
              <w:t>429 ГУК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8B7EBA">
            <w:pPr>
              <w:ind w:right="176"/>
            </w:pPr>
            <w:r w:rsidRPr="001F4931">
              <w:t xml:space="preserve">Круглый стол «Организация практики студентов» с </w:t>
            </w:r>
            <w:proofErr w:type="spellStart"/>
            <w:r w:rsidRPr="001F4931">
              <w:t>межкафедральным</w:t>
            </w:r>
            <w:proofErr w:type="spellEnd"/>
            <w:r w:rsidRPr="001F4931">
              <w:t xml:space="preserve"> конкурсом студентов по практике для механических специальностей университета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 xml:space="preserve">Кафедра подъемно-транспортных </w:t>
            </w:r>
            <w:r w:rsidRPr="001F4931">
              <w:br/>
              <w:t>и дорожных машин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17 октября</w:t>
            </w:r>
          </w:p>
          <w:p w:rsidR="008E538D" w:rsidRPr="001F4931" w:rsidRDefault="008E538D" w:rsidP="008B7EBA">
            <w:pPr>
              <w:jc w:val="center"/>
              <w:rPr>
                <w:u w:val="single"/>
                <w:vertAlign w:val="superscript"/>
              </w:rPr>
            </w:pPr>
            <w:r w:rsidRPr="001F4931">
              <w:t>10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8E538D" w:rsidRPr="001F4931" w:rsidRDefault="008E538D" w:rsidP="008B7EBA">
            <w:pPr>
              <w:jc w:val="center"/>
            </w:pPr>
            <w:r w:rsidRPr="001F4931">
              <w:t xml:space="preserve">101 </w:t>
            </w:r>
            <w:r w:rsidR="00D740E7" w:rsidRPr="001F4931">
              <w:t>УК №4</w:t>
            </w:r>
          </w:p>
        </w:tc>
      </w:tr>
      <w:tr w:rsidR="00264A6F" w:rsidRPr="001F4931" w:rsidTr="00394634">
        <w:trPr>
          <w:cantSplit/>
        </w:trPr>
        <w:tc>
          <w:tcPr>
            <w:tcW w:w="745" w:type="dxa"/>
            <w:vAlign w:val="center"/>
          </w:tcPr>
          <w:p w:rsidR="00264A6F" w:rsidRPr="001F4931" w:rsidRDefault="00264A6F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264A6F" w:rsidRPr="001F4931" w:rsidRDefault="00264A6F" w:rsidP="009C434D">
            <w:pPr>
              <w:ind w:right="176"/>
            </w:pPr>
            <w:r w:rsidRPr="001F4931"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3771" w:type="dxa"/>
            <w:vAlign w:val="center"/>
          </w:tcPr>
          <w:p w:rsidR="00264A6F" w:rsidRPr="001F4931" w:rsidRDefault="00264A6F" w:rsidP="009C434D">
            <w:pPr>
              <w:ind w:right="-113"/>
              <w:jc w:val="center"/>
            </w:pPr>
            <w:r w:rsidRPr="001F4931">
              <w:t>Кафедра механического оборудования</w:t>
            </w:r>
          </w:p>
        </w:tc>
        <w:tc>
          <w:tcPr>
            <w:tcW w:w="1899" w:type="dxa"/>
            <w:vAlign w:val="center"/>
          </w:tcPr>
          <w:p w:rsidR="00264A6F" w:rsidRPr="001F4931" w:rsidRDefault="00264A6F" w:rsidP="009C434D">
            <w:pPr>
              <w:jc w:val="center"/>
            </w:pPr>
            <w:r w:rsidRPr="001F4931">
              <w:t>18 октября</w:t>
            </w:r>
          </w:p>
          <w:p w:rsidR="00264A6F" w:rsidRPr="001F4931" w:rsidRDefault="00264A6F" w:rsidP="009C434D">
            <w:pPr>
              <w:jc w:val="center"/>
            </w:pPr>
            <w:r w:rsidRPr="001F4931">
              <w:t>11</w:t>
            </w:r>
            <w:r w:rsidRPr="001F4931">
              <w:rPr>
                <w:u w:val="single"/>
                <w:vertAlign w:val="superscript"/>
              </w:rPr>
              <w:t>40</w:t>
            </w:r>
          </w:p>
          <w:p w:rsidR="00264A6F" w:rsidRPr="001F4931" w:rsidRDefault="00264A6F" w:rsidP="009C434D">
            <w:pPr>
              <w:jc w:val="center"/>
            </w:pPr>
            <w:r w:rsidRPr="001F4931">
              <w:t>120 Г</w:t>
            </w:r>
            <w:r w:rsidR="000E408B">
              <w:t>У</w:t>
            </w:r>
            <w:r w:rsidRPr="001F4931">
              <w:t>К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8B7EBA">
            <w:pPr>
              <w:ind w:right="176"/>
            </w:pPr>
            <w:r w:rsidRPr="001F4931"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Кафедра иностранных языков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18 октября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13</w:t>
            </w:r>
            <w:r w:rsidRPr="001F4931">
              <w:rPr>
                <w:u w:val="single"/>
                <w:vertAlign w:val="superscript"/>
              </w:rPr>
              <w:t>30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628 Г</w:t>
            </w:r>
            <w:r w:rsidR="000E408B">
              <w:t>У</w:t>
            </w:r>
            <w:r w:rsidRPr="001F4931">
              <w:t>К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8B7EBA">
            <w:pPr>
              <w:ind w:right="176"/>
            </w:pPr>
            <w:r w:rsidRPr="001F4931">
              <w:t>Заседания студенческого дискуссионного клуба «Логос»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Кафедра теории и методологии науки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18 октября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16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209 УК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8B7EBA">
            <w:pPr>
              <w:ind w:right="176"/>
            </w:pPr>
            <w:r w:rsidRPr="001F4931">
              <w:t xml:space="preserve">Научно-практическая конференция «Особенности тепловой обработки бетонов </w:t>
            </w:r>
            <w:proofErr w:type="gramStart"/>
            <w:r w:rsidRPr="001F4931">
              <w:t>на</w:t>
            </w:r>
            <w:proofErr w:type="gramEnd"/>
            <w:r w:rsidRPr="001F4931">
              <w:t xml:space="preserve"> композиционных вяжущих»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 xml:space="preserve">Кафедра строительного материаловедения, изделий </w:t>
            </w:r>
            <w:r w:rsidRPr="001F4931">
              <w:br/>
              <w:t>и конструкций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23 октября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14</w:t>
            </w:r>
            <w:r w:rsidRPr="001F4931">
              <w:rPr>
                <w:u w:val="single"/>
                <w:vertAlign w:val="superscript"/>
              </w:rPr>
              <w:t>30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103 УК</w:t>
            </w:r>
          </w:p>
        </w:tc>
      </w:tr>
      <w:tr w:rsidR="00AD09E5" w:rsidRPr="001F4931" w:rsidTr="00394634">
        <w:trPr>
          <w:cantSplit/>
        </w:trPr>
        <w:tc>
          <w:tcPr>
            <w:tcW w:w="745" w:type="dxa"/>
            <w:vAlign w:val="center"/>
          </w:tcPr>
          <w:p w:rsidR="00AD09E5" w:rsidRPr="001F4931" w:rsidRDefault="00AD09E5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AD09E5" w:rsidRPr="001F4931" w:rsidRDefault="00AD09E5" w:rsidP="00A905B5">
            <w:pPr>
              <w:ind w:right="176"/>
            </w:pPr>
            <w:proofErr w:type="spellStart"/>
            <w:r w:rsidRPr="001F4931">
              <w:t>Вебинар</w:t>
            </w:r>
            <w:proofErr w:type="spellEnd"/>
            <w:r w:rsidRPr="001F4931">
              <w:t xml:space="preserve"> «Наука и современные образовательные технологии»</w:t>
            </w:r>
          </w:p>
        </w:tc>
        <w:tc>
          <w:tcPr>
            <w:tcW w:w="3771" w:type="dxa"/>
            <w:vAlign w:val="center"/>
          </w:tcPr>
          <w:p w:rsidR="00AD09E5" w:rsidRPr="001F4931" w:rsidRDefault="00AD09E5" w:rsidP="00A905B5">
            <w:pPr>
              <w:jc w:val="center"/>
            </w:pPr>
            <w:r w:rsidRPr="001F4931">
              <w:t>Кафедра строительного материаловедения, изделий и конструкций</w:t>
            </w:r>
          </w:p>
        </w:tc>
        <w:tc>
          <w:tcPr>
            <w:tcW w:w="1899" w:type="dxa"/>
            <w:vAlign w:val="center"/>
          </w:tcPr>
          <w:p w:rsidR="00AD09E5" w:rsidRPr="001F4931" w:rsidRDefault="00AD09E5" w:rsidP="00A905B5">
            <w:pPr>
              <w:jc w:val="center"/>
            </w:pPr>
            <w:r w:rsidRPr="001F4931">
              <w:t>23 октября</w:t>
            </w:r>
          </w:p>
          <w:p w:rsidR="00AD09E5" w:rsidRPr="001F4931" w:rsidRDefault="00AD09E5" w:rsidP="00A905B5">
            <w:pPr>
              <w:jc w:val="center"/>
            </w:pPr>
            <w:r w:rsidRPr="001F4931">
              <w:t>14</w:t>
            </w:r>
            <w:r w:rsidRPr="001F4931">
              <w:rPr>
                <w:u w:val="single"/>
                <w:vertAlign w:val="superscript"/>
              </w:rPr>
              <w:t>30</w:t>
            </w:r>
          </w:p>
          <w:p w:rsidR="00AD09E5" w:rsidRPr="001F4931" w:rsidRDefault="00AD09E5" w:rsidP="00A905B5">
            <w:pPr>
              <w:jc w:val="center"/>
            </w:pPr>
            <w:r w:rsidRPr="001F4931">
              <w:t>103 УК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8B7EBA">
            <w:pPr>
              <w:ind w:right="176"/>
            </w:pPr>
            <w:r w:rsidRPr="001F4931">
              <w:t>Региональный научно-практический семинар «Прогнозирование транспортной ситуации в городах на основе имитационного моделирования»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Кафедра организации безопасности движения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23 октября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11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8E538D" w:rsidRPr="001F4931" w:rsidRDefault="008E538D" w:rsidP="008B7EBA">
            <w:pPr>
              <w:jc w:val="center"/>
            </w:pPr>
            <w:r w:rsidRPr="001F4931">
              <w:t xml:space="preserve">102 </w:t>
            </w:r>
            <w:r w:rsidR="00D740E7" w:rsidRPr="001F4931">
              <w:t>УК №4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8B7EBA">
            <w:pPr>
              <w:ind w:right="176"/>
            </w:pPr>
            <w:r w:rsidRPr="001F4931">
              <w:t>Конференция «Актуальные проблемы механики в условиях современного развития науки»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  <w:rPr>
                <w:bCs/>
                <w:iCs/>
              </w:rPr>
            </w:pPr>
            <w:r w:rsidRPr="001F4931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24 октября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14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706 Г</w:t>
            </w:r>
            <w:r w:rsidR="000E408B">
              <w:t>У</w:t>
            </w:r>
            <w:r w:rsidRPr="001F4931">
              <w:t>К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8B7EBA">
            <w:pPr>
              <w:ind w:right="176"/>
            </w:pPr>
            <w:proofErr w:type="spellStart"/>
            <w:r w:rsidRPr="001F4931">
              <w:t>III-й</w:t>
            </w:r>
            <w:proofErr w:type="spellEnd"/>
            <w:r w:rsidRPr="001F4931">
              <w:t xml:space="preserve"> тур Всероссийской студенческой олимпиады смотра-конкурса дипломных проектов по специальности «Подъемно-транспортные, строительные, дорожные машины и оборудование»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 xml:space="preserve">Кафедра подъемно-транспортных </w:t>
            </w:r>
            <w:r w:rsidRPr="001F4931">
              <w:br/>
              <w:t>и дорожных машин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25 октября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13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8E538D" w:rsidRPr="001F4931" w:rsidRDefault="008E538D" w:rsidP="008B7EBA">
            <w:pPr>
              <w:jc w:val="center"/>
            </w:pPr>
            <w:r w:rsidRPr="001F4931">
              <w:t xml:space="preserve">101 </w:t>
            </w:r>
            <w:r w:rsidR="00D740E7" w:rsidRPr="001F4931">
              <w:t>УК №4</w:t>
            </w:r>
          </w:p>
        </w:tc>
      </w:tr>
      <w:tr w:rsidR="00264A6F" w:rsidRPr="001F4931" w:rsidTr="00394634">
        <w:trPr>
          <w:cantSplit/>
        </w:trPr>
        <w:tc>
          <w:tcPr>
            <w:tcW w:w="745" w:type="dxa"/>
            <w:vAlign w:val="center"/>
          </w:tcPr>
          <w:p w:rsidR="00264A6F" w:rsidRPr="001F4931" w:rsidRDefault="00264A6F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264A6F" w:rsidRPr="001F4931" w:rsidRDefault="00264A6F" w:rsidP="009C434D">
            <w:pPr>
              <w:ind w:right="176"/>
            </w:pPr>
            <w:r w:rsidRPr="001F4931">
              <w:t>Международная научная конференция «Основные направления развития техники и технологии измельчения»</w:t>
            </w:r>
          </w:p>
        </w:tc>
        <w:tc>
          <w:tcPr>
            <w:tcW w:w="3771" w:type="dxa"/>
            <w:vAlign w:val="center"/>
          </w:tcPr>
          <w:p w:rsidR="00264A6F" w:rsidRPr="001F4931" w:rsidRDefault="00264A6F" w:rsidP="009C434D">
            <w:pPr>
              <w:jc w:val="center"/>
            </w:pPr>
            <w:r w:rsidRPr="001F4931">
              <w:t>Кафедра механического оборудования</w:t>
            </w:r>
          </w:p>
        </w:tc>
        <w:tc>
          <w:tcPr>
            <w:tcW w:w="1899" w:type="dxa"/>
            <w:vAlign w:val="center"/>
          </w:tcPr>
          <w:p w:rsidR="00264A6F" w:rsidRPr="001F4931" w:rsidRDefault="00264A6F" w:rsidP="009C434D">
            <w:pPr>
              <w:jc w:val="center"/>
            </w:pPr>
            <w:r w:rsidRPr="001F4931">
              <w:t>25 октября</w:t>
            </w:r>
          </w:p>
          <w:p w:rsidR="00264A6F" w:rsidRPr="001F4931" w:rsidRDefault="00264A6F" w:rsidP="009C434D">
            <w:pPr>
              <w:jc w:val="center"/>
            </w:pPr>
            <w:r w:rsidRPr="001F4931">
              <w:t>10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264A6F" w:rsidRPr="001F4931" w:rsidRDefault="00264A6F" w:rsidP="009C434D">
            <w:pPr>
              <w:jc w:val="center"/>
            </w:pPr>
            <w:r w:rsidRPr="001F4931">
              <w:t>118 Г</w:t>
            </w:r>
            <w:r w:rsidR="000E408B">
              <w:t>У</w:t>
            </w:r>
            <w:r w:rsidRPr="001F4931">
              <w:t>К</w:t>
            </w:r>
          </w:p>
        </w:tc>
      </w:tr>
      <w:tr w:rsidR="008E538D" w:rsidRPr="001F4931" w:rsidTr="00394634">
        <w:trPr>
          <w:cantSplit/>
        </w:trPr>
        <w:tc>
          <w:tcPr>
            <w:tcW w:w="745" w:type="dxa"/>
            <w:vAlign w:val="center"/>
          </w:tcPr>
          <w:p w:rsidR="008E538D" w:rsidRPr="001F4931" w:rsidRDefault="008E538D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8E538D" w:rsidRPr="001F4931" w:rsidRDefault="008E538D" w:rsidP="008B7EBA">
            <w:pPr>
              <w:ind w:right="176"/>
              <w:rPr>
                <w:highlight w:val="green"/>
              </w:rPr>
            </w:pPr>
            <w:r w:rsidRPr="001F4931">
              <w:t>Научно-методический семинар «Постановка нового курса «Техническая механика»</w:t>
            </w:r>
          </w:p>
        </w:tc>
        <w:tc>
          <w:tcPr>
            <w:tcW w:w="3771" w:type="dxa"/>
            <w:vAlign w:val="center"/>
          </w:tcPr>
          <w:p w:rsidR="008E538D" w:rsidRPr="001F4931" w:rsidRDefault="008E538D" w:rsidP="008B7EBA">
            <w:pPr>
              <w:jc w:val="center"/>
              <w:rPr>
                <w:bCs/>
                <w:iCs/>
              </w:rPr>
            </w:pPr>
            <w:r w:rsidRPr="001F4931">
              <w:rPr>
                <w:bCs/>
                <w:iCs/>
              </w:rPr>
              <w:t>К</w:t>
            </w:r>
            <w:r w:rsidR="007D7C65" w:rsidRPr="001F4931">
              <w:rPr>
                <w:bCs/>
                <w:iCs/>
              </w:rPr>
              <w:t xml:space="preserve">афедра сопротивления </w:t>
            </w:r>
            <w:r w:rsidR="00A6270B" w:rsidRPr="001F4931">
              <w:rPr>
                <w:bCs/>
                <w:iCs/>
              </w:rPr>
              <w:t>материалов</w:t>
            </w:r>
            <w:r w:rsidRPr="001F4931">
              <w:rPr>
                <w:bCs/>
                <w:iCs/>
              </w:rPr>
              <w:t xml:space="preserve"> и строительной механики</w:t>
            </w:r>
          </w:p>
        </w:tc>
        <w:tc>
          <w:tcPr>
            <w:tcW w:w="1899" w:type="dxa"/>
            <w:vAlign w:val="center"/>
          </w:tcPr>
          <w:p w:rsidR="008E538D" w:rsidRPr="001F4931" w:rsidRDefault="008E538D" w:rsidP="008B7EBA">
            <w:pPr>
              <w:jc w:val="center"/>
            </w:pPr>
            <w:r w:rsidRPr="001F4931">
              <w:t>25 октября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11</w:t>
            </w:r>
            <w:r w:rsidRPr="001F4931">
              <w:rPr>
                <w:u w:val="single"/>
                <w:vertAlign w:val="superscript"/>
              </w:rPr>
              <w:t>45</w:t>
            </w:r>
          </w:p>
          <w:p w:rsidR="008E538D" w:rsidRPr="001F4931" w:rsidRDefault="008E538D" w:rsidP="008B7EBA">
            <w:pPr>
              <w:jc w:val="center"/>
            </w:pPr>
            <w:r w:rsidRPr="001F4931">
              <w:t>503 Г</w:t>
            </w:r>
            <w:r w:rsidR="000E408B">
              <w:t>У</w:t>
            </w:r>
            <w:r w:rsidRPr="001F4931">
              <w:t>К</w:t>
            </w:r>
          </w:p>
        </w:tc>
      </w:tr>
      <w:tr w:rsidR="00D167D1" w:rsidRPr="001F4931" w:rsidTr="00394634">
        <w:trPr>
          <w:cantSplit/>
        </w:trPr>
        <w:tc>
          <w:tcPr>
            <w:tcW w:w="745" w:type="dxa"/>
            <w:vAlign w:val="center"/>
          </w:tcPr>
          <w:p w:rsidR="00D167D1" w:rsidRPr="001F4931" w:rsidRDefault="00D167D1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D167D1" w:rsidRPr="001F4931" w:rsidRDefault="00D167D1" w:rsidP="008B7EBA">
            <w:pPr>
              <w:ind w:right="176"/>
            </w:pPr>
            <w:r w:rsidRPr="001F4931"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3771" w:type="dxa"/>
            <w:vAlign w:val="center"/>
          </w:tcPr>
          <w:p w:rsidR="00D167D1" w:rsidRPr="001F4931" w:rsidRDefault="00A6270B" w:rsidP="008B7EBA">
            <w:pPr>
              <w:jc w:val="center"/>
            </w:pPr>
            <w:r w:rsidRPr="001F4931">
              <w:t xml:space="preserve">Кафедра бухгалтерского учета </w:t>
            </w:r>
            <w:r w:rsidR="00D167D1" w:rsidRPr="001F4931">
              <w:t>и аудита</w:t>
            </w:r>
          </w:p>
        </w:tc>
        <w:tc>
          <w:tcPr>
            <w:tcW w:w="1899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25 октября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13</w:t>
            </w:r>
            <w:r w:rsidRPr="001F4931">
              <w:rPr>
                <w:u w:val="single"/>
                <w:vertAlign w:val="superscript"/>
              </w:rPr>
              <w:t>20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503 Г</w:t>
            </w:r>
            <w:r w:rsidR="000E408B">
              <w:t>У</w:t>
            </w:r>
            <w:r w:rsidRPr="001F4931">
              <w:t>К</w:t>
            </w:r>
          </w:p>
        </w:tc>
      </w:tr>
      <w:tr w:rsidR="00D167D1" w:rsidRPr="001F4931" w:rsidTr="00394634">
        <w:trPr>
          <w:cantSplit/>
        </w:trPr>
        <w:tc>
          <w:tcPr>
            <w:tcW w:w="745" w:type="dxa"/>
            <w:vAlign w:val="center"/>
          </w:tcPr>
          <w:p w:rsidR="00D167D1" w:rsidRPr="001F4931" w:rsidRDefault="00D167D1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D167D1" w:rsidRPr="001F4931" w:rsidRDefault="00D167D1" w:rsidP="00E3049E">
            <w:pPr>
              <w:ind w:right="176"/>
            </w:pPr>
            <w:r w:rsidRPr="001F4931">
              <w:t>Межвузовская конференция-семинар «Проблемы организации и проведения дипломного проектирования»</w:t>
            </w:r>
          </w:p>
        </w:tc>
        <w:tc>
          <w:tcPr>
            <w:tcW w:w="3771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 xml:space="preserve">Кафедра подъемно-транспортных </w:t>
            </w:r>
            <w:r w:rsidRPr="001F4931">
              <w:br/>
              <w:t>и дорожных машин</w:t>
            </w:r>
          </w:p>
        </w:tc>
        <w:tc>
          <w:tcPr>
            <w:tcW w:w="1899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26 октября</w:t>
            </w:r>
          </w:p>
          <w:p w:rsidR="00D167D1" w:rsidRPr="001F4931" w:rsidRDefault="00D167D1" w:rsidP="008B7EBA">
            <w:pPr>
              <w:jc w:val="center"/>
              <w:rPr>
                <w:u w:val="single"/>
                <w:vertAlign w:val="superscript"/>
              </w:rPr>
            </w:pPr>
            <w:r w:rsidRPr="001F4931">
              <w:t>12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D167D1" w:rsidRPr="001F4931" w:rsidRDefault="00D167D1" w:rsidP="008B7EBA">
            <w:pPr>
              <w:jc w:val="center"/>
            </w:pPr>
            <w:r w:rsidRPr="001F4931">
              <w:t xml:space="preserve">101 </w:t>
            </w:r>
            <w:r w:rsidR="00D740E7" w:rsidRPr="001F4931">
              <w:t>УК №4</w:t>
            </w:r>
          </w:p>
        </w:tc>
      </w:tr>
      <w:tr w:rsidR="00D167D1" w:rsidRPr="001F4931" w:rsidTr="00394634">
        <w:trPr>
          <w:cantSplit/>
        </w:trPr>
        <w:tc>
          <w:tcPr>
            <w:tcW w:w="745" w:type="dxa"/>
            <w:vAlign w:val="center"/>
          </w:tcPr>
          <w:p w:rsidR="00D167D1" w:rsidRPr="001F4931" w:rsidRDefault="00D167D1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D167D1" w:rsidRPr="001F4931" w:rsidRDefault="00D167D1" w:rsidP="008B7EBA">
            <w:pPr>
              <w:ind w:right="176"/>
            </w:pPr>
            <w:r w:rsidRPr="001F4931">
              <w:t xml:space="preserve">Научно-практический семинар «Особенности </w:t>
            </w:r>
            <w:r w:rsidRPr="001F4931">
              <w:rPr>
                <w:lang w:val="en-US"/>
              </w:rPr>
              <w:t>PR</w:t>
            </w:r>
            <w:r w:rsidRPr="001F4931">
              <w:t xml:space="preserve"> на рынках В2В»</w:t>
            </w:r>
          </w:p>
        </w:tc>
        <w:tc>
          <w:tcPr>
            <w:tcW w:w="3771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Кафедра маркетинга</w:t>
            </w:r>
          </w:p>
        </w:tc>
        <w:tc>
          <w:tcPr>
            <w:tcW w:w="1899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26 октября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10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409 УК</w:t>
            </w:r>
          </w:p>
        </w:tc>
      </w:tr>
      <w:tr w:rsidR="00D167D1" w:rsidRPr="001F4931" w:rsidTr="00394634">
        <w:trPr>
          <w:cantSplit/>
        </w:trPr>
        <w:tc>
          <w:tcPr>
            <w:tcW w:w="745" w:type="dxa"/>
            <w:vAlign w:val="center"/>
          </w:tcPr>
          <w:p w:rsidR="00D167D1" w:rsidRPr="001F4931" w:rsidRDefault="00D167D1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D167D1" w:rsidRPr="001F4931" w:rsidRDefault="00D167D1" w:rsidP="008B7EBA">
            <w:pPr>
              <w:ind w:right="176"/>
              <w:rPr>
                <w:bCs/>
                <w:iCs/>
              </w:rPr>
            </w:pPr>
            <w:r w:rsidRPr="001F4931">
              <w:rPr>
                <w:bCs/>
                <w:iCs/>
              </w:rPr>
              <w:t>Научно-методический сем</w:t>
            </w:r>
            <w:r w:rsidR="00F60AB0" w:rsidRPr="001F4931">
              <w:rPr>
                <w:bCs/>
                <w:iCs/>
              </w:rPr>
              <w:t xml:space="preserve">инар «Современное оборудование </w:t>
            </w:r>
            <w:r w:rsidRPr="001F4931">
              <w:rPr>
                <w:bCs/>
                <w:iCs/>
              </w:rPr>
              <w:t>и информационные системы при ведении кадастровых работ»</w:t>
            </w:r>
          </w:p>
        </w:tc>
        <w:tc>
          <w:tcPr>
            <w:tcW w:w="3771" w:type="dxa"/>
            <w:vAlign w:val="center"/>
          </w:tcPr>
          <w:p w:rsidR="00D167D1" w:rsidRPr="001F4931" w:rsidRDefault="007D7C65" w:rsidP="008B7EBA">
            <w:pPr>
              <w:jc w:val="center"/>
              <w:rPr>
                <w:bCs/>
                <w:iCs/>
              </w:rPr>
            </w:pPr>
            <w:r w:rsidRPr="001F4931">
              <w:rPr>
                <w:bCs/>
                <w:iCs/>
              </w:rPr>
              <w:t xml:space="preserve">Кафедра городского кадастра </w:t>
            </w:r>
            <w:r w:rsidR="00D167D1" w:rsidRPr="001F4931">
              <w:rPr>
                <w:bCs/>
                <w:iCs/>
              </w:rPr>
              <w:t>и инженерных изысканий</w:t>
            </w:r>
          </w:p>
        </w:tc>
        <w:tc>
          <w:tcPr>
            <w:tcW w:w="1899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26 октября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14</w:t>
            </w:r>
            <w:r w:rsidRPr="001F4931">
              <w:rPr>
                <w:u w:val="single"/>
                <w:vertAlign w:val="superscript"/>
              </w:rPr>
              <w:t>20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620 Г</w:t>
            </w:r>
            <w:r w:rsidR="000E408B">
              <w:t>У</w:t>
            </w:r>
            <w:r w:rsidRPr="001F4931">
              <w:t>К</w:t>
            </w:r>
          </w:p>
        </w:tc>
      </w:tr>
      <w:tr w:rsidR="00D167D1" w:rsidRPr="001F4931" w:rsidTr="00394634">
        <w:trPr>
          <w:cantSplit/>
        </w:trPr>
        <w:tc>
          <w:tcPr>
            <w:tcW w:w="745" w:type="dxa"/>
            <w:vAlign w:val="center"/>
          </w:tcPr>
          <w:p w:rsidR="00D167D1" w:rsidRPr="001F4931" w:rsidRDefault="00D167D1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D167D1" w:rsidRPr="001F4931" w:rsidRDefault="00D167D1" w:rsidP="008B7EBA">
            <w:pPr>
              <w:ind w:right="176"/>
            </w:pPr>
            <w:r w:rsidRPr="001F4931">
              <w:t>Научно-методический семинар «Задача об оптимальном расположении источников тепла»</w:t>
            </w:r>
          </w:p>
        </w:tc>
        <w:tc>
          <w:tcPr>
            <w:tcW w:w="3771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Кафедра высшей математики</w:t>
            </w:r>
          </w:p>
        </w:tc>
        <w:tc>
          <w:tcPr>
            <w:tcW w:w="1899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29 октября</w:t>
            </w:r>
          </w:p>
          <w:p w:rsidR="00D167D1" w:rsidRPr="001F4931" w:rsidRDefault="00D167D1" w:rsidP="008B7EBA">
            <w:pPr>
              <w:jc w:val="center"/>
              <w:rPr>
                <w:u w:val="single"/>
                <w:vertAlign w:val="superscript"/>
              </w:rPr>
            </w:pPr>
            <w:r w:rsidRPr="001F4931">
              <w:t>14</w:t>
            </w:r>
            <w:r w:rsidRPr="001F4931">
              <w:rPr>
                <w:u w:val="single"/>
                <w:vertAlign w:val="superscript"/>
              </w:rPr>
              <w:t>20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425 ГУК</w:t>
            </w:r>
          </w:p>
        </w:tc>
      </w:tr>
      <w:tr w:rsidR="00D167D1" w:rsidRPr="001F4931" w:rsidTr="00394634">
        <w:trPr>
          <w:cantSplit/>
        </w:trPr>
        <w:tc>
          <w:tcPr>
            <w:tcW w:w="745" w:type="dxa"/>
            <w:vAlign w:val="center"/>
          </w:tcPr>
          <w:p w:rsidR="00D167D1" w:rsidRPr="001F4931" w:rsidRDefault="00D167D1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D167D1" w:rsidRPr="001F4931" w:rsidRDefault="00D167D1" w:rsidP="008B7EBA">
            <w:pPr>
              <w:ind w:right="176"/>
              <w:rPr>
                <w:bCs/>
                <w:iCs/>
              </w:rPr>
            </w:pPr>
            <w:r w:rsidRPr="001F4931">
              <w:rPr>
                <w:bCs/>
                <w:iCs/>
              </w:rPr>
              <w:t xml:space="preserve">Студенческая </w:t>
            </w:r>
            <w:r w:rsidR="00F60AB0" w:rsidRPr="001F4931">
              <w:rPr>
                <w:bCs/>
                <w:iCs/>
              </w:rPr>
              <w:t xml:space="preserve">научная конференция «Актуальные </w:t>
            </w:r>
            <w:r w:rsidRPr="001F4931">
              <w:rPr>
                <w:bCs/>
                <w:iCs/>
              </w:rPr>
              <w:t xml:space="preserve">проблемы развития </w:t>
            </w:r>
            <w:proofErr w:type="spellStart"/>
            <w:r w:rsidRPr="001F4931">
              <w:rPr>
                <w:bCs/>
                <w:iCs/>
              </w:rPr>
              <w:t>девелопмента</w:t>
            </w:r>
            <w:proofErr w:type="spellEnd"/>
            <w:r w:rsidRPr="001F4931">
              <w:rPr>
                <w:bCs/>
                <w:iCs/>
              </w:rPr>
              <w:t xml:space="preserve"> в современной России»</w:t>
            </w:r>
          </w:p>
        </w:tc>
        <w:tc>
          <w:tcPr>
            <w:tcW w:w="3771" w:type="dxa"/>
            <w:vAlign w:val="center"/>
          </w:tcPr>
          <w:p w:rsidR="00D167D1" w:rsidRPr="001F4931" w:rsidRDefault="007D7C65" w:rsidP="008B7EBA">
            <w:pPr>
              <w:jc w:val="center"/>
              <w:rPr>
                <w:bCs/>
                <w:iCs/>
              </w:rPr>
            </w:pPr>
            <w:r w:rsidRPr="001F4931">
              <w:rPr>
                <w:bCs/>
                <w:iCs/>
              </w:rPr>
              <w:t xml:space="preserve">Кафедра экспертизы и управления </w:t>
            </w:r>
            <w:r w:rsidR="00D167D1" w:rsidRPr="001F4931">
              <w:rPr>
                <w:bCs/>
                <w:iCs/>
              </w:rPr>
              <w:t>недвижимостью</w:t>
            </w:r>
          </w:p>
        </w:tc>
        <w:tc>
          <w:tcPr>
            <w:tcW w:w="1899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30 октября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10</w:t>
            </w:r>
            <w:r w:rsidRPr="001F4931">
              <w:rPr>
                <w:u w:val="single"/>
                <w:vertAlign w:val="superscript"/>
              </w:rPr>
              <w:t>00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5</w:t>
            </w:r>
            <w:r w:rsidR="00601FC5" w:rsidRPr="001F4931">
              <w:t xml:space="preserve"> УК №1</w:t>
            </w:r>
          </w:p>
        </w:tc>
      </w:tr>
      <w:tr w:rsidR="00D167D1" w:rsidRPr="001F4931" w:rsidTr="00394634">
        <w:trPr>
          <w:cantSplit/>
        </w:trPr>
        <w:tc>
          <w:tcPr>
            <w:tcW w:w="745" w:type="dxa"/>
            <w:vAlign w:val="center"/>
          </w:tcPr>
          <w:p w:rsidR="00D167D1" w:rsidRPr="001F4931" w:rsidRDefault="00D167D1" w:rsidP="002E4529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8435" w:type="dxa"/>
            <w:vAlign w:val="center"/>
          </w:tcPr>
          <w:p w:rsidR="00D167D1" w:rsidRPr="001F4931" w:rsidRDefault="00D167D1" w:rsidP="008B7EBA">
            <w:pPr>
              <w:ind w:right="176"/>
            </w:pPr>
            <w:r w:rsidRPr="001F4931">
              <w:t>Заседания студенческого дискуссионного клуба «</w:t>
            </w:r>
            <w:proofErr w:type="spellStart"/>
            <w:r w:rsidRPr="001F4931">
              <w:rPr>
                <w:lang w:val="en-US"/>
              </w:rPr>
              <w:t>Economus</w:t>
            </w:r>
            <w:proofErr w:type="spellEnd"/>
            <w:r w:rsidRPr="001F4931">
              <w:t>»</w:t>
            </w:r>
          </w:p>
        </w:tc>
        <w:tc>
          <w:tcPr>
            <w:tcW w:w="3771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Кафедра теории и методологии науки</w:t>
            </w:r>
          </w:p>
        </w:tc>
        <w:tc>
          <w:tcPr>
            <w:tcW w:w="1899" w:type="dxa"/>
            <w:vAlign w:val="center"/>
          </w:tcPr>
          <w:p w:rsidR="00D167D1" w:rsidRPr="001F4931" w:rsidRDefault="00D167D1" w:rsidP="008B7EBA">
            <w:pPr>
              <w:jc w:val="center"/>
            </w:pPr>
            <w:r w:rsidRPr="001F4931">
              <w:t>30 октября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8</w:t>
            </w:r>
            <w:r w:rsidRPr="001F4931">
              <w:rPr>
                <w:u w:val="single"/>
                <w:vertAlign w:val="superscript"/>
              </w:rPr>
              <w:t>15</w:t>
            </w:r>
          </w:p>
          <w:p w:rsidR="00D167D1" w:rsidRPr="001F4931" w:rsidRDefault="00D167D1" w:rsidP="008B7EBA">
            <w:pPr>
              <w:jc w:val="center"/>
            </w:pPr>
            <w:r w:rsidRPr="001F4931">
              <w:t>2</w:t>
            </w:r>
            <w:r w:rsidR="00601FC5" w:rsidRPr="001F4931">
              <w:t xml:space="preserve"> УК №2</w:t>
            </w:r>
          </w:p>
        </w:tc>
      </w:tr>
    </w:tbl>
    <w:p w:rsidR="00DE03F1" w:rsidRPr="00753903" w:rsidRDefault="00DE03F1" w:rsidP="00264A6F">
      <w:pPr>
        <w:rPr>
          <w:sz w:val="28"/>
          <w:szCs w:val="28"/>
        </w:rPr>
      </w:pPr>
    </w:p>
    <w:sectPr w:rsidR="00DE03F1" w:rsidRPr="00753903" w:rsidSect="00A77EA4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6FAB"/>
    <w:rsid w:val="00007D11"/>
    <w:rsid w:val="00017897"/>
    <w:rsid w:val="00022D1E"/>
    <w:rsid w:val="000238FD"/>
    <w:rsid w:val="00031558"/>
    <w:rsid w:val="00043F4F"/>
    <w:rsid w:val="00043F64"/>
    <w:rsid w:val="000467E4"/>
    <w:rsid w:val="00052217"/>
    <w:rsid w:val="0005545B"/>
    <w:rsid w:val="0006372E"/>
    <w:rsid w:val="000665E0"/>
    <w:rsid w:val="00067FFE"/>
    <w:rsid w:val="0007091C"/>
    <w:rsid w:val="00070FF5"/>
    <w:rsid w:val="000729A4"/>
    <w:rsid w:val="000776D0"/>
    <w:rsid w:val="00077F41"/>
    <w:rsid w:val="00082D71"/>
    <w:rsid w:val="00087538"/>
    <w:rsid w:val="000936B3"/>
    <w:rsid w:val="00096F51"/>
    <w:rsid w:val="000A6C05"/>
    <w:rsid w:val="000B1416"/>
    <w:rsid w:val="000B20D0"/>
    <w:rsid w:val="000B3314"/>
    <w:rsid w:val="000B52D1"/>
    <w:rsid w:val="000D2481"/>
    <w:rsid w:val="000E1B11"/>
    <w:rsid w:val="000E408B"/>
    <w:rsid w:val="000F060F"/>
    <w:rsid w:val="000F64BA"/>
    <w:rsid w:val="000F6E4D"/>
    <w:rsid w:val="00101E34"/>
    <w:rsid w:val="00115C92"/>
    <w:rsid w:val="001165C4"/>
    <w:rsid w:val="00122E8E"/>
    <w:rsid w:val="0012395F"/>
    <w:rsid w:val="00124E53"/>
    <w:rsid w:val="001262B9"/>
    <w:rsid w:val="00126AAA"/>
    <w:rsid w:val="00164337"/>
    <w:rsid w:val="00166E86"/>
    <w:rsid w:val="00181207"/>
    <w:rsid w:val="00183C12"/>
    <w:rsid w:val="00191B3F"/>
    <w:rsid w:val="001927DF"/>
    <w:rsid w:val="0019615C"/>
    <w:rsid w:val="001969BB"/>
    <w:rsid w:val="001A5E3F"/>
    <w:rsid w:val="001B440F"/>
    <w:rsid w:val="001B4ED5"/>
    <w:rsid w:val="001B6B29"/>
    <w:rsid w:val="001C7F12"/>
    <w:rsid w:val="001D19D3"/>
    <w:rsid w:val="001D7F27"/>
    <w:rsid w:val="001E00CF"/>
    <w:rsid w:val="001E0571"/>
    <w:rsid w:val="001F12BD"/>
    <w:rsid w:val="001F4931"/>
    <w:rsid w:val="0020046C"/>
    <w:rsid w:val="0021470F"/>
    <w:rsid w:val="0021787E"/>
    <w:rsid w:val="00233C82"/>
    <w:rsid w:val="00235629"/>
    <w:rsid w:val="00235C9E"/>
    <w:rsid w:val="00241FA8"/>
    <w:rsid w:val="0024258D"/>
    <w:rsid w:val="00252108"/>
    <w:rsid w:val="00256EC0"/>
    <w:rsid w:val="00264A6F"/>
    <w:rsid w:val="00271280"/>
    <w:rsid w:val="00275744"/>
    <w:rsid w:val="00280B93"/>
    <w:rsid w:val="0028231E"/>
    <w:rsid w:val="002851D7"/>
    <w:rsid w:val="002A19FB"/>
    <w:rsid w:val="002A5F1E"/>
    <w:rsid w:val="002B46B0"/>
    <w:rsid w:val="002C3F51"/>
    <w:rsid w:val="002C6BBB"/>
    <w:rsid w:val="002E1BBC"/>
    <w:rsid w:val="002E4529"/>
    <w:rsid w:val="002E51E0"/>
    <w:rsid w:val="002E6862"/>
    <w:rsid w:val="002E7FE9"/>
    <w:rsid w:val="002F3AF0"/>
    <w:rsid w:val="002F4C09"/>
    <w:rsid w:val="002F75A5"/>
    <w:rsid w:val="00302C8B"/>
    <w:rsid w:val="00312309"/>
    <w:rsid w:val="0031393B"/>
    <w:rsid w:val="0031605A"/>
    <w:rsid w:val="00321422"/>
    <w:rsid w:val="00330CCA"/>
    <w:rsid w:val="00331D28"/>
    <w:rsid w:val="00332FEA"/>
    <w:rsid w:val="00346D16"/>
    <w:rsid w:val="0034710C"/>
    <w:rsid w:val="00351C77"/>
    <w:rsid w:val="00351F7E"/>
    <w:rsid w:val="003572CB"/>
    <w:rsid w:val="003611B7"/>
    <w:rsid w:val="00362178"/>
    <w:rsid w:val="00363485"/>
    <w:rsid w:val="00364567"/>
    <w:rsid w:val="003679A6"/>
    <w:rsid w:val="00373130"/>
    <w:rsid w:val="00373462"/>
    <w:rsid w:val="00377ED3"/>
    <w:rsid w:val="003819B8"/>
    <w:rsid w:val="003864F2"/>
    <w:rsid w:val="003923B8"/>
    <w:rsid w:val="00393FB7"/>
    <w:rsid w:val="00394634"/>
    <w:rsid w:val="003A118C"/>
    <w:rsid w:val="003B4720"/>
    <w:rsid w:val="003B5D05"/>
    <w:rsid w:val="003B6C8A"/>
    <w:rsid w:val="003C1941"/>
    <w:rsid w:val="003D5229"/>
    <w:rsid w:val="003D6AED"/>
    <w:rsid w:val="003D6B5C"/>
    <w:rsid w:val="003E38EA"/>
    <w:rsid w:val="003E3FCE"/>
    <w:rsid w:val="003E6A18"/>
    <w:rsid w:val="003F0E10"/>
    <w:rsid w:val="003F1009"/>
    <w:rsid w:val="00401902"/>
    <w:rsid w:val="00401DCE"/>
    <w:rsid w:val="004028AB"/>
    <w:rsid w:val="00403DA2"/>
    <w:rsid w:val="00404722"/>
    <w:rsid w:val="00410E5C"/>
    <w:rsid w:val="00414B9D"/>
    <w:rsid w:val="00424A26"/>
    <w:rsid w:val="00430625"/>
    <w:rsid w:val="004338F9"/>
    <w:rsid w:val="004343E3"/>
    <w:rsid w:val="0043486C"/>
    <w:rsid w:val="0045524A"/>
    <w:rsid w:val="0045768B"/>
    <w:rsid w:val="00463591"/>
    <w:rsid w:val="00467B8F"/>
    <w:rsid w:val="00493A87"/>
    <w:rsid w:val="00495DCF"/>
    <w:rsid w:val="00495F04"/>
    <w:rsid w:val="00497CE5"/>
    <w:rsid w:val="004A2B7F"/>
    <w:rsid w:val="004A4B29"/>
    <w:rsid w:val="004A7AAA"/>
    <w:rsid w:val="004B1DF3"/>
    <w:rsid w:val="004B5519"/>
    <w:rsid w:val="004B731C"/>
    <w:rsid w:val="004C5F0C"/>
    <w:rsid w:val="004D4114"/>
    <w:rsid w:val="004D583F"/>
    <w:rsid w:val="004E0DCF"/>
    <w:rsid w:val="004F23B4"/>
    <w:rsid w:val="00511C14"/>
    <w:rsid w:val="00532FDC"/>
    <w:rsid w:val="00537B9B"/>
    <w:rsid w:val="00551F5E"/>
    <w:rsid w:val="00554919"/>
    <w:rsid w:val="0055733E"/>
    <w:rsid w:val="00557BE7"/>
    <w:rsid w:val="00557E22"/>
    <w:rsid w:val="0056152B"/>
    <w:rsid w:val="0057075E"/>
    <w:rsid w:val="00571858"/>
    <w:rsid w:val="00571CCC"/>
    <w:rsid w:val="00586004"/>
    <w:rsid w:val="005909B6"/>
    <w:rsid w:val="00595F19"/>
    <w:rsid w:val="005A699F"/>
    <w:rsid w:val="005A783F"/>
    <w:rsid w:val="005B68A1"/>
    <w:rsid w:val="005C0FAA"/>
    <w:rsid w:val="005C5AD9"/>
    <w:rsid w:val="005C6039"/>
    <w:rsid w:val="005D2228"/>
    <w:rsid w:val="005D3405"/>
    <w:rsid w:val="005D464C"/>
    <w:rsid w:val="005D5E30"/>
    <w:rsid w:val="005E1595"/>
    <w:rsid w:val="005F51AA"/>
    <w:rsid w:val="00601FC5"/>
    <w:rsid w:val="0060725D"/>
    <w:rsid w:val="00613517"/>
    <w:rsid w:val="00614D34"/>
    <w:rsid w:val="00635AF4"/>
    <w:rsid w:val="0065139B"/>
    <w:rsid w:val="00660857"/>
    <w:rsid w:val="00672034"/>
    <w:rsid w:val="00676729"/>
    <w:rsid w:val="006829E7"/>
    <w:rsid w:val="006841BB"/>
    <w:rsid w:val="00685CDC"/>
    <w:rsid w:val="00686454"/>
    <w:rsid w:val="00687B24"/>
    <w:rsid w:val="006953D0"/>
    <w:rsid w:val="0069589F"/>
    <w:rsid w:val="006A1720"/>
    <w:rsid w:val="006A1D40"/>
    <w:rsid w:val="006D1666"/>
    <w:rsid w:val="006E7644"/>
    <w:rsid w:val="006F36E2"/>
    <w:rsid w:val="006F4CDF"/>
    <w:rsid w:val="006F6449"/>
    <w:rsid w:val="007000A4"/>
    <w:rsid w:val="00716537"/>
    <w:rsid w:val="00726689"/>
    <w:rsid w:val="0072668F"/>
    <w:rsid w:val="007307E5"/>
    <w:rsid w:val="0075360E"/>
    <w:rsid w:val="00753842"/>
    <w:rsid w:val="00753903"/>
    <w:rsid w:val="0076423D"/>
    <w:rsid w:val="007714EC"/>
    <w:rsid w:val="00773FCF"/>
    <w:rsid w:val="00780121"/>
    <w:rsid w:val="007904FA"/>
    <w:rsid w:val="007B5235"/>
    <w:rsid w:val="007B5B13"/>
    <w:rsid w:val="007B6CF9"/>
    <w:rsid w:val="007C0009"/>
    <w:rsid w:val="007C3E41"/>
    <w:rsid w:val="007C6F5E"/>
    <w:rsid w:val="007D7C65"/>
    <w:rsid w:val="007F4869"/>
    <w:rsid w:val="008069DC"/>
    <w:rsid w:val="008279D7"/>
    <w:rsid w:val="00835952"/>
    <w:rsid w:val="00841BB3"/>
    <w:rsid w:val="00853FF6"/>
    <w:rsid w:val="008636C0"/>
    <w:rsid w:val="008643F2"/>
    <w:rsid w:val="00865D51"/>
    <w:rsid w:val="00876C75"/>
    <w:rsid w:val="00877587"/>
    <w:rsid w:val="00880D77"/>
    <w:rsid w:val="00893174"/>
    <w:rsid w:val="008A2FB2"/>
    <w:rsid w:val="008B4A72"/>
    <w:rsid w:val="008B4DDF"/>
    <w:rsid w:val="008B7A79"/>
    <w:rsid w:val="008C0EA1"/>
    <w:rsid w:val="008E1DB3"/>
    <w:rsid w:val="008E26E4"/>
    <w:rsid w:val="008E4854"/>
    <w:rsid w:val="008E538D"/>
    <w:rsid w:val="008E594B"/>
    <w:rsid w:val="008F6DE5"/>
    <w:rsid w:val="008F759C"/>
    <w:rsid w:val="0090508A"/>
    <w:rsid w:val="00907CE3"/>
    <w:rsid w:val="00912805"/>
    <w:rsid w:val="00913E18"/>
    <w:rsid w:val="00914735"/>
    <w:rsid w:val="00921073"/>
    <w:rsid w:val="00922724"/>
    <w:rsid w:val="00924BAE"/>
    <w:rsid w:val="00924D23"/>
    <w:rsid w:val="00925DD4"/>
    <w:rsid w:val="009305F3"/>
    <w:rsid w:val="009414A5"/>
    <w:rsid w:val="00941FDC"/>
    <w:rsid w:val="00944D34"/>
    <w:rsid w:val="009476E5"/>
    <w:rsid w:val="00950C66"/>
    <w:rsid w:val="00952C48"/>
    <w:rsid w:val="009605DD"/>
    <w:rsid w:val="009645BF"/>
    <w:rsid w:val="009702DB"/>
    <w:rsid w:val="00982BFE"/>
    <w:rsid w:val="00982FB5"/>
    <w:rsid w:val="009861B9"/>
    <w:rsid w:val="0098704E"/>
    <w:rsid w:val="009915E2"/>
    <w:rsid w:val="00991FDD"/>
    <w:rsid w:val="00996FAA"/>
    <w:rsid w:val="009A1E0B"/>
    <w:rsid w:val="009A541D"/>
    <w:rsid w:val="009A63BA"/>
    <w:rsid w:val="009B4EF0"/>
    <w:rsid w:val="009C26EC"/>
    <w:rsid w:val="009D2E24"/>
    <w:rsid w:val="009D607D"/>
    <w:rsid w:val="009D64B8"/>
    <w:rsid w:val="009E5474"/>
    <w:rsid w:val="009E70FC"/>
    <w:rsid w:val="009F5C5C"/>
    <w:rsid w:val="00A03762"/>
    <w:rsid w:val="00A063CB"/>
    <w:rsid w:val="00A07BA0"/>
    <w:rsid w:val="00A15051"/>
    <w:rsid w:val="00A202DA"/>
    <w:rsid w:val="00A25833"/>
    <w:rsid w:val="00A25E94"/>
    <w:rsid w:val="00A33AE2"/>
    <w:rsid w:val="00A40C60"/>
    <w:rsid w:val="00A44B96"/>
    <w:rsid w:val="00A51814"/>
    <w:rsid w:val="00A53579"/>
    <w:rsid w:val="00A56839"/>
    <w:rsid w:val="00A57C15"/>
    <w:rsid w:val="00A62391"/>
    <w:rsid w:val="00A6270B"/>
    <w:rsid w:val="00A6325B"/>
    <w:rsid w:val="00A63ECF"/>
    <w:rsid w:val="00A6539C"/>
    <w:rsid w:val="00A66077"/>
    <w:rsid w:val="00A77EA4"/>
    <w:rsid w:val="00A843A8"/>
    <w:rsid w:val="00A9286C"/>
    <w:rsid w:val="00A95517"/>
    <w:rsid w:val="00A97F61"/>
    <w:rsid w:val="00AA1491"/>
    <w:rsid w:val="00AA3178"/>
    <w:rsid w:val="00AA3C63"/>
    <w:rsid w:val="00AA7781"/>
    <w:rsid w:val="00AC0049"/>
    <w:rsid w:val="00AC1EBA"/>
    <w:rsid w:val="00AC2573"/>
    <w:rsid w:val="00AC3748"/>
    <w:rsid w:val="00AD09E5"/>
    <w:rsid w:val="00AD6818"/>
    <w:rsid w:val="00AD7731"/>
    <w:rsid w:val="00AE373A"/>
    <w:rsid w:val="00AF2BC6"/>
    <w:rsid w:val="00AF7F0A"/>
    <w:rsid w:val="00B14997"/>
    <w:rsid w:val="00B254FA"/>
    <w:rsid w:val="00B308DE"/>
    <w:rsid w:val="00B31C04"/>
    <w:rsid w:val="00B452A8"/>
    <w:rsid w:val="00B50A0C"/>
    <w:rsid w:val="00B50A72"/>
    <w:rsid w:val="00B5142E"/>
    <w:rsid w:val="00B567A4"/>
    <w:rsid w:val="00B70EC9"/>
    <w:rsid w:val="00B76119"/>
    <w:rsid w:val="00B90201"/>
    <w:rsid w:val="00B91FBD"/>
    <w:rsid w:val="00B96469"/>
    <w:rsid w:val="00B969E4"/>
    <w:rsid w:val="00BA0D8E"/>
    <w:rsid w:val="00BB2621"/>
    <w:rsid w:val="00BB69E4"/>
    <w:rsid w:val="00BB74C6"/>
    <w:rsid w:val="00BC2B4F"/>
    <w:rsid w:val="00BC4563"/>
    <w:rsid w:val="00BE2E31"/>
    <w:rsid w:val="00BE47D1"/>
    <w:rsid w:val="00BF0E11"/>
    <w:rsid w:val="00BF4B97"/>
    <w:rsid w:val="00C02859"/>
    <w:rsid w:val="00C05AA3"/>
    <w:rsid w:val="00C07FB2"/>
    <w:rsid w:val="00C1095F"/>
    <w:rsid w:val="00C14CFD"/>
    <w:rsid w:val="00C1756C"/>
    <w:rsid w:val="00C17D18"/>
    <w:rsid w:val="00C24867"/>
    <w:rsid w:val="00C41A92"/>
    <w:rsid w:val="00C42247"/>
    <w:rsid w:val="00C4402A"/>
    <w:rsid w:val="00C54085"/>
    <w:rsid w:val="00C55D34"/>
    <w:rsid w:val="00C62624"/>
    <w:rsid w:val="00C973AA"/>
    <w:rsid w:val="00CA2A67"/>
    <w:rsid w:val="00CB286D"/>
    <w:rsid w:val="00CB3D2D"/>
    <w:rsid w:val="00CB7379"/>
    <w:rsid w:val="00CD2CBE"/>
    <w:rsid w:val="00CE741D"/>
    <w:rsid w:val="00CE79A0"/>
    <w:rsid w:val="00CF464E"/>
    <w:rsid w:val="00D02FF9"/>
    <w:rsid w:val="00D049DC"/>
    <w:rsid w:val="00D0636D"/>
    <w:rsid w:val="00D07583"/>
    <w:rsid w:val="00D1123B"/>
    <w:rsid w:val="00D116E8"/>
    <w:rsid w:val="00D13149"/>
    <w:rsid w:val="00D167D1"/>
    <w:rsid w:val="00D176EC"/>
    <w:rsid w:val="00D21EE2"/>
    <w:rsid w:val="00D24693"/>
    <w:rsid w:val="00D26915"/>
    <w:rsid w:val="00D30143"/>
    <w:rsid w:val="00D33625"/>
    <w:rsid w:val="00D34F79"/>
    <w:rsid w:val="00D3579D"/>
    <w:rsid w:val="00D363B8"/>
    <w:rsid w:val="00D42120"/>
    <w:rsid w:val="00D45E84"/>
    <w:rsid w:val="00D47001"/>
    <w:rsid w:val="00D4707D"/>
    <w:rsid w:val="00D47E54"/>
    <w:rsid w:val="00D553B0"/>
    <w:rsid w:val="00D60ECC"/>
    <w:rsid w:val="00D613F5"/>
    <w:rsid w:val="00D70A2D"/>
    <w:rsid w:val="00D72137"/>
    <w:rsid w:val="00D740E7"/>
    <w:rsid w:val="00D8423B"/>
    <w:rsid w:val="00D85366"/>
    <w:rsid w:val="00D9554A"/>
    <w:rsid w:val="00D976D7"/>
    <w:rsid w:val="00DB76A9"/>
    <w:rsid w:val="00DC75F3"/>
    <w:rsid w:val="00DD20F9"/>
    <w:rsid w:val="00DD4112"/>
    <w:rsid w:val="00DD56BB"/>
    <w:rsid w:val="00DD7694"/>
    <w:rsid w:val="00DE03F1"/>
    <w:rsid w:val="00E00550"/>
    <w:rsid w:val="00E00A74"/>
    <w:rsid w:val="00E07020"/>
    <w:rsid w:val="00E07F2F"/>
    <w:rsid w:val="00E11134"/>
    <w:rsid w:val="00E25162"/>
    <w:rsid w:val="00E30179"/>
    <w:rsid w:val="00E3049E"/>
    <w:rsid w:val="00E54A21"/>
    <w:rsid w:val="00E54F10"/>
    <w:rsid w:val="00E57865"/>
    <w:rsid w:val="00E610AB"/>
    <w:rsid w:val="00E61CCA"/>
    <w:rsid w:val="00E6696C"/>
    <w:rsid w:val="00E66AD1"/>
    <w:rsid w:val="00E67BE1"/>
    <w:rsid w:val="00E82903"/>
    <w:rsid w:val="00E871F8"/>
    <w:rsid w:val="00E879CB"/>
    <w:rsid w:val="00E9020C"/>
    <w:rsid w:val="00EA180B"/>
    <w:rsid w:val="00EB04DA"/>
    <w:rsid w:val="00EC3771"/>
    <w:rsid w:val="00EC524D"/>
    <w:rsid w:val="00EC6D5A"/>
    <w:rsid w:val="00ED1B6E"/>
    <w:rsid w:val="00ED3156"/>
    <w:rsid w:val="00ED3D89"/>
    <w:rsid w:val="00EF0ECC"/>
    <w:rsid w:val="00EF488D"/>
    <w:rsid w:val="00F13771"/>
    <w:rsid w:val="00F16A34"/>
    <w:rsid w:val="00F20AA9"/>
    <w:rsid w:val="00F236D7"/>
    <w:rsid w:val="00F60628"/>
    <w:rsid w:val="00F60968"/>
    <w:rsid w:val="00F60AB0"/>
    <w:rsid w:val="00F70036"/>
    <w:rsid w:val="00F925A2"/>
    <w:rsid w:val="00FB5366"/>
    <w:rsid w:val="00FC066A"/>
    <w:rsid w:val="00FD08A1"/>
    <w:rsid w:val="00FE0B11"/>
    <w:rsid w:val="00FE48B0"/>
    <w:rsid w:val="00FE74AB"/>
    <w:rsid w:val="00FE7F9E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0102-3493-49A4-B53A-16BEACFB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474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30</cp:revision>
  <cp:lastPrinted>2012-09-26T10:50:00Z</cp:lastPrinted>
  <dcterms:created xsi:type="dcterms:W3CDTF">2012-09-06T06:15:00Z</dcterms:created>
  <dcterms:modified xsi:type="dcterms:W3CDTF">2012-09-26T11:44:00Z</dcterms:modified>
</cp:coreProperties>
</file>