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1EB0B" w14:textId="77777777" w:rsidR="003960BC" w:rsidRPr="002F6425" w:rsidRDefault="003960BC" w:rsidP="003960BC">
      <w:pPr>
        <w:jc w:val="center"/>
        <w:rPr>
          <w:b/>
          <w:sz w:val="26"/>
          <w:szCs w:val="26"/>
        </w:rPr>
      </w:pPr>
      <w:r w:rsidRPr="002F6425">
        <w:rPr>
          <w:b/>
          <w:sz w:val="26"/>
          <w:szCs w:val="26"/>
        </w:rPr>
        <w:t>ИНФОРМАЦИОННОЕ ПИСЬМО</w:t>
      </w:r>
    </w:p>
    <w:p w14:paraId="7972FCBA" w14:textId="77777777" w:rsidR="003960BC" w:rsidRPr="00A64AF6" w:rsidRDefault="003960BC" w:rsidP="003960BC">
      <w:pPr>
        <w:jc w:val="center"/>
        <w:rPr>
          <w:sz w:val="16"/>
          <w:szCs w:val="26"/>
        </w:rPr>
      </w:pPr>
    </w:p>
    <w:p w14:paraId="4B5675F6" w14:textId="77777777" w:rsidR="003960BC" w:rsidRPr="004A16FF" w:rsidRDefault="003960BC" w:rsidP="003960BC">
      <w:pPr>
        <w:jc w:val="center"/>
        <w:rPr>
          <w:b/>
          <w:sz w:val="26"/>
          <w:szCs w:val="26"/>
        </w:rPr>
      </w:pPr>
      <w:r w:rsidRPr="002F6425">
        <w:rPr>
          <w:b/>
          <w:sz w:val="26"/>
          <w:szCs w:val="26"/>
        </w:rPr>
        <w:t>Уважаемые коллеги!</w:t>
      </w:r>
    </w:p>
    <w:p w14:paraId="4EF84B16" w14:textId="7F1C0867" w:rsidR="003960BC" w:rsidRPr="00FF3227" w:rsidRDefault="003960BC" w:rsidP="003960BC">
      <w:pPr>
        <w:ind w:firstLine="708"/>
        <w:jc w:val="both"/>
      </w:pPr>
      <w:r w:rsidRPr="00FF3227">
        <w:rPr>
          <w:color w:val="000000" w:themeColor="text1"/>
        </w:rPr>
        <w:t xml:space="preserve">С </w:t>
      </w:r>
      <w:r>
        <w:rPr>
          <w:color w:val="000000" w:themeColor="text1"/>
        </w:rPr>
        <w:t>13</w:t>
      </w:r>
      <w:r>
        <w:rPr>
          <w:color w:val="000000" w:themeColor="text1"/>
        </w:rPr>
        <w:t xml:space="preserve"> </w:t>
      </w:r>
      <w:r w:rsidRPr="00FF3227">
        <w:rPr>
          <w:color w:val="000000" w:themeColor="text1"/>
        </w:rPr>
        <w:t xml:space="preserve">по </w:t>
      </w:r>
      <w:r>
        <w:rPr>
          <w:color w:val="000000" w:themeColor="text1"/>
        </w:rPr>
        <w:t>1</w:t>
      </w:r>
      <w:r>
        <w:rPr>
          <w:color w:val="000000" w:themeColor="text1"/>
        </w:rPr>
        <w:t>8</w:t>
      </w:r>
      <w:r w:rsidRPr="00FF3227">
        <w:rPr>
          <w:color w:val="000000" w:themeColor="text1"/>
        </w:rPr>
        <w:t xml:space="preserve"> апреля 202</w:t>
      </w:r>
      <w:r>
        <w:rPr>
          <w:color w:val="000000" w:themeColor="text1"/>
        </w:rPr>
        <w:t>6</w:t>
      </w:r>
      <w:r w:rsidRPr="00FF3227">
        <w:rPr>
          <w:color w:val="000000" w:themeColor="text1"/>
        </w:rPr>
        <w:t xml:space="preserve"> года в ФГБОУ ВО «Астраханский государственный технический университет» будет проводиться 7</w:t>
      </w:r>
      <w:r>
        <w:rPr>
          <w:color w:val="000000" w:themeColor="text1"/>
        </w:rPr>
        <w:t>6</w:t>
      </w:r>
      <w:r w:rsidRPr="00FF3227">
        <w:rPr>
          <w:color w:val="000000" w:themeColor="text1"/>
        </w:rPr>
        <w:t>-ая Международная студенческая научно-техническая конференция</w:t>
      </w:r>
      <w:r>
        <w:rPr>
          <w:color w:val="000000" w:themeColor="text1"/>
        </w:rPr>
        <w:t xml:space="preserve"> </w:t>
      </w:r>
      <w:r w:rsidRPr="00FF3227">
        <w:rPr>
          <w:color w:val="000000" w:themeColor="text1"/>
        </w:rPr>
        <w:t>(7</w:t>
      </w:r>
      <w:r>
        <w:rPr>
          <w:color w:val="000000" w:themeColor="text1"/>
        </w:rPr>
        <w:t>6</w:t>
      </w:r>
      <w:r w:rsidRPr="00FF3227">
        <w:rPr>
          <w:color w:val="000000" w:themeColor="text1"/>
        </w:rPr>
        <w:t>-ая МСНТК).</w:t>
      </w:r>
      <w:r w:rsidRPr="00FF3227">
        <w:t xml:space="preserve"> Рабочие языки конференции: русский, английский.</w:t>
      </w:r>
    </w:p>
    <w:p w14:paraId="26657A56" w14:textId="77777777" w:rsidR="003960BC" w:rsidRPr="00FF3227" w:rsidRDefault="003960BC" w:rsidP="003960BC">
      <w:pPr>
        <w:ind w:firstLine="708"/>
        <w:jc w:val="both"/>
      </w:pPr>
      <w:r w:rsidRPr="00FF3227">
        <w:t>Материалы публикуются в форме электронного сборника статей, который регистрируется в наукометрической базе РИНЦ (Российский индекс научного цитирования), размещается в электронной библиотеке e</w:t>
      </w:r>
      <w:r>
        <w:t>-</w:t>
      </w:r>
      <w:r w:rsidRPr="00FF3227">
        <w:t>Library и на сайте Астраханского государственного технического университета.</w:t>
      </w:r>
    </w:p>
    <w:p w14:paraId="1E130BF0" w14:textId="77777777" w:rsidR="003960BC" w:rsidRPr="00A64AF6" w:rsidRDefault="003960BC" w:rsidP="003960BC">
      <w:pPr>
        <w:ind w:firstLine="708"/>
        <w:jc w:val="center"/>
        <w:rPr>
          <w:b/>
          <w:sz w:val="16"/>
          <w:szCs w:val="16"/>
        </w:rPr>
      </w:pPr>
    </w:p>
    <w:p w14:paraId="5BBDAFBB" w14:textId="77777777" w:rsidR="003960BC" w:rsidRDefault="003960BC" w:rsidP="003960BC">
      <w:pPr>
        <w:jc w:val="both"/>
        <w:rPr>
          <w:b/>
        </w:rPr>
      </w:pPr>
      <w:r w:rsidRPr="00FF3227">
        <w:rPr>
          <w:b/>
        </w:rPr>
        <w:t>Секции конференции:</w:t>
      </w:r>
      <w:r>
        <w:rPr>
          <w:b/>
        </w:rPr>
        <w:t xml:space="preserve"> </w:t>
      </w:r>
    </w:p>
    <w:p w14:paraId="274CFFAC" w14:textId="0A542E4D" w:rsidR="003960BC" w:rsidRPr="003960BC" w:rsidRDefault="003960BC" w:rsidP="003960BC">
      <w:pPr>
        <w:jc w:val="both"/>
        <w:rPr>
          <w:b/>
        </w:rPr>
      </w:pPr>
      <w:r w:rsidRPr="00266E01">
        <w:rPr>
          <w:b/>
        </w:rPr>
        <w:t>•</w:t>
      </w:r>
      <w:r w:rsidRPr="00266E01">
        <w:rPr>
          <w:b/>
        </w:rPr>
        <w:tab/>
      </w:r>
      <w:r w:rsidRPr="003960BC">
        <w:rPr>
          <w:b/>
        </w:rPr>
        <w:t>Автоматизированные системы обработки информации и управления.</w:t>
      </w:r>
    </w:p>
    <w:p w14:paraId="2545BF1B" w14:textId="77777777" w:rsidR="003960BC" w:rsidRPr="003960BC" w:rsidRDefault="003960BC" w:rsidP="003960BC">
      <w:pPr>
        <w:jc w:val="both"/>
        <w:rPr>
          <w:b/>
        </w:rPr>
      </w:pPr>
      <w:r w:rsidRPr="003960BC">
        <w:rPr>
          <w:b/>
        </w:rPr>
        <w:t>•</w:t>
      </w:r>
      <w:r w:rsidRPr="003960BC">
        <w:rPr>
          <w:b/>
        </w:rPr>
        <w:tab/>
        <w:t>Адаптация инструментов менеджмента и маркетинга к резким колебаниям внешней среды в условиях ускорения процессов цифровизации мировой экономики.</w:t>
      </w:r>
    </w:p>
    <w:p w14:paraId="33D0A834" w14:textId="77777777" w:rsidR="003960BC" w:rsidRPr="003960BC" w:rsidRDefault="003960BC" w:rsidP="003960BC">
      <w:pPr>
        <w:jc w:val="both"/>
        <w:rPr>
          <w:b/>
        </w:rPr>
      </w:pPr>
      <w:r w:rsidRPr="003960BC">
        <w:rPr>
          <w:b/>
        </w:rPr>
        <w:t>•</w:t>
      </w:r>
      <w:r w:rsidRPr="003960BC">
        <w:rPr>
          <w:b/>
        </w:rPr>
        <w:tab/>
        <w:t>Актуальные проблемы развития биоэкономически ориентированных направлений в современной экономике.</w:t>
      </w:r>
    </w:p>
    <w:p w14:paraId="13BCE08B" w14:textId="77777777" w:rsidR="003960BC" w:rsidRPr="003960BC" w:rsidRDefault="003960BC" w:rsidP="003960BC">
      <w:pPr>
        <w:jc w:val="both"/>
        <w:rPr>
          <w:b/>
        </w:rPr>
      </w:pPr>
      <w:r w:rsidRPr="003960BC">
        <w:rPr>
          <w:b/>
        </w:rPr>
        <w:t>•</w:t>
      </w:r>
      <w:r w:rsidRPr="003960BC">
        <w:rPr>
          <w:b/>
        </w:rPr>
        <w:tab/>
        <w:t xml:space="preserve">Архитектура и строительство. </w:t>
      </w:r>
    </w:p>
    <w:p w14:paraId="7F895EF9" w14:textId="77777777" w:rsidR="003960BC" w:rsidRPr="003960BC" w:rsidRDefault="003960BC" w:rsidP="003960BC">
      <w:pPr>
        <w:jc w:val="both"/>
        <w:rPr>
          <w:b/>
        </w:rPr>
      </w:pPr>
      <w:r w:rsidRPr="003960BC">
        <w:rPr>
          <w:b/>
        </w:rPr>
        <w:t>•</w:t>
      </w:r>
      <w:r w:rsidRPr="003960BC">
        <w:rPr>
          <w:b/>
        </w:rPr>
        <w:tab/>
        <w:t>Биология, экология и природопользование.</w:t>
      </w:r>
    </w:p>
    <w:p w14:paraId="227A0F8F" w14:textId="77777777" w:rsidR="003960BC" w:rsidRPr="003960BC" w:rsidRDefault="003960BC" w:rsidP="003960BC">
      <w:pPr>
        <w:jc w:val="both"/>
        <w:rPr>
          <w:b/>
        </w:rPr>
      </w:pPr>
      <w:r w:rsidRPr="003960BC">
        <w:rPr>
          <w:b/>
        </w:rPr>
        <w:t>•</w:t>
      </w:r>
      <w:r w:rsidRPr="003960BC">
        <w:rPr>
          <w:b/>
        </w:rPr>
        <w:tab/>
        <w:t>Геология и геоэкология месторождений нефти и газа.</w:t>
      </w:r>
    </w:p>
    <w:p w14:paraId="6A17EB53" w14:textId="77777777" w:rsidR="003960BC" w:rsidRPr="003960BC" w:rsidRDefault="003960BC" w:rsidP="003960BC">
      <w:pPr>
        <w:jc w:val="both"/>
        <w:rPr>
          <w:b/>
        </w:rPr>
      </w:pPr>
      <w:r w:rsidRPr="003960BC">
        <w:rPr>
          <w:b/>
        </w:rPr>
        <w:t>•</w:t>
      </w:r>
      <w:r w:rsidRPr="003960BC">
        <w:rPr>
          <w:b/>
        </w:rPr>
        <w:tab/>
        <w:t>Государство и право.</w:t>
      </w:r>
    </w:p>
    <w:p w14:paraId="011CABD1" w14:textId="77777777" w:rsidR="003960BC" w:rsidRPr="003960BC" w:rsidRDefault="003960BC" w:rsidP="003960BC">
      <w:pPr>
        <w:jc w:val="both"/>
        <w:rPr>
          <w:b/>
        </w:rPr>
      </w:pPr>
      <w:r w:rsidRPr="003960BC">
        <w:rPr>
          <w:b/>
        </w:rPr>
        <w:t>•</w:t>
      </w:r>
      <w:r w:rsidRPr="003960BC">
        <w:rPr>
          <w:b/>
        </w:rPr>
        <w:tab/>
        <w:t>Гуманитарные науки.</w:t>
      </w:r>
    </w:p>
    <w:p w14:paraId="215CF7CF" w14:textId="77777777" w:rsidR="003960BC" w:rsidRPr="003960BC" w:rsidRDefault="003960BC" w:rsidP="003960BC">
      <w:pPr>
        <w:jc w:val="both"/>
        <w:rPr>
          <w:b/>
        </w:rPr>
      </w:pPr>
      <w:r w:rsidRPr="003960BC">
        <w:rPr>
          <w:b/>
        </w:rPr>
        <w:t>•</w:t>
      </w:r>
      <w:r w:rsidRPr="003960BC">
        <w:rPr>
          <w:b/>
        </w:rPr>
        <w:tab/>
        <w:t>Инженерные технологии нефтегазового и химического комплекса.</w:t>
      </w:r>
    </w:p>
    <w:p w14:paraId="17D0A192" w14:textId="77777777" w:rsidR="003960BC" w:rsidRPr="003960BC" w:rsidRDefault="003960BC" w:rsidP="003960BC">
      <w:pPr>
        <w:jc w:val="both"/>
        <w:rPr>
          <w:b/>
        </w:rPr>
      </w:pPr>
      <w:r w:rsidRPr="003960BC">
        <w:rPr>
          <w:b/>
        </w:rPr>
        <w:t>•</w:t>
      </w:r>
      <w:r w:rsidRPr="003960BC">
        <w:rPr>
          <w:b/>
        </w:rPr>
        <w:tab/>
        <w:t xml:space="preserve">Инновационные разработки. </w:t>
      </w:r>
    </w:p>
    <w:p w14:paraId="720BBE58" w14:textId="77777777" w:rsidR="003960BC" w:rsidRPr="003960BC" w:rsidRDefault="003960BC" w:rsidP="003960BC">
      <w:pPr>
        <w:jc w:val="both"/>
        <w:rPr>
          <w:b/>
        </w:rPr>
      </w:pPr>
      <w:r w:rsidRPr="003960BC">
        <w:rPr>
          <w:b/>
        </w:rPr>
        <w:t>•</w:t>
      </w:r>
      <w:r w:rsidRPr="003960BC">
        <w:rPr>
          <w:b/>
        </w:rPr>
        <w:tab/>
        <w:t>Иностранный язык в профессиональной сфере.</w:t>
      </w:r>
    </w:p>
    <w:p w14:paraId="4FDBC03B" w14:textId="77777777" w:rsidR="003960BC" w:rsidRPr="003960BC" w:rsidRDefault="003960BC" w:rsidP="003960BC">
      <w:pPr>
        <w:jc w:val="both"/>
        <w:rPr>
          <w:b/>
        </w:rPr>
      </w:pPr>
      <w:r w:rsidRPr="003960BC">
        <w:rPr>
          <w:b/>
        </w:rPr>
        <w:t>•</w:t>
      </w:r>
      <w:r w:rsidRPr="003960BC">
        <w:rPr>
          <w:b/>
        </w:rPr>
        <w:tab/>
        <w:t>Инфокоммуникации.</w:t>
      </w:r>
    </w:p>
    <w:p w14:paraId="5A2F401C" w14:textId="77777777" w:rsidR="003960BC" w:rsidRPr="003960BC" w:rsidRDefault="003960BC" w:rsidP="003960BC">
      <w:pPr>
        <w:jc w:val="both"/>
        <w:rPr>
          <w:b/>
        </w:rPr>
      </w:pPr>
      <w:r w:rsidRPr="003960BC">
        <w:rPr>
          <w:b/>
        </w:rPr>
        <w:t>•</w:t>
      </w:r>
      <w:r w:rsidRPr="003960BC">
        <w:rPr>
          <w:b/>
        </w:rPr>
        <w:tab/>
        <w:t>Информационные системы и технологии, автоматизация и управление.</w:t>
      </w:r>
    </w:p>
    <w:p w14:paraId="6B346BAE" w14:textId="77777777" w:rsidR="003960BC" w:rsidRPr="003960BC" w:rsidRDefault="003960BC" w:rsidP="003960BC">
      <w:pPr>
        <w:jc w:val="both"/>
        <w:rPr>
          <w:b/>
        </w:rPr>
      </w:pPr>
      <w:r w:rsidRPr="003960BC">
        <w:rPr>
          <w:b/>
        </w:rPr>
        <w:t>•</w:t>
      </w:r>
      <w:r w:rsidRPr="003960BC">
        <w:rPr>
          <w:b/>
        </w:rPr>
        <w:tab/>
        <w:t>Информационные технологии и безопасность.</w:t>
      </w:r>
    </w:p>
    <w:p w14:paraId="764820B5" w14:textId="77777777" w:rsidR="003960BC" w:rsidRPr="003960BC" w:rsidRDefault="003960BC" w:rsidP="003960BC">
      <w:pPr>
        <w:jc w:val="both"/>
        <w:rPr>
          <w:b/>
        </w:rPr>
      </w:pPr>
      <w:r w:rsidRPr="003960BC">
        <w:rPr>
          <w:b/>
        </w:rPr>
        <w:t>•</w:t>
      </w:r>
      <w:r w:rsidRPr="003960BC">
        <w:rPr>
          <w:b/>
        </w:rPr>
        <w:tab/>
        <w:t xml:space="preserve">Математика и информатика. </w:t>
      </w:r>
    </w:p>
    <w:p w14:paraId="69BA21AE" w14:textId="77777777" w:rsidR="003960BC" w:rsidRPr="003960BC" w:rsidRDefault="003960BC" w:rsidP="003960BC">
      <w:pPr>
        <w:jc w:val="both"/>
        <w:rPr>
          <w:b/>
        </w:rPr>
      </w:pPr>
      <w:r w:rsidRPr="003960BC">
        <w:rPr>
          <w:b/>
        </w:rPr>
        <w:t>•</w:t>
      </w:r>
      <w:r w:rsidRPr="003960BC">
        <w:rPr>
          <w:b/>
        </w:rPr>
        <w:tab/>
        <w:t>Микробиология, биотехнология и ветеринарно-санитарная экспертиза.</w:t>
      </w:r>
    </w:p>
    <w:p w14:paraId="4ECA44E6" w14:textId="77777777" w:rsidR="003960BC" w:rsidRPr="003960BC" w:rsidRDefault="003960BC" w:rsidP="003960BC">
      <w:pPr>
        <w:jc w:val="both"/>
        <w:rPr>
          <w:b/>
        </w:rPr>
      </w:pPr>
      <w:r w:rsidRPr="003960BC">
        <w:rPr>
          <w:b/>
        </w:rPr>
        <w:t>•</w:t>
      </w:r>
      <w:r w:rsidRPr="003960BC">
        <w:rPr>
          <w:b/>
        </w:rPr>
        <w:tab/>
        <w:t>Общеинженерные дисциплины и наземный транспорт.</w:t>
      </w:r>
    </w:p>
    <w:p w14:paraId="6F4A1A5E" w14:textId="77777777" w:rsidR="003960BC" w:rsidRPr="003960BC" w:rsidRDefault="003960BC" w:rsidP="003960BC">
      <w:pPr>
        <w:jc w:val="both"/>
        <w:rPr>
          <w:b/>
        </w:rPr>
      </w:pPr>
      <w:r w:rsidRPr="003960BC">
        <w:rPr>
          <w:b/>
        </w:rPr>
        <w:t>•</w:t>
      </w:r>
      <w:r w:rsidRPr="003960BC">
        <w:rPr>
          <w:b/>
        </w:rPr>
        <w:tab/>
        <w:t>Проблемы разработки и эксплуатации нефтяных и газовых месторождений.</w:t>
      </w:r>
    </w:p>
    <w:p w14:paraId="74C3DFF4" w14:textId="77777777" w:rsidR="003960BC" w:rsidRPr="003960BC" w:rsidRDefault="003960BC" w:rsidP="003960BC">
      <w:pPr>
        <w:jc w:val="both"/>
        <w:rPr>
          <w:b/>
        </w:rPr>
      </w:pPr>
      <w:r w:rsidRPr="003960BC">
        <w:rPr>
          <w:b/>
        </w:rPr>
        <w:t>•</w:t>
      </w:r>
      <w:r w:rsidRPr="003960BC">
        <w:rPr>
          <w:b/>
        </w:rPr>
        <w:tab/>
        <w:t>Рыбное хозяйство и аквакультура.</w:t>
      </w:r>
    </w:p>
    <w:p w14:paraId="03182A7E" w14:textId="77777777" w:rsidR="003960BC" w:rsidRPr="003960BC" w:rsidRDefault="003960BC" w:rsidP="003960BC">
      <w:pPr>
        <w:jc w:val="both"/>
        <w:rPr>
          <w:b/>
        </w:rPr>
      </w:pPr>
      <w:r w:rsidRPr="003960BC">
        <w:rPr>
          <w:b/>
        </w:rPr>
        <w:t>•</w:t>
      </w:r>
      <w:r w:rsidRPr="003960BC">
        <w:rPr>
          <w:b/>
        </w:rPr>
        <w:tab/>
        <w:t>Судостроение, машиностроение и транспорт.</w:t>
      </w:r>
    </w:p>
    <w:p w14:paraId="25F7EAFC" w14:textId="4959A6E4" w:rsidR="003960BC" w:rsidRPr="003960BC" w:rsidRDefault="003960BC" w:rsidP="003960BC">
      <w:pPr>
        <w:jc w:val="both"/>
        <w:rPr>
          <w:b/>
        </w:rPr>
      </w:pPr>
      <w:r w:rsidRPr="003960BC">
        <w:rPr>
          <w:b/>
        </w:rPr>
        <w:t>•</w:t>
      </w:r>
      <w:r w:rsidRPr="003960BC">
        <w:rPr>
          <w:b/>
        </w:rPr>
        <w:tab/>
        <w:t>Технология про</w:t>
      </w:r>
      <w:r>
        <w:rPr>
          <w:b/>
        </w:rPr>
        <w:t>дуктов питания и товароведение.</w:t>
      </w:r>
    </w:p>
    <w:p w14:paraId="32FE7ABF" w14:textId="77777777" w:rsidR="003960BC" w:rsidRPr="003960BC" w:rsidRDefault="003960BC" w:rsidP="003960BC">
      <w:pPr>
        <w:jc w:val="both"/>
        <w:rPr>
          <w:b/>
        </w:rPr>
      </w:pPr>
      <w:r w:rsidRPr="003960BC">
        <w:rPr>
          <w:b/>
        </w:rPr>
        <w:t>•</w:t>
      </w:r>
      <w:r w:rsidRPr="003960BC">
        <w:rPr>
          <w:b/>
        </w:rPr>
        <w:tab/>
        <w:t>Туризм, физическая культура и спорт.</w:t>
      </w:r>
    </w:p>
    <w:p w14:paraId="10C88413" w14:textId="77777777" w:rsidR="003960BC" w:rsidRPr="003960BC" w:rsidRDefault="003960BC" w:rsidP="003960BC">
      <w:pPr>
        <w:jc w:val="both"/>
        <w:rPr>
          <w:b/>
        </w:rPr>
      </w:pPr>
      <w:r w:rsidRPr="003960BC">
        <w:rPr>
          <w:b/>
        </w:rPr>
        <w:t>•</w:t>
      </w:r>
      <w:r w:rsidRPr="003960BC">
        <w:rPr>
          <w:b/>
        </w:rPr>
        <w:tab/>
        <w:t>Химические технологии.</w:t>
      </w:r>
    </w:p>
    <w:p w14:paraId="70F9E015" w14:textId="77777777" w:rsidR="003960BC" w:rsidRPr="003960BC" w:rsidRDefault="003960BC" w:rsidP="003960BC">
      <w:pPr>
        <w:jc w:val="both"/>
        <w:rPr>
          <w:b/>
        </w:rPr>
      </w:pPr>
      <w:r w:rsidRPr="003960BC">
        <w:rPr>
          <w:b/>
        </w:rPr>
        <w:t>•</w:t>
      </w:r>
      <w:r w:rsidRPr="003960BC">
        <w:rPr>
          <w:b/>
        </w:rPr>
        <w:tab/>
        <w:t>Химия.</w:t>
      </w:r>
    </w:p>
    <w:p w14:paraId="2002BD34" w14:textId="77777777" w:rsidR="003960BC" w:rsidRPr="003960BC" w:rsidRDefault="003960BC" w:rsidP="003960BC">
      <w:pPr>
        <w:jc w:val="both"/>
        <w:rPr>
          <w:b/>
        </w:rPr>
      </w:pPr>
      <w:r w:rsidRPr="003960BC">
        <w:rPr>
          <w:b/>
        </w:rPr>
        <w:t>•</w:t>
      </w:r>
      <w:r w:rsidRPr="003960BC">
        <w:rPr>
          <w:b/>
        </w:rPr>
        <w:tab/>
        <w:t>Экономика и управление: актуальные вопросы теории и практики.</w:t>
      </w:r>
    </w:p>
    <w:p w14:paraId="287FA0D9" w14:textId="77777777" w:rsidR="003960BC" w:rsidRPr="003960BC" w:rsidRDefault="003960BC" w:rsidP="003960BC">
      <w:pPr>
        <w:jc w:val="both"/>
        <w:rPr>
          <w:b/>
        </w:rPr>
      </w:pPr>
      <w:r w:rsidRPr="003960BC">
        <w:rPr>
          <w:b/>
        </w:rPr>
        <w:t>•</w:t>
      </w:r>
      <w:r w:rsidRPr="003960BC">
        <w:rPr>
          <w:b/>
        </w:rPr>
        <w:tab/>
        <w:t>Экономическая безопасность и устойчивое развитие.</w:t>
      </w:r>
    </w:p>
    <w:p w14:paraId="55B9C038" w14:textId="167DFCA0" w:rsidR="003960BC" w:rsidRPr="00A64AF6" w:rsidRDefault="003960BC" w:rsidP="003960BC">
      <w:pPr>
        <w:jc w:val="both"/>
        <w:rPr>
          <w:sz w:val="16"/>
          <w:szCs w:val="16"/>
        </w:rPr>
      </w:pPr>
      <w:r w:rsidRPr="003960BC">
        <w:rPr>
          <w:b/>
        </w:rPr>
        <w:t>•</w:t>
      </w:r>
      <w:r w:rsidRPr="003960BC">
        <w:rPr>
          <w:b/>
        </w:rPr>
        <w:tab/>
        <w:t>Энергетика и теплохладотехника.</w:t>
      </w:r>
    </w:p>
    <w:p w14:paraId="1992DB77" w14:textId="77777777" w:rsidR="003960BC" w:rsidRDefault="003960BC" w:rsidP="00550E09">
      <w:pPr>
        <w:ind w:firstLine="540"/>
        <w:jc w:val="both"/>
      </w:pPr>
    </w:p>
    <w:p w14:paraId="11024C1C" w14:textId="0F646567" w:rsidR="008D4768" w:rsidRDefault="00550E09" w:rsidP="00550E09">
      <w:pPr>
        <w:ind w:firstLine="540"/>
        <w:jc w:val="both"/>
      </w:pPr>
      <w:r w:rsidRPr="001245E4">
        <w:t>Заявки для участия в конференции принимаются по электронному адресу astu-</w:t>
      </w:r>
      <w:r w:rsidRPr="00550E09">
        <w:t>msntk@mail.ru (обязательно дождитесь п</w:t>
      </w:r>
      <w:r w:rsidR="008D4768">
        <w:t>одтверждения получения письма):</w:t>
      </w:r>
    </w:p>
    <w:p w14:paraId="202E7D4E" w14:textId="4E8C7B0C" w:rsidR="008D4768" w:rsidRPr="008D4768" w:rsidRDefault="00550E09" w:rsidP="000F4A73">
      <w:pPr>
        <w:pStyle w:val="a7"/>
        <w:numPr>
          <w:ilvl w:val="0"/>
          <w:numId w:val="9"/>
        </w:numPr>
        <w:ind w:left="0" w:firstLine="567"/>
        <w:jc w:val="both"/>
        <w:rPr>
          <w:color w:val="000000" w:themeColor="text1"/>
          <w:u w:val="single"/>
        </w:rPr>
      </w:pPr>
      <w:r w:rsidRPr="00550E09">
        <w:t xml:space="preserve">при </w:t>
      </w:r>
      <w:r w:rsidRPr="008D4768">
        <w:rPr>
          <w:color w:val="000000" w:themeColor="text1"/>
        </w:rPr>
        <w:t xml:space="preserve">участии в форме устного </w:t>
      </w:r>
      <w:r w:rsidR="009315B2">
        <w:rPr>
          <w:color w:val="000000" w:themeColor="text1"/>
        </w:rPr>
        <w:t xml:space="preserve">и/или стендового </w:t>
      </w:r>
      <w:r w:rsidRPr="008D4768">
        <w:rPr>
          <w:color w:val="000000" w:themeColor="text1"/>
        </w:rPr>
        <w:t>доклада</w:t>
      </w:r>
      <w:r w:rsidR="009315B2">
        <w:rPr>
          <w:color w:val="000000" w:themeColor="text1"/>
        </w:rPr>
        <w:t xml:space="preserve"> (с публикацией и/или без публикации) </w:t>
      </w:r>
      <w:r w:rsidRPr="008D4768">
        <w:rPr>
          <w:color w:val="000000" w:themeColor="text1"/>
        </w:rPr>
        <w:t xml:space="preserve">– </w:t>
      </w:r>
      <w:r w:rsidRPr="008D4768">
        <w:rPr>
          <w:b/>
          <w:color w:val="FF0000"/>
          <w:u w:val="single"/>
        </w:rPr>
        <w:t>до 2</w:t>
      </w:r>
      <w:r w:rsidR="000F4A73">
        <w:rPr>
          <w:b/>
          <w:color w:val="FF0000"/>
          <w:u w:val="single"/>
        </w:rPr>
        <w:t>5</w:t>
      </w:r>
      <w:r w:rsidRPr="008D4768">
        <w:rPr>
          <w:b/>
          <w:color w:val="FF0000"/>
          <w:u w:val="single"/>
        </w:rPr>
        <w:t xml:space="preserve"> марта 202</w:t>
      </w:r>
      <w:r w:rsidR="001D55FE">
        <w:rPr>
          <w:b/>
          <w:color w:val="FF0000"/>
          <w:u w:val="single"/>
        </w:rPr>
        <w:t>6</w:t>
      </w:r>
      <w:r w:rsidRPr="008D4768">
        <w:rPr>
          <w:b/>
          <w:color w:val="FF0000"/>
          <w:u w:val="single"/>
        </w:rPr>
        <w:t xml:space="preserve"> года</w:t>
      </w:r>
      <w:r w:rsidR="009315B2" w:rsidRPr="009315B2">
        <w:rPr>
          <w:color w:val="000000" w:themeColor="text1"/>
        </w:rPr>
        <w:t>;</w:t>
      </w:r>
    </w:p>
    <w:p w14:paraId="71BBA97E" w14:textId="77777777" w:rsidR="000124C3" w:rsidRDefault="00550E09" w:rsidP="000F4A73">
      <w:pPr>
        <w:pStyle w:val="a7"/>
        <w:numPr>
          <w:ilvl w:val="0"/>
          <w:numId w:val="9"/>
        </w:numPr>
        <w:ind w:left="0" w:firstLine="567"/>
        <w:jc w:val="both"/>
        <w:rPr>
          <w:color w:val="000000" w:themeColor="text1"/>
        </w:rPr>
      </w:pPr>
      <w:r w:rsidRPr="008D4768">
        <w:rPr>
          <w:color w:val="000000" w:themeColor="text1"/>
        </w:rPr>
        <w:t xml:space="preserve">только материалы для публикаций – </w:t>
      </w:r>
      <w:r w:rsidRPr="008D4768">
        <w:rPr>
          <w:b/>
          <w:color w:val="FF0000"/>
          <w:u w:val="single"/>
        </w:rPr>
        <w:t>до 2</w:t>
      </w:r>
      <w:r w:rsidR="009315B2">
        <w:rPr>
          <w:b/>
          <w:color w:val="FF0000"/>
          <w:u w:val="single"/>
        </w:rPr>
        <w:t>0</w:t>
      </w:r>
      <w:r w:rsidRPr="008D4768">
        <w:rPr>
          <w:b/>
          <w:color w:val="FF0000"/>
          <w:u w:val="single"/>
        </w:rPr>
        <w:t xml:space="preserve"> апреля 202</w:t>
      </w:r>
      <w:r w:rsidR="009315B2">
        <w:rPr>
          <w:b/>
          <w:color w:val="FF0000"/>
          <w:u w:val="single"/>
        </w:rPr>
        <w:t>6</w:t>
      </w:r>
      <w:r w:rsidRPr="008D4768">
        <w:rPr>
          <w:b/>
          <w:color w:val="FF0000"/>
          <w:u w:val="single"/>
        </w:rPr>
        <w:t xml:space="preserve"> года</w:t>
      </w:r>
      <w:r w:rsidR="008D4768" w:rsidRPr="008D4768">
        <w:rPr>
          <w:color w:val="000000" w:themeColor="text1"/>
        </w:rPr>
        <w:t>.</w:t>
      </w:r>
    </w:p>
    <w:p w14:paraId="6CF5E88D" w14:textId="38F3882B" w:rsidR="008D4768" w:rsidRDefault="008D4768" w:rsidP="000124C3">
      <w:pPr>
        <w:pStyle w:val="a7"/>
        <w:ind w:left="567"/>
        <w:jc w:val="both"/>
        <w:rPr>
          <w:color w:val="000000" w:themeColor="text1"/>
        </w:rPr>
      </w:pPr>
      <w:r>
        <w:rPr>
          <w:color w:val="000000" w:themeColor="text1"/>
        </w:rPr>
        <w:t>Материалы, полученные после 2</w:t>
      </w:r>
      <w:r w:rsidR="009315B2">
        <w:rPr>
          <w:color w:val="000000" w:themeColor="text1"/>
        </w:rPr>
        <w:t>0</w:t>
      </w:r>
      <w:r>
        <w:rPr>
          <w:color w:val="000000" w:themeColor="text1"/>
        </w:rPr>
        <w:t xml:space="preserve"> апреля 202</w:t>
      </w:r>
      <w:r w:rsidR="009315B2">
        <w:rPr>
          <w:color w:val="000000" w:themeColor="text1"/>
        </w:rPr>
        <w:t>6</w:t>
      </w:r>
      <w:r>
        <w:rPr>
          <w:color w:val="000000" w:themeColor="text1"/>
        </w:rPr>
        <w:t xml:space="preserve"> года </w:t>
      </w:r>
      <w:r w:rsidRPr="008D4768">
        <w:rPr>
          <w:b/>
          <w:color w:val="FF0000"/>
          <w:u w:val="single"/>
        </w:rPr>
        <w:t>рассматриваться не будут</w:t>
      </w:r>
      <w:r>
        <w:rPr>
          <w:color w:val="000000" w:themeColor="text1"/>
        </w:rPr>
        <w:t>.</w:t>
      </w:r>
    </w:p>
    <w:p w14:paraId="30E74815" w14:textId="77777777" w:rsidR="00550E09" w:rsidRPr="001245E4" w:rsidRDefault="00550E09" w:rsidP="00550E09">
      <w:pPr>
        <w:ind w:firstLine="540"/>
        <w:jc w:val="both"/>
      </w:pPr>
      <w:r w:rsidRPr="00550E09">
        <w:rPr>
          <w:color w:val="000000" w:themeColor="text1"/>
        </w:rPr>
        <w:t>По итогам работы конференции будет издан электронный сборник материалов, который регистрируется в наукометрической базе РИНЦ (Российский индекс научного цитирования),</w:t>
      </w:r>
      <w:r w:rsidRPr="001245E4">
        <w:t xml:space="preserve"> размещается в электронной библиотеке eLibrary</w:t>
      </w:r>
      <w:r w:rsidRPr="00550E09">
        <w:t>.</w:t>
      </w:r>
      <w:r>
        <w:rPr>
          <w:lang w:val="en-US"/>
        </w:rPr>
        <w:t>ru</w:t>
      </w:r>
      <w:r w:rsidRPr="001245E4">
        <w:t xml:space="preserve"> и на сайте Астраханского государственного технического университета. Публикация в сборнике мат</w:t>
      </w:r>
      <w:r>
        <w:t>ериалов конференции бесплатная.</w:t>
      </w:r>
    </w:p>
    <w:p w14:paraId="33C525F8" w14:textId="77777777" w:rsidR="00550E09" w:rsidRPr="001245E4" w:rsidRDefault="00550E09" w:rsidP="00550E09">
      <w:pPr>
        <w:ind w:firstLine="709"/>
        <w:jc w:val="both"/>
        <w:rPr>
          <w:color w:val="000000" w:themeColor="text1"/>
        </w:rPr>
      </w:pPr>
      <w:r w:rsidRPr="001245E4">
        <w:t xml:space="preserve">В конференции могут принять участие студенты, бакалавры и магистранты. Все предоставляемые для публикации работы будут рецензироваться и проверяться в системе </w:t>
      </w:r>
      <w:r w:rsidRPr="001245E4">
        <w:lastRenderedPageBreak/>
        <w:t xml:space="preserve">«Антиплагиат.ВУЗ». </w:t>
      </w:r>
      <w:r w:rsidRPr="001245E4">
        <w:rPr>
          <w:b/>
          <w:color w:val="FF0000"/>
          <w:u w:val="single"/>
        </w:rPr>
        <w:t>Публикация реферативных работ не допускается. Минимальная оригинальность текста 50 %.</w:t>
      </w:r>
    </w:p>
    <w:p w14:paraId="2D4E7ADB" w14:textId="7F6FE31A" w:rsidR="00550E09" w:rsidRPr="001245E4" w:rsidRDefault="00550E09" w:rsidP="00550E09">
      <w:pPr>
        <w:ind w:firstLine="709"/>
        <w:jc w:val="both"/>
      </w:pPr>
      <w:r w:rsidRPr="001245E4">
        <w:rPr>
          <w:b/>
          <w:color w:val="FF0000"/>
          <w:u w:val="single"/>
        </w:rPr>
        <w:t>Обязательным условием</w:t>
      </w:r>
      <w:r w:rsidRPr="001245E4">
        <w:t xml:space="preserve"> для </w:t>
      </w:r>
      <w:r w:rsidR="009315B2">
        <w:t>участников</w:t>
      </w:r>
      <w:r w:rsidRPr="001245E4">
        <w:t xml:space="preserve"> является предоставление отсканиро</w:t>
      </w:r>
      <w:r w:rsidR="003F038D">
        <w:t>ванного экземпляра статьи с визами авторов и</w:t>
      </w:r>
      <w:r w:rsidRPr="001245E4">
        <w:t xml:space="preserve"> научного руководителя на электронную почту </w:t>
      </w:r>
      <w:r w:rsidRPr="00DF06AD">
        <w:t>astu-msntk@mail.ru</w:t>
      </w:r>
      <w:r w:rsidRPr="001245E4">
        <w:t xml:space="preserve">. </w:t>
      </w:r>
      <w:r w:rsidRPr="001245E4">
        <w:rPr>
          <w:b/>
          <w:color w:val="FF0000"/>
          <w:u w:val="single"/>
        </w:rPr>
        <w:t>При невыполнении данного условия статья изымается из сборника материалов конференции.</w:t>
      </w:r>
    </w:p>
    <w:p w14:paraId="36CBDC48" w14:textId="6E19EB65" w:rsidR="00550E09" w:rsidRPr="000124C3" w:rsidRDefault="00550E09" w:rsidP="000124C3">
      <w:pPr>
        <w:ind w:firstLine="709"/>
        <w:jc w:val="both"/>
      </w:pPr>
      <w:r w:rsidRPr="000124C3">
        <w:t xml:space="preserve">Для </w:t>
      </w:r>
      <w:r w:rsidR="009315B2" w:rsidRPr="000124C3">
        <w:t>участников</w:t>
      </w:r>
      <w:r w:rsidRPr="000124C3">
        <w:t xml:space="preserve"> ФГБОУ ВО «АГТУ» </w:t>
      </w:r>
      <w:r w:rsidRPr="000124C3">
        <w:rPr>
          <w:b/>
          <w:color w:val="FF0000"/>
          <w:u w:val="single"/>
        </w:rPr>
        <w:t>в обязательном порядке</w:t>
      </w:r>
      <w:r w:rsidRPr="000124C3">
        <w:t xml:space="preserve"> необходимо предоставить </w:t>
      </w:r>
      <w:r w:rsidR="000124C3">
        <w:t>бумажный экземпляр статьи с визами авторов и</w:t>
      </w:r>
      <w:r w:rsidRPr="000124C3">
        <w:t xml:space="preserve"> научного руководителя в центр научно-инновационного развития (1.301, тел.: 614-597). При невыполнении данного условия статья </w:t>
      </w:r>
      <w:r w:rsidRPr="000124C3">
        <w:rPr>
          <w:b/>
          <w:color w:val="FF0000"/>
          <w:u w:val="single"/>
        </w:rPr>
        <w:t>изымается из сборника материалов конференции</w:t>
      </w:r>
      <w:r w:rsidRPr="000124C3">
        <w:t>.</w:t>
      </w:r>
    </w:p>
    <w:p w14:paraId="45CE7CE3" w14:textId="77777777" w:rsidR="00550E09" w:rsidRPr="001245E4" w:rsidRDefault="00550E09" w:rsidP="00550E09">
      <w:pPr>
        <w:ind w:firstLine="709"/>
        <w:jc w:val="both"/>
      </w:pPr>
      <w:r w:rsidRPr="001245E4">
        <w:t xml:space="preserve">Участник конференции может опубликовать </w:t>
      </w:r>
      <w:r w:rsidR="00DF06AD">
        <w:rPr>
          <w:b/>
          <w:color w:val="FF0000"/>
          <w:u w:val="single"/>
        </w:rPr>
        <w:t>не более 3-х</w:t>
      </w:r>
      <w:r w:rsidRPr="001245E4">
        <w:rPr>
          <w:b/>
          <w:color w:val="FF0000"/>
          <w:u w:val="single"/>
        </w:rPr>
        <w:t xml:space="preserve"> статей</w:t>
      </w:r>
      <w:r w:rsidRPr="001245E4">
        <w:t xml:space="preserve"> в сборнике.</w:t>
      </w:r>
    </w:p>
    <w:p w14:paraId="1D99FC4A" w14:textId="77777777" w:rsidR="00550E09" w:rsidRDefault="00550E09" w:rsidP="00C13FD4">
      <w:pPr>
        <w:ind w:firstLine="709"/>
        <w:jc w:val="center"/>
        <w:rPr>
          <w:b/>
        </w:rPr>
      </w:pPr>
    </w:p>
    <w:p w14:paraId="377064F8" w14:textId="77777777" w:rsidR="00404977" w:rsidRPr="001245E4" w:rsidRDefault="00404977" w:rsidP="00C13FD4">
      <w:pPr>
        <w:ind w:firstLine="709"/>
        <w:jc w:val="center"/>
        <w:rPr>
          <w:b/>
        </w:rPr>
      </w:pPr>
      <w:r w:rsidRPr="001245E4">
        <w:rPr>
          <w:b/>
        </w:rPr>
        <w:t xml:space="preserve">Требования к оформлению </w:t>
      </w:r>
      <w:r w:rsidR="0078172D" w:rsidRPr="001245E4">
        <w:rPr>
          <w:b/>
        </w:rPr>
        <w:t>статей</w:t>
      </w:r>
    </w:p>
    <w:p w14:paraId="6DDE5FDF" w14:textId="77777777" w:rsidR="00404977" w:rsidRPr="001245E4" w:rsidRDefault="00404977" w:rsidP="00C13FD4">
      <w:pPr>
        <w:ind w:firstLine="709"/>
        <w:jc w:val="center"/>
        <w:rPr>
          <w:b/>
        </w:rPr>
      </w:pPr>
    </w:p>
    <w:p w14:paraId="0710EFCB" w14:textId="77777777" w:rsidR="00787AA6" w:rsidRPr="001245E4" w:rsidRDefault="00965A46" w:rsidP="00C13FD4">
      <w:pPr>
        <w:ind w:firstLine="709"/>
        <w:jc w:val="both"/>
      </w:pPr>
      <w:r w:rsidRPr="001245E4">
        <w:t xml:space="preserve">Статья </w:t>
      </w:r>
      <w:r w:rsidR="00787AA6" w:rsidRPr="001245E4">
        <w:t xml:space="preserve">выполняется средствами </w:t>
      </w:r>
      <w:r w:rsidR="00787AA6" w:rsidRPr="001245E4">
        <w:rPr>
          <w:lang w:val="en-US"/>
        </w:rPr>
        <w:t>MS</w:t>
      </w:r>
      <w:r w:rsidR="00787AA6" w:rsidRPr="001245E4">
        <w:t xml:space="preserve"> </w:t>
      </w:r>
      <w:r w:rsidR="00787AA6" w:rsidRPr="001245E4">
        <w:rPr>
          <w:lang w:val="en-US"/>
        </w:rPr>
        <w:t>Word</w:t>
      </w:r>
      <w:r w:rsidR="00787AA6" w:rsidRPr="001245E4">
        <w:t xml:space="preserve"> и отправляется в формате </w:t>
      </w:r>
      <w:r w:rsidR="00DF06AD">
        <w:t>.</w:t>
      </w:r>
      <w:r w:rsidR="00787AA6" w:rsidRPr="001245E4">
        <w:rPr>
          <w:lang w:val="en-US"/>
        </w:rPr>
        <w:t>doc</w:t>
      </w:r>
      <w:r w:rsidR="00787AA6" w:rsidRPr="001245E4">
        <w:t xml:space="preserve">, </w:t>
      </w:r>
      <w:r w:rsidR="00DF06AD">
        <w:t>.</w:t>
      </w:r>
      <w:r w:rsidR="00787AA6" w:rsidRPr="001245E4">
        <w:rPr>
          <w:lang w:val="en-US"/>
        </w:rPr>
        <w:t>docx</w:t>
      </w:r>
      <w:r w:rsidR="00787AA6" w:rsidRPr="001245E4">
        <w:t xml:space="preserve">. </w:t>
      </w:r>
      <w:r w:rsidRPr="001245E4">
        <w:rPr>
          <w:b/>
          <w:color w:val="FF0000"/>
          <w:u w:val="single"/>
        </w:rPr>
        <w:t>Статьи</w:t>
      </w:r>
      <w:r w:rsidR="00DC1011" w:rsidRPr="001245E4">
        <w:rPr>
          <w:b/>
          <w:color w:val="FF0000"/>
          <w:u w:val="single"/>
        </w:rPr>
        <w:t>,</w:t>
      </w:r>
      <w:r w:rsidR="00787AA6" w:rsidRPr="001245E4">
        <w:rPr>
          <w:b/>
          <w:color w:val="FF0000"/>
          <w:u w:val="single"/>
        </w:rPr>
        <w:t xml:space="preserve"> полученные в других форматах рассматриваться не будут.</w:t>
      </w:r>
    </w:p>
    <w:p w14:paraId="2FCBE2F0" w14:textId="77777777" w:rsidR="00404977" w:rsidRPr="001245E4" w:rsidRDefault="00404977" w:rsidP="00C13FD4">
      <w:pPr>
        <w:ind w:firstLine="709"/>
        <w:jc w:val="both"/>
      </w:pPr>
      <w:r w:rsidRPr="001245E4">
        <w:rPr>
          <w:b/>
        </w:rPr>
        <w:t xml:space="preserve">Объём </w:t>
      </w:r>
      <w:r w:rsidR="00965A46" w:rsidRPr="001245E4">
        <w:rPr>
          <w:b/>
        </w:rPr>
        <w:t>статьи</w:t>
      </w:r>
      <w:r w:rsidRPr="001245E4">
        <w:rPr>
          <w:b/>
        </w:rPr>
        <w:t>:</w:t>
      </w:r>
      <w:r w:rsidRPr="001245E4">
        <w:t xml:space="preserve"> </w:t>
      </w:r>
      <w:r w:rsidRPr="001245E4">
        <w:rPr>
          <w:color w:val="000000" w:themeColor="text1"/>
        </w:rPr>
        <w:t>не более 5 страниц.</w:t>
      </w:r>
    </w:p>
    <w:p w14:paraId="3BCDE0C3" w14:textId="77777777" w:rsidR="00404977" w:rsidRPr="001245E4" w:rsidRDefault="00404977" w:rsidP="00C13FD4">
      <w:pPr>
        <w:ind w:firstLine="709"/>
        <w:jc w:val="both"/>
      </w:pPr>
      <w:r w:rsidRPr="001245E4">
        <w:rPr>
          <w:b/>
        </w:rPr>
        <w:t xml:space="preserve">Формат бумаги: </w:t>
      </w:r>
      <w:r w:rsidRPr="001245E4">
        <w:t>А4.</w:t>
      </w:r>
    </w:p>
    <w:p w14:paraId="64346EEE" w14:textId="77777777" w:rsidR="00404977" w:rsidRPr="001245E4" w:rsidRDefault="00404977" w:rsidP="00C13FD4">
      <w:pPr>
        <w:ind w:firstLine="709"/>
        <w:jc w:val="both"/>
      </w:pPr>
      <w:r w:rsidRPr="001245E4">
        <w:rPr>
          <w:b/>
        </w:rPr>
        <w:t>Ориентация:</w:t>
      </w:r>
      <w:r w:rsidRPr="001245E4">
        <w:t xml:space="preserve"> книжная.</w:t>
      </w:r>
    </w:p>
    <w:p w14:paraId="4A909559" w14:textId="77777777" w:rsidR="00DC1011" w:rsidRPr="001245E4" w:rsidRDefault="00404977" w:rsidP="00C13FD4">
      <w:pPr>
        <w:ind w:firstLine="709"/>
        <w:jc w:val="both"/>
      </w:pPr>
      <w:r w:rsidRPr="001245E4">
        <w:rPr>
          <w:b/>
        </w:rPr>
        <w:t>Поля:</w:t>
      </w:r>
      <w:r w:rsidRPr="001245E4">
        <w:t xml:space="preserve"> верхнее – </w:t>
      </w:r>
      <w:r w:rsidR="00DF06AD">
        <w:t>1,5</w:t>
      </w:r>
      <w:r w:rsidRPr="001245E4">
        <w:t xml:space="preserve"> см, нижнее – </w:t>
      </w:r>
      <w:r w:rsidR="00DF06AD">
        <w:t>1,5</w:t>
      </w:r>
      <w:r w:rsidRPr="001245E4">
        <w:t xml:space="preserve"> см, левое – </w:t>
      </w:r>
      <w:r w:rsidR="00DF06AD">
        <w:t>1,5</w:t>
      </w:r>
      <w:r w:rsidRPr="001245E4">
        <w:t xml:space="preserve"> см, правое – </w:t>
      </w:r>
      <w:r w:rsidR="00DF06AD">
        <w:t>1,5</w:t>
      </w:r>
      <w:r w:rsidRPr="001245E4">
        <w:t xml:space="preserve"> см</w:t>
      </w:r>
      <w:r w:rsidR="00DC1011" w:rsidRPr="001245E4">
        <w:t>.</w:t>
      </w:r>
    </w:p>
    <w:p w14:paraId="27BE5EF6" w14:textId="77777777" w:rsidR="00404977" w:rsidRPr="001245E4" w:rsidRDefault="00404977" w:rsidP="00C13FD4">
      <w:pPr>
        <w:ind w:firstLine="709"/>
        <w:jc w:val="both"/>
        <w:rPr>
          <w:lang w:val="en-US"/>
        </w:rPr>
      </w:pPr>
      <w:r w:rsidRPr="001245E4">
        <w:rPr>
          <w:b/>
        </w:rPr>
        <w:t>Гарнитура</w:t>
      </w:r>
      <w:r w:rsidRPr="001245E4">
        <w:rPr>
          <w:b/>
          <w:lang w:val="en-US"/>
        </w:rPr>
        <w:t xml:space="preserve"> </w:t>
      </w:r>
      <w:r w:rsidRPr="001245E4">
        <w:rPr>
          <w:b/>
        </w:rPr>
        <w:t>шрифта</w:t>
      </w:r>
      <w:r w:rsidRPr="001245E4">
        <w:rPr>
          <w:b/>
          <w:lang w:val="en-US"/>
        </w:rPr>
        <w:t>:</w:t>
      </w:r>
      <w:r w:rsidRPr="001245E4">
        <w:rPr>
          <w:lang w:val="en-US"/>
        </w:rPr>
        <w:t xml:space="preserve"> Times New Roman.</w:t>
      </w:r>
    </w:p>
    <w:p w14:paraId="4D4DBEDC" w14:textId="77777777" w:rsidR="00404977" w:rsidRPr="001245E4" w:rsidRDefault="00404977" w:rsidP="00C13FD4">
      <w:pPr>
        <w:ind w:firstLine="709"/>
        <w:jc w:val="both"/>
      </w:pPr>
      <w:r w:rsidRPr="001245E4">
        <w:rPr>
          <w:b/>
        </w:rPr>
        <w:t>Размер основного кегля:</w:t>
      </w:r>
      <w:r w:rsidRPr="001245E4">
        <w:t xml:space="preserve"> 14 пт.</w:t>
      </w:r>
    </w:p>
    <w:p w14:paraId="3A9FE04E" w14:textId="77777777" w:rsidR="00404977" w:rsidRPr="001245E4" w:rsidRDefault="00404977" w:rsidP="00C13FD4">
      <w:pPr>
        <w:ind w:firstLine="709"/>
        <w:jc w:val="both"/>
      </w:pPr>
      <w:r w:rsidRPr="001245E4">
        <w:rPr>
          <w:b/>
        </w:rPr>
        <w:t>Интерлин</w:t>
      </w:r>
      <w:r w:rsidR="005F252D" w:rsidRPr="001245E4">
        <w:rPr>
          <w:b/>
        </w:rPr>
        <w:t>ья</w:t>
      </w:r>
      <w:r w:rsidRPr="001245E4">
        <w:rPr>
          <w:b/>
        </w:rPr>
        <w:t>ж</w:t>
      </w:r>
      <w:r w:rsidR="005F252D" w:rsidRPr="001245E4">
        <w:rPr>
          <w:b/>
        </w:rPr>
        <w:t xml:space="preserve"> (м</w:t>
      </w:r>
      <w:r w:rsidRPr="001245E4">
        <w:rPr>
          <w:b/>
        </w:rPr>
        <w:t>ежстрочный интервал</w:t>
      </w:r>
      <w:r w:rsidR="005F252D" w:rsidRPr="001245E4">
        <w:rPr>
          <w:b/>
        </w:rPr>
        <w:t>)</w:t>
      </w:r>
      <w:r w:rsidRPr="001245E4">
        <w:rPr>
          <w:b/>
        </w:rPr>
        <w:t>:</w:t>
      </w:r>
      <w:r w:rsidRPr="001245E4">
        <w:t xml:space="preserve"> множитель 1,1.</w:t>
      </w:r>
    </w:p>
    <w:p w14:paraId="226CD6C5" w14:textId="77777777" w:rsidR="00404977" w:rsidRPr="001245E4" w:rsidRDefault="00404977" w:rsidP="00C13FD4">
      <w:pPr>
        <w:ind w:firstLine="709"/>
        <w:jc w:val="both"/>
      </w:pPr>
      <w:r w:rsidRPr="001245E4">
        <w:rPr>
          <w:b/>
        </w:rPr>
        <w:t>Абзацный отступ:</w:t>
      </w:r>
      <w:r w:rsidRPr="001245E4">
        <w:t xml:space="preserve"> </w:t>
      </w:r>
      <w:smartTag w:uri="urn:schemas-microsoft-com:office:smarttags" w:element="metricconverter">
        <w:smartTagPr>
          <w:attr w:name="ProductID" w:val="1,25 см"/>
        </w:smartTagPr>
        <w:r w:rsidRPr="001245E4">
          <w:t>1,25 см</w:t>
        </w:r>
      </w:smartTag>
      <w:r w:rsidRPr="001245E4">
        <w:t>.</w:t>
      </w:r>
    </w:p>
    <w:p w14:paraId="104A1BE6" w14:textId="278DFBCC" w:rsidR="00787AA6" w:rsidRPr="001245E4" w:rsidRDefault="003B6C90" w:rsidP="003B6C90">
      <w:pPr>
        <w:ind w:firstLine="709"/>
        <w:jc w:val="both"/>
        <w:rPr>
          <w:color w:val="000000" w:themeColor="text1"/>
        </w:rPr>
      </w:pPr>
      <w:r w:rsidRPr="001245E4">
        <w:rPr>
          <w:b/>
          <w:color w:val="000000" w:themeColor="text1"/>
        </w:rPr>
        <w:t xml:space="preserve">Структура </w:t>
      </w:r>
      <w:r w:rsidR="00965A46" w:rsidRPr="001245E4">
        <w:rPr>
          <w:b/>
          <w:color w:val="000000" w:themeColor="text1"/>
        </w:rPr>
        <w:t>стать</w:t>
      </w:r>
      <w:r w:rsidR="0078172D" w:rsidRPr="001245E4">
        <w:rPr>
          <w:b/>
          <w:color w:val="000000" w:themeColor="text1"/>
        </w:rPr>
        <w:t>и</w:t>
      </w:r>
      <w:r w:rsidRPr="001245E4">
        <w:rPr>
          <w:b/>
          <w:color w:val="000000" w:themeColor="text1"/>
        </w:rPr>
        <w:t>.</w:t>
      </w:r>
      <w:r w:rsidRPr="001245E4">
        <w:rPr>
          <w:color w:val="000000" w:themeColor="text1"/>
        </w:rPr>
        <w:t xml:space="preserve"> </w:t>
      </w:r>
      <w:r w:rsidR="00787AA6" w:rsidRPr="001245E4">
        <w:rPr>
          <w:color w:val="000000" w:themeColor="text1"/>
        </w:rPr>
        <w:t>Н</w:t>
      </w:r>
      <w:r w:rsidR="00DF06AD">
        <w:rPr>
          <w:color w:val="000000" w:themeColor="text1"/>
        </w:rPr>
        <w:t>азвание секции.</w:t>
      </w:r>
      <w:r w:rsidR="00462858">
        <w:rPr>
          <w:color w:val="000000" w:themeColor="text1"/>
        </w:rPr>
        <w:t xml:space="preserve"> </w:t>
      </w:r>
      <w:r w:rsidRPr="001245E4">
        <w:rPr>
          <w:color w:val="000000" w:themeColor="text1"/>
        </w:rPr>
        <w:t xml:space="preserve">Через строку название </w:t>
      </w:r>
      <w:r w:rsidR="00965A46" w:rsidRPr="001245E4">
        <w:rPr>
          <w:color w:val="000000" w:themeColor="text1"/>
        </w:rPr>
        <w:t>статьи</w:t>
      </w:r>
      <w:r w:rsidR="003173AC" w:rsidRPr="001245E4">
        <w:rPr>
          <w:color w:val="000000" w:themeColor="text1"/>
        </w:rPr>
        <w:t>.</w:t>
      </w:r>
      <w:r w:rsidR="00462858">
        <w:rPr>
          <w:color w:val="000000" w:themeColor="text1"/>
        </w:rPr>
        <w:t xml:space="preserve"> </w:t>
      </w:r>
      <w:r w:rsidR="003173AC" w:rsidRPr="001245E4">
        <w:rPr>
          <w:color w:val="000000" w:themeColor="text1"/>
        </w:rPr>
        <w:t xml:space="preserve">На следующей строке </w:t>
      </w:r>
      <w:r w:rsidR="00787AA6" w:rsidRPr="001245E4">
        <w:rPr>
          <w:color w:val="000000" w:themeColor="text1"/>
        </w:rPr>
        <w:t>инициалы и фамилия</w:t>
      </w:r>
      <w:r w:rsidRPr="001245E4">
        <w:rPr>
          <w:color w:val="000000" w:themeColor="text1"/>
        </w:rPr>
        <w:t>(и) автора(ов)</w:t>
      </w:r>
      <w:r w:rsidR="00787AA6" w:rsidRPr="001245E4">
        <w:rPr>
          <w:color w:val="000000" w:themeColor="text1"/>
        </w:rPr>
        <w:t>.</w:t>
      </w:r>
      <w:r w:rsidR="00462858">
        <w:rPr>
          <w:color w:val="000000" w:themeColor="text1"/>
        </w:rPr>
        <w:t xml:space="preserve"> </w:t>
      </w:r>
      <w:r w:rsidR="00787AA6" w:rsidRPr="001245E4">
        <w:rPr>
          <w:color w:val="000000" w:themeColor="text1"/>
        </w:rPr>
        <w:t xml:space="preserve">На следующей строке ученая степень </w:t>
      </w:r>
      <w:r w:rsidR="00DF06AD">
        <w:rPr>
          <w:color w:val="000000" w:themeColor="text1"/>
        </w:rPr>
        <w:t xml:space="preserve">(при наличии) </w:t>
      </w:r>
      <w:r w:rsidR="00787AA6" w:rsidRPr="001245E4">
        <w:rPr>
          <w:color w:val="000000" w:themeColor="text1"/>
        </w:rPr>
        <w:t>и ученое звание</w:t>
      </w:r>
      <w:r w:rsidR="00DF06AD">
        <w:rPr>
          <w:color w:val="000000" w:themeColor="text1"/>
        </w:rPr>
        <w:t xml:space="preserve"> (при наличии)</w:t>
      </w:r>
      <w:r w:rsidR="008D4768">
        <w:rPr>
          <w:color w:val="000000" w:themeColor="text1"/>
        </w:rPr>
        <w:t>,</w:t>
      </w:r>
      <w:r w:rsidR="00787AA6" w:rsidRPr="001245E4">
        <w:rPr>
          <w:color w:val="000000" w:themeColor="text1"/>
        </w:rPr>
        <w:t xml:space="preserve"> инициалы и фамилия научного руководителя.</w:t>
      </w:r>
      <w:r w:rsidR="00462858">
        <w:rPr>
          <w:color w:val="000000" w:themeColor="text1"/>
        </w:rPr>
        <w:t xml:space="preserve"> </w:t>
      </w:r>
      <w:r w:rsidR="00787AA6" w:rsidRPr="001245E4">
        <w:rPr>
          <w:color w:val="000000" w:themeColor="text1"/>
        </w:rPr>
        <w:t>Все выравнивается по центру.</w:t>
      </w:r>
      <w:r w:rsidR="00DC1011" w:rsidRPr="001245E4">
        <w:rPr>
          <w:color w:val="000000" w:themeColor="text1"/>
        </w:rPr>
        <w:t xml:space="preserve"> </w:t>
      </w:r>
      <w:r w:rsidR="00965A46" w:rsidRPr="001245E4">
        <w:rPr>
          <w:b/>
          <w:color w:val="FF0000"/>
          <w:u w:val="single"/>
        </w:rPr>
        <w:t xml:space="preserve">Статьи </w:t>
      </w:r>
      <w:r w:rsidR="00DC1011" w:rsidRPr="001245E4">
        <w:rPr>
          <w:b/>
          <w:color w:val="FF0000"/>
          <w:u w:val="single"/>
        </w:rPr>
        <w:t>без указания научного руководителя рассматриваться не будут.</w:t>
      </w:r>
    </w:p>
    <w:p w14:paraId="061D0EB7" w14:textId="77777777" w:rsidR="00F85620" w:rsidRDefault="00965A46" w:rsidP="003B6C90">
      <w:pPr>
        <w:ind w:firstLine="709"/>
        <w:jc w:val="both"/>
        <w:rPr>
          <w:color w:val="000000" w:themeColor="text1"/>
        </w:rPr>
      </w:pPr>
      <w:r w:rsidRPr="001245E4">
        <w:rPr>
          <w:color w:val="000000" w:themeColor="text1"/>
        </w:rPr>
        <w:t>Через строку о</w:t>
      </w:r>
      <w:r w:rsidR="00787AA6" w:rsidRPr="001245E4">
        <w:rPr>
          <w:color w:val="000000" w:themeColor="text1"/>
        </w:rPr>
        <w:t>сновной текст</w:t>
      </w:r>
      <w:r w:rsidR="00DC1011" w:rsidRPr="001245E4">
        <w:rPr>
          <w:color w:val="000000" w:themeColor="text1"/>
        </w:rPr>
        <w:t xml:space="preserve"> </w:t>
      </w:r>
      <w:r w:rsidRPr="001245E4">
        <w:rPr>
          <w:color w:val="000000" w:themeColor="text1"/>
        </w:rPr>
        <w:t xml:space="preserve">статьи, выравнивание </w:t>
      </w:r>
      <w:r w:rsidR="00DC1011" w:rsidRPr="001245E4">
        <w:rPr>
          <w:color w:val="000000" w:themeColor="text1"/>
        </w:rPr>
        <w:t>по ширине.</w:t>
      </w:r>
    </w:p>
    <w:p w14:paraId="23CA32E3" w14:textId="419B266A" w:rsidR="00F85620" w:rsidRDefault="00F85620">
      <w:pPr>
        <w:spacing w:after="200" w:line="276" w:lineRule="auto"/>
        <w:rPr>
          <w:color w:val="000000" w:themeColor="text1"/>
        </w:rPr>
      </w:pPr>
    </w:p>
    <w:p w14:paraId="1F0EEEFB" w14:textId="77777777" w:rsidR="00DC1011" w:rsidRPr="00F85620" w:rsidRDefault="00F85620" w:rsidP="00F85620">
      <w:pPr>
        <w:ind w:firstLine="709"/>
        <w:jc w:val="right"/>
        <w:rPr>
          <w:i/>
          <w:color w:val="000000" w:themeColor="text1"/>
        </w:rPr>
      </w:pPr>
      <w:r w:rsidRPr="00F85620">
        <w:rPr>
          <w:i/>
          <w:color w:val="000000" w:themeColor="text1"/>
        </w:rPr>
        <w:t>Пример</w:t>
      </w:r>
    </w:p>
    <w:p w14:paraId="1AF2D5B9" w14:textId="77777777" w:rsidR="00F85620" w:rsidRPr="008861F0" w:rsidRDefault="00F85620" w:rsidP="00DC0FC8">
      <w:pPr>
        <w:spacing w:line="264" w:lineRule="auto"/>
        <w:jc w:val="center"/>
        <w:rPr>
          <w:b/>
          <w:sz w:val="28"/>
          <w:szCs w:val="28"/>
        </w:rPr>
      </w:pPr>
      <w:r w:rsidRPr="008861F0">
        <w:rPr>
          <w:b/>
          <w:sz w:val="28"/>
          <w:szCs w:val="28"/>
        </w:rPr>
        <w:t>Секция</w:t>
      </w:r>
    </w:p>
    <w:p w14:paraId="557D7096" w14:textId="382E244B" w:rsidR="00F85620" w:rsidRPr="008861F0" w:rsidRDefault="00D94D85" w:rsidP="00DC0FC8">
      <w:pPr>
        <w:spacing w:line="264" w:lineRule="auto"/>
        <w:jc w:val="center"/>
        <w:rPr>
          <w:sz w:val="28"/>
          <w:szCs w:val="28"/>
        </w:rPr>
      </w:pPr>
      <w:r w:rsidRPr="00D94D85">
        <w:rPr>
          <w:b/>
          <w:sz w:val="28"/>
          <w:szCs w:val="28"/>
        </w:rPr>
        <w:t>РЫБНОЕ ХОЗЯЙСТВО И АКВАКУЛЬТУРА</w:t>
      </w:r>
    </w:p>
    <w:p w14:paraId="48551DCF" w14:textId="77777777" w:rsidR="00F85620" w:rsidRDefault="00F85620" w:rsidP="00DC0FC8">
      <w:pPr>
        <w:tabs>
          <w:tab w:val="left" w:pos="1395"/>
        </w:tabs>
        <w:spacing w:line="264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Название статьи</w:t>
      </w:r>
    </w:p>
    <w:p w14:paraId="04655695" w14:textId="6752DE12" w:rsidR="00F85620" w:rsidRDefault="00F85620" w:rsidP="00DC0FC8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И.И. Иванов</w:t>
      </w:r>
      <w:r w:rsidR="00DC0FC8" w:rsidRPr="00DC0FC8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А.А. Иванова</w:t>
      </w:r>
      <w:r w:rsidR="00DC0FC8" w:rsidRPr="00DC0FC8">
        <w:rPr>
          <w:sz w:val="28"/>
          <w:szCs w:val="28"/>
          <w:vertAlign w:val="superscript"/>
        </w:rPr>
        <w:t>2</w:t>
      </w:r>
    </w:p>
    <w:p w14:paraId="3EB75770" w14:textId="07BE0959" w:rsidR="00F85620" w:rsidRDefault="00F85620" w:rsidP="00DC0FC8">
      <w:pPr>
        <w:spacing w:line="264" w:lineRule="auto"/>
        <w:jc w:val="center"/>
        <w:rPr>
          <w:sz w:val="28"/>
          <w:szCs w:val="28"/>
        </w:rPr>
      </w:pPr>
      <w:r w:rsidRPr="00D76964">
        <w:rPr>
          <w:sz w:val="28"/>
          <w:szCs w:val="28"/>
        </w:rPr>
        <w:t>Научный руководитель: д</w:t>
      </w:r>
      <w:r w:rsidR="001F63CC">
        <w:rPr>
          <w:sz w:val="28"/>
          <w:szCs w:val="28"/>
        </w:rPr>
        <w:t xml:space="preserve">-р </w:t>
      </w:r>
      <w:r w:rsidRPr="00D76964">
        <w:rPr>
          <w:sz w:val="28"/>
          <w:szCs w:val="28"/>
        </w:rPr>
        <w:t>т</w:t>
      </w:r>
      <w:r w:rsidR="001F63CC">
        <w:rPr>
          <w:sz w:val="28"/>
          <w:szCs w:val="28"/>
        </w:rPr>
        <w:t>ехн</w:t>
      </w:r>
      <w:r w:rsidRPr="00D76964">
        <w:rPr>
          <w:sz w:val="28"/>
          <w:szCs w:val="28"/>
        </w:rPr>
        <w:t>.</w:t>
      </w:r>
      <w:r w:rsidR="001F63CC">
        <w:rPr>
          <w:sz w:val="28"/>
          <w:szCs w:val="28"/>
        </w:rPr>
        <w:t xml:space="preserve"> </w:t>
      </w:r>
      <w:r w:rsidRPr="00D76964">
        <w:rPr>
          <w:sz w:val="28"/>
          <w:szCs w:val="28"/>
        </w:rPr>
        <w:t>н</w:t>
      </w:r>
      <w:r w:rsidR="001F63CC">
        <w:rPr>
          <w:sz w:val="28"/>
          <w:szCs w:val="28"/>
        </w:rPr>
        <w:t>аук</w:t>
      </w:r>
      <w:r w:rsidRPr="00D76964">
        <w:rPr>
          <w:sz w:val="28"/>
          <w:szCs w:val="28"/>
        </w:rPr>
        <w:t>, проф</w:t>
      </w:r>
      <w:r w:rsidR="001F63CC">
        <w:rPr>
          <w:sz w:val="28"/>
          <w:szCs w:val="28"/>
        </w:rPr>
        <w:t>.</w:t>
      </w:r>
      <w:r w:rsidRPr="00D76964">
        <w:rPr>
          <w:sz w:val="28"/>
          <w:szCs w:val="28"/>
        </w:rPr>
        <w:t xml:space="preserve"> А.А. Андреев</w:t>
      </w:r>
      <w:r w:rsidR="00DC0FC8" w:rsidRPr="00DC0FC8">
        <w:rPr>
          <w:sz w:val="28"/>
          <w:szCs w:val="28"/>
          <w:vertAlign w:val="superscript"/>
        </w:rPr>
        <w:t>1</w:t>
      </w:r>
    </w:p>
    <w:p w14:paraId="1AA23E34" w14:textId="36FBD93D" w:rsidR="00DF06AD" w:rsidRDefault="00DC0FC8" w:rsidP="00DC0FC8">
      <w:pPr>
        <w:spacing w:line="264" w:lineRule="auto"/>
        <w:jc w:val="center"/>
        <w:rPr>
          <w:sz w:val="28"/>
          <w:szCs w:val="28"/>
        </w:rPr>
      </w:pPr>
      <w:r w:rsidRPr="00DC0FC8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ФГБОУ ВО «Астраханский государственный технический университет»</w:t>
      </w:r>
    </w:p>
    <w:p w14:paraId="3014D2AD" w14:textId="5F8F6267" w:rsidR="00DC0FC8" w:rsidRDefault="00DC0FC8" w:rsidP="00DC0FC8">
      <w:pPr>
        <w:spacing w:line="264" w:lineRule="auto"/>
        <w:jc w:val="center"/>
        <w:rPr>
          <w:sz w:val="28"/>
          <w:szCs w:val="28"/>
        </w:rPr>
      </w:pPr>
      <w:r w:rsidRPr="00DC0FC8">
        <w:rPr>
          <w:sz w:val="28"/>
          <w:szCs w:val="28"/>
          <w:vertAlign w:val="superscript"/>
        </w:rPr>
        <w:t>2</w:t>
      </w:r>
      <w:r w:rsidRPr="00DC0FC8">
        <w:rPr>
          <w:sz w:val="28"/>
          <w:szCs w:val="28"/>
        </w:rPr>
        <w:t>Ф</w:t>
      </w:r>
      <w:r>
        <w:rPr>
          <w:sz w:val="28"/>
          <w:szCs w:val="28"/>
        </w:rPr>
        <w:t>ГБОУ</w:t>
      </w:r>
      <w:r w:rsidRPr="00DC0FC8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Pr="00DC0FC8">
        <w:rPr>
          <w:sz w:val="28"/>
          <w:szCs w:val="28"/>
        </w:rPr>
        <w:t xml:space="preserve"> «Московский государственный университет имени М.В.Ломоносова»</w:t>
      </w:r>
    </w:p>
    <w:p w14:paraId="5D39148D" w14:textId="77777777" w:rsidR="00F85620" w:rsidRPr="00D76964" w:rsidRDefault="00F85620" w:rsidP="00DC0FC8">
      <w:pPr>
        <w:spacing w:line="264" w:lineRule="auto"/>
        <w:jc w:val="center"/>
        <w:rPr>
          <w:sz w:val="28"/>
          <w:szCs w:val="28"/>
        </w:rPr>
      </w:pPr>
    </w:p>
    <w:p w14:paraId="71D63FE2" w14:textId="77777777" w:rsidR="00F85620" w:rsidRPr="00F85620" w:rsidRDefault="00F85620" w:rsidP="00DC0FC8">
      <w:pPr>
        <w:spacing w:line="264" w:lineRule="auto"/>
        <w:ind w:firstLine="709"/>
        <w:jc w:val="both"/>
        <w:rPr>
          <w:color w:val="000000" w:themeColor="text1"/>
        </w:rPr>
      </w:pPr>
      <w:r w:rsidRPr="008861F0">
        <w:rPr>
          <w:sz w:val="28"/>
          <w:szCs w:val="28"/>
        </w:rPr>
        <w:t>В последние десятилетия при добыче</w:t>
      </w:r>
      <w:r>
        <w:rPr>
          <w:sz w:val="28"/>
          <w:szCs w:val="28"/>
        </w:rPr>
        <w:t>, переработке и транспортировке … (текст).</w:t>
      </w:r>
    </w:p>
    <w:p w14:paraId="7D916D4E" w14:textId="77777777" w:rsidR="00F85620" w:rsidRDefault="00F85620" w:rsidP="003B6C90">
      <w:pPr>
        <w:ind w:firstLine="709"/>
        <w:jc w:val="both"/>
        <w:rPr>
          <w:color w:val="000000" w:themeColor="text1"/>
        </w:rPr>
      </w:pPr>
    </w:p>
    <w:p w14:paraId="4F1B4903" w14:textId="77777777" w:rsidR="003B6C90" w:rsidRPr="00F85620" w:rsidRDefault="003B6C90" w:rsidP="003B6C90">
      <w:pPr>
        <w:ind w:firstLine="709"/>
        <w:jc w:val="both"/>
        <w:rPr>
          <w:color w:val="000000" w:themeColor="text1"/>
        </w:rPr>
      </w:pPr>
      <w:r w:rsidRPr="00DF06AD">
        <w:rPr>
          <w:b/>
          <w:color w:val="000000" w:themeColor="text1"/>
        </w:rPr>
        <w:t>Название файла</w:t>
      </w:r>
      <w:r w:rsidR="00787AA6" w:rsidRPr="00DF06AD">
        <w:rPr>
          <w:b/>
          <w:color w:val="000000" w:themeColor="text1"/>
        </w:rPr>
        <w:t>:</w:t>
      </w:r>
      <w:r w:rsidRPr="001245E4">
        <w:rPr>
          <w:color w:val="000000" w:themeColor="text1"/>
        </w:rPr>
        <w:t xml:space="preserve"> фамилия</w:t>
      </w:r>
      <w:r w:rsidR="00787AA6" w:rsidRPr="001245E4">
        <w:rPr>
          <w:color w:val="000000" w:themeColor="text1"/>
        </w:rPr>
        <w:t>(и)</w:t>
      </w:r>
      <w:r w:rsidRPr="001245E4">
        <w:rPr>
          <w:color w:val="000000" w:themeColor="text1"/>
        </w:rPr>
        <w:t xml:space="preserve"> автора(ов).</w:t>
      </w:r>
      <w:r w:rsidR="00F85620">
        <w:rPr>
          <w:color w:val="000000" w:themeColor="text1"/>
        </w:rPr>
        <w:t xml:space="preserve"> Пример: Иванов, Иванова.</w:t>
      </w:r>
      <w:r w:rsidR="00F85620">
        <w:rPr>
          <w:color w:val="000000" w:themeColor="text1"/>
          <w:lang w:val="en-US"/>
        </w:rPr>
        <w:t>docx</w:t>
      </w:r>
      <w:r w:rsidR="00F85620" w:rsidRPr="00DF06AD">
        <w:rPr>
          <w:color w:val="000000" w:themeColor="text1"/>
        </w:rPr>
        <w:t>.</w:t>
      </w:r>
    </w:p>
    <w:p w14:paraId="64CCE5B5" w14:textId="77777777" w:rsidR="00404977" w:rsidRPr="001245E4" w:rsidRDefault="00404977" w:rsidP="00C13FD4">
      <w:pPr>
        <w:ind w:firstLine="709"/>
        <w:jc w:val="both"/>
      </w:pPr>
      <w:r w:rsidRPr="001245E4">
        <w:rPr>
          <w:b/>
        </w:rPr>
        <w:t>Формулы.</w:t>
      </w:r>
      <w:r w:rsidRPr="001245E4">
        <w:t xml:space="preserve"> При наборе формул рекомендуется использовать следующие кегли шрифтов: основной –</w:t>
      </w:r>
      <w:r w:rsidR="00E14A84" w:rsidRPr="001245E4">
        <w:t xml:space="preserve"> </w:t>
      </w:r>
      <w:r w:rsidRPr="001245E4">
        <w:t>14</w:t>
      </w:r>
      <w:r w:rsidR="00E14A84" w:rsidRPr="001245E4">
        <w:t xml:space="preserve"> пт,</w:t>
      </w:r>
      <w:r w:rsidRPr="001245E4">
        <w:t xml:space="preserve"> крупный индекс –</w:t>
      </w:r>
      <w:r w:rsidR="00E14A84" w:rsidRPr="001245E4">
        <w:t xml:space="preserve"> </w:t>
      </w:r>
      <w:r w:rsidRPr="001245E4">
        <w:t>11</w:t>
      </w:r>
      <w:r w:rsidR="00E14A84" w:rsidRPr="001245E4">
        <w:t xml:space="preserve"> пт,</w:t>
      </w:r>
      <w:r w:rsidRPr="001245E4">
        <w:t xml:space="preserve"> мелкий индекс – 9</w:t>
      </w:r>
      <w:r w:rsidR="00E14A84" w:rsidRPr="001245E4">
        <w:t xml:space="preserve"> пт,</w:t>
      </w:r>
      <w:r w:rsidRPr="001245E4">
        <w:t xml:space="preserve"> крупный символ – 20</w:t>
      </w:r>
      <w:r w:rsidR="00E14A84" w:rsidRPr="001245E4">
        <w:t xml:space="preserve"> пт,</w:t>
      </w:r>
      <w:r w:rsidRPr="001245E4">
        <w:t xml:space="preserve"> мелкий символ – 14</w:t>
      </w:r>
      <w:r w:rsidR="00E14A84" w:rsidRPr="001245E4">
        <w:t xml:space="preserve"> пт</w:t>
      </w:r>
      <w:r w:rsidRPr="001245E4">
        <w:t>. Гарнитура шрифта</w:t>
      </w:r>
      <w:r w:rsidR="00E14A84" w:rsidRPr="001245E4">
        <w:t xml:space="preserve"> –</w:t>
      </w:r>
      <w:r w:rsidRPr="001245E4">
        <w:t xml:space="preserve"> </w:t>
      </w:r>
      <w:r w:rsidRPr="001245E4">
        <w:rPr>
          <w:lang w:val="en-US"/>
        </w:rPr>
        <w:t>Times</w:t>
      </w:r>
      <w:r w:rsidRPr="001245E4">
        <w:t xml:space="preserve"> </w:t>
      </w:r>
      <w:r w:rsidRPr="001245E4">
        <w:rPr>
          <w:lang w:val="en-US"/>
        </w:rPr>
        <w:t>New</w:t>
      </w:r>
      <w:r w:rsidRPr="001245E4">
        <w:t xml:space="preserve"> </w:t>
      </w:r>
      <w:r w:rsidRPr="001245E4">
        <w:rPr>
          <w:lang w:val="en-US"/>
        </w:rPr>
        <w:t>Roman</w:t>
      </w:r>
      <w:r w:rsidRPr="001245E4">
        <w:t>.</w:t>
      </w:r>
    </w:p>
    <w:p w14:paraId="239546FE" w14:textId="77777777" w:rsidR="002F3B0A" w:rsidRPr="001245E4" w:rsidRDefault="002F3B0A" w:rsidP="00C13FD4">
      <w:pPr>
        <w:ind w:firstLine="709"/>
        <w:jc w:val="both"/>
      </w:pPr>
      <w:r w:rsidRPr="001245E4">
        <w:t xml:space="preserve">Математические символы в формулах, обозначенные буквами греческого, готического и русского алфавитов, набираются прямым шрифтом, латинского – курсивом. Числа и дроби должны быть всегда набраны прямым шрифтом. Прямым шрифтом набирают также латинские обозначения некоторых математических сокращений (sin, tg, max, min, log, exp и др.). Перенос в формулах допускается делать в первую очередь – на знаках соотношений (=, &lt;, &gt; и др.), во вторую очередь – </w:t>
      </w:r>
      <w:r w:rsidRPr="001245E4">
        <w:lastRenderedPageBreak/>
        <w:t>на отточии (...), на знаках сложения и вычитания (+, -), в последнюю – на знаке умножения в виде косого креста (×). Перенос на знаке деления не допускается. Математический знак, на котором разрывается формула при переносе, обязательно должен быть повторен в начале второй строки. При переносе формул нельзя отделять индексы и показатели степени от символов, к которым они относятся. Также нельзя отделять выражения, содержащиеся под знаком интеграла, логарифма, суммы, произведения, от самих знаков.</w:t>
      </w:r>
    </w:p>
    <w:p w14:paraId="30D149E1" w14:textId="77777777" w:rsidR="00404977" w:rsidRPr="001245E4" w:rsidRDefault="00404977" w:rsidP="00C13FD4">
      <w:pPr>
        <w:ind w:firstLine="709"/>
        <w:jc w:val="both"/>
      </w:pPr>
      <w:r w:rsidRPr="001245E4">
        <w:t>Небольшие формулы, не имеющие самостоятельного значения, набираются внутри строк текста. Наиболее важные формулы, все нумерованные формулы, а также длинные и громоздкие формулы, содержащие знаки суммирования, произведения и т.</w:t>
      </w:r>
      <w:r w:rsidR="00E14A84" w:rsidRPr="001245E4">
        <w:t xml:space="preserve"> </w:t>
      </w:r>
      <w:r w:rsidRPr="001245E4">
        <w:t xml:space="preserve">п., набирают отдельными строками. Нумеровать следует наиболее важные формулы, на которые приводятся ссылки в последующем тексте. Если формула находится на отдельной строке, необходимо сделать отбивку до и после формулы в </w:t>
      </w:r>
      <w:r w:rsidR="00EC575F">
        <w:t>9</w:t>
      </w:r>
      <w:r w:rsidRPr="001245E4">
        <w:t xml:space="preserve"> пт.</w:t>
      </w:r>
    </w:p>
    <w:p w14:paraId="680BFAC7" w14:textId="77777777" w:rsidR="00404977" w:rsidRPr="001245E4" w:rsidRDefault="00404977" w:rsidP="00C13FD4">
      <w:pPr>
        <w:ind w:firstLine="709"/>
        <w:jc w:val="both"/>
      </w:pPr>
      <w:r w:rsidRPr="001245E4">
        <w:rPr>
          <w:b/>
        </w:rPr>
        <w:t>Рисунки.</w:t>
      </w:r>
      <w:r w:rsidRPr="001245E4">
        <w:t xml:space="preserve"> Допускаются только четкие </w:t>
      </w:r>
      <w:r w:rsidR="002F3B0A" w:rsidRPr="001245E4">
        <w:t xml:space="preserve">сканированные </w:t>
      </w:r>
      <w:r w:rsidRPr="001245E4">
        <w:t>рисунки</w:t>
      </w:r>
      <w:r w:rsidR="002F3B0A" w:rsidRPr="001245E4">
        <w:t xml:space="preserve"> или рисунки</w:t>
      </w:r>
      <w:r w:rsidRPr="001245E4">
        <w:t xml:space="preserve"> выполненные средствами компьютерной графики</w:t>
      </w:r>
      <w:r w:rsidR="002F3B0A" w:rsidRPr="001245E4">
        <w:t>.</w:t>
      </w:r>
      <w:r w:rsidRPr="001245E4">
        <w:t xml:space="preserve"> Ширина рисунка не должна быть больше полосы набора текста. Обозначения на рисунках должны четко читаться. </w:t>
      </w:r>
      <w:r w:rsidR="001245E4" w:rsidRPr="001245E4">
        <w:t>Перед рисунком, а также д</w:t>
      </w:r>
      <w:r w:rsidRPr="001245E4">
        <w:t xml:space="preserve">о и после названия рисунка делается отбивка в </w:t>
      </w:r>
      <w:r w:rsidR="001245E4" w:rsidRPr="001245E4">
        <w:t>9</w:t>
      </w:r>
      <w:r w:rsidRPr="001245E4">
        <w:t xml:space="preserve"> п</w:t>
      </w:r>
      <w:r w:rsidR="002F3B0A" w:rsidRPr="001245E4">
        <w:t>т</w:t>
      </w:r>
      <w:r w:rsidRPr="001245E4">
        <w:t xml:space="preserve">, выравнивание по центру. Названия рисунков </w:t>
      </w:r>
      <w:r w:rsidR="002F3B0A" w:rsidRPr="001245E4">
        <w:t xml:space="preserve">– </w:t>
      </w:r>
      <w:r w:rsidRPr="001245E4">
        <w:t xml:space="preserve">12 </w:t>
      </w:r>
      <w:r w:rsidR="002F3B0A" w:rsidRPr="001245E4">
        <w:t>пт</w:t>
      </w:r>
      <w:r w:rsidRPr="001245E4">
        <w:t xml:space="preserve">. Все рисунки должны быть пронумерованы и иметь подрисуночные подписи. Ссылки </w:t>
      </w:r>
      <w:r w:rsidR="003B6C90" w:rsidRPr="001245E4">
        <w:t>на рисунки в тексте обязательны, например: (Рис. 1).</w:t>
      </w:r>
    </w:p>
    <w:p w14:paraId="2EA08D6B" w14:textId="77777777" w:rsidR="00404977" w:rsidRPr="001245E4" w:rsidRDefault="00404977" w:rsidP="00C13FD4">
      <w:pPr>
        <w:ind w:firstLine="709"/>
        <w:jc w:val="both"/>
      </w:pPr>
      <w:r w:rsidRPr="001245E4">
        <w:rPr>
          <w:b/>
        </w:rPr>
        <w:t>Таблицы.</w:t>
      </w:r>
      <w:r w:rsidRPr="001245E4">
        <w:t xml:space="preserve"> Ширина таблицы не должна быть больше полосы набора текста. Название таблицы набирается жирным шрифтом </w:t>
      </w:r>
      <w:r w:rsidR="002F3B0A" w:rsidRPr="001245E4">
        <w:t xml:space="preserve">кеглем </w:t>
      </w:r>
      <w:r w:rsidRPr="001245E4">
        <w:t xml:space="preserve">12 </w:t>
      </w:r>
      <w:r w:rsidR="002F3B0A" w:rsidRPr="001245E4">
        <w:t>пт</w:t>
      </w:r>
      <w:r w:rsidRPr="001245E4">
        <w:t>. Кегль текста в таблице – 12</w:t>
      </w:r>
      <w:r w:rsidR="002F3B0A" w:rsidRPr="001245E4">
        <w:t xml:space="preserve"> пт</w:t>
      </w:r>
      <w:r w:rsidRPr="001245E4">
        <w:t>. До и после названия таблицы, а также после таблицы делается отбивка в 9 п</w:t>
      </w:r>
      <w:r w:rsidR="00C13FD4" w:rsidRPr="001245E4">
        <w:t>т</w:t>
      </w:r>
      <w:r w:rsidRPr="001245E4">
        <w:t>. Ссылки на таблицы в тексте обязательны</w:t>
      </w:r>
      <w:r w:rsidR="001245E4" w:rsidRPr="001245E4">
        <w:t>, например: (Табл</w:t>
      </w:r>
      <w:r w:rsidR="00DF06AD">
        <w:t>.</w:t>
      </w:r>
      <w:r w:rsidR="001245E4" w:rsidRPr="001245E4">
        <w:t xml:space="preserve"> 1).</w:t>
      </w:r>
    </w:p>
    <w:p w14:paraId="605E15A4" w14:textId="77777777" w:rsidR="00C13FD4" w:rsidRPr="001245E4" w:rsidRDefault="00C13FD4" w:rsidP="00C13FD4">
      <w:pPr>
        <w:ind w:firstLine="709"/>
        <w:jc w:val="both"/>
      </w:pPr>
      <w:r w:rsidRPr="001245E4">
        <w:rPr>
          <w:b/>
        </w:rPr>
        <w:t>Список использованных источников.</w:t>
      </w:r>
      <w:r w:rsidRPr="001245E4">
        <w:t xml:space="preserve"> Статья должна обязательно содержать список </w:t>
      </w:r>
      <w:r w:rsidR="00FB43BB">
        <w:t>использованных</w:t>
      </w:r>
      <w:r w:rsidRPr="001245E4">
        <w:t xml:space="preserve"> источников, оформленный по:</w:t>
      </w:r>
    </w:p>
    <w:p w14:paraId="14711144" w14:textId="77777777" w:rsidR="00C13FD4" w:rsidRPr="001245E4" w:rsidRDefault="00C13FD4" w:rsidP="00C13FD4">
      <w:pPr>
        <w:pStyle w:val="a7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1245E4">
        <w:t>ГОСТ Р 7.0.5–2008 «Библиографическая ссылка. Общие требования и правила составления»;</w:t>
      </w:r>
    </w:p>
    <w:p w14:paraId="50B02BA1" w14:textId="77777777" w:rsidR="00C13FD4" w:rsidRPr="001245E4" w:rsidRDefault="00C13FD4" w:rsidP="00C13FD4">
      <w:pPr>
        <w:pStyle w:val="a7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1245E4">
        <w:t>ГОСТ Р 7.0.108–2022 «Библиографические ссылки на электронные документы, размещенные в информационно-телекоммуникационных сетях»;</w:t>
      </w:r>
    </w:p>
    <w:p w14:paraId="118695BC" w14:textId="77777777" w:rsidR="00C13FD4" w:rsidRPr="001245E4" w:rsidRDefault="00C13FD4" w:rsidP="00C13FD4">
      <w:pPr>
        <w:pStyle w:val="a7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1245E4">
        <w:t>ГОСТ 7.0.12–2011 «Библиографическая запись. Сокращение слов и словосочетаний на русском языке. Общие требования и правила».</w:t>
      </w:r>
    </w:p>
    <w:p w14:paraId="732B0364" w14:textId="77777777" w:rsidR="00C13FD4" w:rsidRDefault="00C13FD4" w:rsidP="00C13FD4">
      <w:pPr>
        <w:ind w:firstLine="709"/>
        <w:jc w:val="both"/>
        <w:rPr>
          <w:b/>
          <w:color w:val="FF0000"/>
          <w:u w:val="single"/>
        </w:rPr>
      </w:pPr>
      <w:r w:rsidRPr="001245E4">
        <w:rPr>
          <w:b/>
          <w:color w:val="FF0000"/>
          <w:u w:val="single"/>
        </w:rPr>
        <w:t>Ссылки на все приведенные в списке источники обязательны</w:t>
      </w:r>
      <w:r w:rsidR="00DF06AD">
        <w:rPr>
          <w:b/>
          <w:color w:val="FF0000"/>
          <w:u w:val="single"/>
        </w:rPr>
        <w:t>.</w:t>
      </w:r>
      <w:r w:rsidRPr="001245E4">
        <w:t xml:space="preserve"> </w:t>
      </w:r>
      <w:r w:rsidR="00DF06AD">
        <w:t>В</w:t>
      </w:r>
      <w:r w:rsidRPr="001245E4">
        <w:t xml:space="preserve"> тексте приводится порядковый номер работы в квадратных скобках, например: [2], [4–7], [1, 18, 25]. Если в тексте есть прямая цитата, заключенная в кавычки, то обязательно должна быть указана страница, на которой эта цитата находится в цитируемом источнике. например: [7, с. 28]. Ссылки на неопубликованные работы и работы, находящиеся в печати, не допускаются. В список включаются только те работы, на которые автор ссылается в тексте. Источники в списке нумеруются и располагаются в порядке их упоминания в тексте (в порядке цитирования).</w:t>
      </w:r>
      <w:r w:rsidR="00DC1011" w:rsidRPr="001245E4">
        <w:t xml:space="preserve"> </w:t>
      </w:r>
      <w:r w:rsidR="00DC1011" w:rsidRPr="001245E4">
        <w:rPr>
          <w:b/>
          <w:color w:val="FF0000"/>
          <w:u w:val="single"/>
        </w:rPr>
        <w:t>Статьи без списка использованных источников рассматриваться не будут.</w:t>
      </w:r>
    </w:p>
    <w:p w14:paraId="542E1913" w14:textId="7685F4F3" w:rsidR="00B80803" w:rsidRPr="00B80803" w:rsidRDefault="00B80803" w:rsidP="00052792">
      <w:pPr>
        <w:ind w:firstLine="709"/>
        <w:jc w:val="both"/>
        <w:rPr>
          <w:color w:val="000000" w:themeColor="text1"/>
        </w:rPr>
      </w:pPr>
      <w:r w:rsidRPr="00B80803">
        <w:rPr>
          <w:b/>
          <w:color w:val="000000" w:themeColor="text1"/>
        </w:rPr>
        <w:t>Нейронные сети.</w:t>
      </w:r>
      <w:r>
        <w:rPr>
          <w:color w:val="000000" w:themeColor="text1"/>
        </w:rPr>
        <w:t xml:space="preserve"> </w:t>
      </w:r>
      <w:r w:rsidR="0049701A">
        <w:rPr>
          <w:color w:val="000000" w:themeColor="text1"/>
        </w:rPr>
        <w:t xml:space="preserve">При написании статьи </w:t>
      </w:r>
      <w:r w:rsidR="0049701A" w:rsidRPr="008D4768">
        <w:rPr>
          <w:b/>
          <w:color w:val="FF0000"/>
          <w:u w:val="single"/>
        </w:rPr>
        <w:t>не допускается</w:t>
      </w:r>
      <w:r w:rsidR="0049701A">
        <w:rPr>
          <w:color w:val="000000" w:themeColor="text1"/>
        </w:rPr>
        <w:t xml:space="preserve"> использование нейронных сетей или их аналогов. </w:t>
      </w:r>
      <w:r>
        <w:rPr>
          <w:color w:val="000000" w:themeColor="text1"/>
        </w:rPr>
        <w:t xml:space="preserve">В случае, если система «Антиплагиат.ВУЗ» обнаружит сгенерированный текст </w:t>
      </w:r>
      <w:r w:rsidR="0049701A">
        <w:rPr>
          <w:color w:val="000000" w:themeColor="text1"/>
        </w:rPr>
        <w:t xml:space="preserve">или какие-либо попытки обхода системы </w:t>
      </w:r>
      <w:r w:rsidRPr="008D4768">
        <w:rPr>
          <w:b/>
          <w:color w:val="FF0000"/>
          <w:u w:val="single"/>
        </w:rPr>
        <w:t xml:space="preserve">статья </w:t>
      </w:r>
      <w:r w:rsidR="0049701A" w:rsidRPr="008D4768">
        <w:rPr>
          <w:b/>
          <w:color w:val="FF0000"/>
          <w:u w:val="single"/>
        </w:rPr>
        <w:t>не будет опубликована</w:t>
      </w:r>
      <w:r w:rsidR="0049701A">
        <w:rPr>
          <w:color w:val="000000" w:themeColor="text1"/>
        </w:rPr>
        <w:t xml:space="preserve">. Исключением будут являться статьи, целью которых является исследование </w:t>
      </w:r>
      <w:r w:rsidR="002337A5">
        <w:rPr>
          <w:color w:val="000000" w:themeColor="text1"/>
        </w:rPr>
        <w:t xml:space="preserve">нейронных сетей, где использование данных технологий необходимо для анализа </w:t>
      </w:r>
      <w:r w:rsidR="008D4768">
        <w:rPr>
          <w:color w:val="000000" w:themeColor="text1"/>
        </w:rPr>
        <w:t xml:space="preserve">принципов их работы </w:t>
      </w:r>
      <w:r w:rsidR="00052792">
        <w:rPr>
          <w:color w:val="000000" w:themeColor="text1"/>
        </w:rPr>
        <w:t>с текстами, написания программного кода и подобных задач</w:t>
      </w:r>
      <w:r w:rsidR="008D4768">
        <w:rPr>
          <w:color w:val="000000" w:themeColor="text1"/>
        </w:rPr>
        <w:t>.</w:t>
      </w:r>
    </w:p>
    <w:p w14:paraId="0784D096" w14:textId="099B0715" w:rsidR="003B6C90" w:rsidRDefault="00585722" w:rsidP="001245E4">
      <w:pPr>
        <w:ind w:firstLine="709"/>
        <w:jc w:val="both"/>
        <w:rPr>
          <w:b/>
          <w:color w:val="FF0000"/>
          <w:u w:val="single"/>
        </w:rPr>
      </w:pPr>
      <w:r w:rsidRPr="001245E4">
        <w:rPr>
          <w:b/>
          <w:color w:val="FF0000"/>
          <w:u w:val="single"/>
        </w:rPr>
        <w:t xml:space="preserve">К статье необходимо </w:t>
      </w:r>
      <w:r w:rsidR="000167F9">
        <w:rPr>
          <w:b/>
          <w:color w:val="FF0000"/>
          <w:u w:val="single"/>
        </w:rPr>
        <w:t xml:space="preserve">отдельным файлом </w:t>
      </w:r>
      <w:r w:rsidRPr="001245E4">
        <w:rPr>
          <w:b/>
          <w:color w:val="FF0000"/>
          <w:u w:val="single"/>
        </w:rPr>
        <w:t>приложить регистрационную карту участника.</w:t>
      </w:r>
      <w:r w:rsidRPr="001245E4">
        <w:t xml:space="preserve"> Если в статье несколько авторов регистрационные карты заполняются в </w:t>
      </w:r>
      <w:r w:rsidRPr="001245E4">
        <w:rPr>
          <w:b/>
          <w:color w:val="FF0000"/>
          <w:u w:val="single"/>
        </w:rPr>
        <w:t>о</w:t>
      </w:r>
      <w:r w:rsidR="00DC0FC8">
        <w:rPr>
          <w:b/>
          <w:color w:val="FF0000"/>
          <w:u w:val="single"/>
        </w:rPr>
        <w:t>дном</w:t>
      </w:r>
      <w:r w:rsidRPr="001245E4">
        <w:rPr>
          <w:b/>
          <w:color w:val="FF0000"/>
          <w:u w:val="single"/>
        </w:rPr>
        <w:t xml:space="preserve"> файл</w:t>
      </w:r>
      <w:r w:rsidR="00DC0FC8">
        <w:rPr>
          <w:b/>
          <w:color w:val="FF0000"/>
          <w:u w:val="single"/>
        </w:rPr>
        <w:t>е</w:t>
      </w:r>
      <w:r w:rsidRPr="001245E4">
        <w:rPr>
          <w:b/>
          <w:color w:val="FF0000"/>
          <w:u w:val="single"/>
        </w:rPr>
        <w:t xml:space="preserve"> </w:t>
      </w:r>
      <w:r w:rsidR="003B6C90" w:rsidRPr="001245E4">
        <w:rPr>
          <w:b/>
          <w:color w:val="FF0000"/>
          <w:u w:val="single"/>
        </w:rPr>
        <w:t xml:space="preserve">формата </w:t>
      </w:r>
      <w:r w:rsidR="00DC0FC8">
        <w:rPr>
          <w:b/>
          <w:color w:val="FF0000"/>
          <w:u w:val="single"/>
        </w:rPr>
        <w:t>.</w:t>
      </w:r>
      <w:r w:rsidR="003B6C90" w:rsidRPr="001245E4">
        <w:rPr>
          <w:b/>
          <w:color w:val="FF0000"/>
          <w:u w:val="single"/>
          <w:lang w:val="en-US"/>
        </w:rPr>
        <w:t>doc</w:t>
      </w:r>
      <w:r w:rsidR="003B6C90" w:rsidRPr="001245E4">
        <w:rPr>
          <w:b/>
          <w:color w:val="FF0000"/>
          <w:u w:val="single"/>
        </w:rPr>
        <w:t xml:space="preserve">, </w:t>
      </w:r>
      <w:r w:rsidR="00DC0FC8">
        <w:rPr>
          <w:b/>
          <w:color w:val="FF0000"/>
          <w:u w:val="single"/>
        </w:rPr>
        <w:t>.</w:t>
      </w:r>
      <w:r w:rsidR="003B6C90" w:rsidRPr="001245E4">
        <w:rPr>
          <w:b/>
          <w:color w:val="FF0000"/>
          <w:u w:val="single"/>
          <w:lang w:val="en-US"/>
        </w:rPr>
        <w:t>docx</w:t>
      </w:r>
      <w:r w:rsidR="003B6C90" w:rsidRPr="001245E4">
        <w:t xml:space="preserve"> </w:t>
      </w:r>
      <w:r w:rsidRPr="001245E4">
        <w:t>на каждого автора</w:t>
      </w:r>
      <w:r w:rsidR="00E97051">
        <w:t xml:space="preserve"> отдельно</w:t>
      </w:r>
      <w:r w:rsidRPr="001245E4">
        <w:t xml:space="preserve">. </w:t>
      </w:r>
      <w:r w:rsidR="00DC0FC8">
        <w:t xml:space="preserve">Если научный руководитель является соавтором, его регистрационная карта не требуется. </w:t>
      </w:r>
      <w:r w:rsidRPr="001245E4">
        <w:t>Название файла: РегкартаФамилия</w:t>
      </w:r>
      <w:r w:rsidR="00DC0FC8">
        <w:t>(и)</w:t>
      </w:r>
      <w:r w:rsidR="00F85620">
        <w:t>, пример: РегкартаИванов</w:t>
      </w:r>
      <w:r w:rsidR="00DC0FC8">
        <w:t>,Иванова</w:t>
      </w:r>
      <w:r w:rsidR="00F85620">
        <w:t>.</w:t>
      </w:r>
      <w:r w:rsidRPr="001245E4">
        <w:t xml:space="preserve"> </w:t>
      </w:r>
      <w:r w:rsidRPr="001245E4">
        <w:rPr>
          <w:b/>
          <w:color w:val="FF0000"/>
          <w:u w:val="single"/>
        </w:rPr>
        <w:t xml:space="preserve">Статьи без регистрационных карт </w:t>
      </w:r>
      <w:r w:rsidR="003B6C90" w:rsidRPr="001245E4">
        <w:rPr>
          <w:b/>
          <w:color w:val="FF0000"/>
          <w:u w:val="single"/>
        </w:rPr>
        <w:t>рассматриваться не будут.</w:t>
      </w:r>
    </w:p>
    <w:p w14:paraId="60BE134D" w14:textId="77777777" w:rsidR="00DA5689" w:rsidRDefault="00DA5689" w:rsidP="00DA568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48A26018" w14:textId="3020432E" w:rsidR="00DA5689" w:rsidRPr="00561529" w:rsidRDefault="00DA5689" w:rsidP="00DA5689">
      <w:pPr>
        <w:jc w:val="center"/>
        <w:rPr>
          <w:b/>
          <w:color w:val="000000" w:themeColor="text1"/>
        </w:rPr>
      </w:pPr>
      <w:r w:rsidRPr="00561529">
        <w:rPr>
          <w:b/>
          <w:color w:val="000000" w:themeColor="text1"/>
        </w:rPr>
        <w:lastRenderedPageBreak/>
        <w:t>Регистрационная карта участника конференции</w:t>
      </w:r>
    </w:p>
    <w:p w14:paraId="184D5854" w14:textId="77777777" w:rsidR="00DA5689" w:rsidRPr="00561529" w:rsidRDefault="00DA5689" w:rsidP="00DA5689">
      <w:pPr>
        <w:jc w:val="center"/>
        <w:rPr>
          <w:b/>
          <w:color w:val="000000" w:themeColor="text1"/>
          <w:sz w:val="20"/>
          <w:u w:val="single"/>
        </w:rPr>
      </w:pPr>
      <w:r w:rsidRPr="00561529">
        <w:rPr>
          <w:b/>
          <w:color w:val="000000" w:themeColor="text1"/>
          <w:sz w:val="20"/>
          <w:u w:val="single"/>
        </w:rPr>
        <w:t>(заполняется на каждого участника отдельно)</w:t>
      </w:r>
    </w:p>
    <w:p w14:paraId="6A425FA9" w14:textId="77777777" w:rsidR="00DA5689" w:rsidRPr="00DC1011" w:rsidRDefault="00DA5689" w:rsidP="00DA5689">
      <w:pPr>
        <w:jc w:val="center"/>
        <w:rPr>
          <w:b/>
          <w:color w:val="000000" w:themeColor="text1"/>
          <w:sz w:val="20"/>
          <w:u w:val="single"/>
        </w:rPr>
      </w:pPr>
    </w:p>
    <w:tbl>
      <w:tblPr>
        <w:tblW w:w="1004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1"/>
        <w:gridCol w:w="4238"/>
      </w:tblGrid>
      <w:tr w:rsidR="00DA5689" w:rsidRPr="00226F58" w14:paraId="136D05DC" w14:textId="77777777" w:rsidTr="002D6CDE">
        <w:trPr>
          <w:jc w:val="center"/>
        </w:trPr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CCBBC" w14:textId="77777777" w:rsidR="00DA5689" w:rsidRPr="00226F58" w:rsidRDefault="00DA5689" w:rsidP="002D6CDE">
            <w:bookmarkStart w:id="0" w:name="_Hlk223660991"/>
            <w:r w:rsidRPr="00226F58">
              <w:rPr>
                <w:bCs/>
              </w:rPr>
              <w:t xml:space="preserve">Фамилия, имя, отчество </w:t>
            </w:r>
            <w:r w:rsidRPr="00226F58">
              <w:t>участника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0B001" w14:textId="77777777" w:rsidR="00DA5689" w:rsidRPr="00226F58" w:rsidRDefault="00DA5689" w:rsidP="002D6CDE">
            <w:pPr>
              <w:rPr>
                <w:bCs/>
              </w:rPr>
            </w:pPr>
          </w:p>
        </w:tc>
      </w:tr>
      <w:tr w:rsidR="00DA5689" w:rsidRPr="00226F58" w14:paraId="76F91736" w14:textId="77777777" w:rsidTr="002D6CDE">
        <w:trPr>
          <w:trHeight w:val="313"/>
          <w:jc w:val="center"/>
        </w:trPr>
        <w:tc>
          <w:tcPr>
            <w:tcW w:w="5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8730" w14:textId="77777777" w:rsidR="00DA5689" w:rsidRPr="00226F58" w:rsidRDefault="00DA5689" w:rsidP="002D6CDE">
            <w:r w:rsidRPr="00226F58">
              <w:rPr>
                <w:bCs/>
              </w:rPr>
              <w:t>Организация (полное название), курс</w:t>
            </w:r>
            <w:r w:rsidRPr="002A7F4D">
              <w:rPr>
                <w:bCs/>
              </w:rPr>
              <w:t xml:space="preserve"> </w:t>
            </w:r>
            <w:r w:rsidRPr="00226F58">
              <w:rPr>
                <w:bCs/>
              </w:rPr>
              <w:t>/ год обучения</w:t>
            </w:r>
          </w:p>
        </w:tc>
        <w:tc>
          <w:tcPr>
            <w:tcW w:w="4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D141B" w14:textId="77777777" w:rsidR="00DA5689" w:rsidRPr="00226F58" w:rsidRDefault="00DA5689" w:rsidP="002D6CDE">
            <w:pPr>
              <w:rPr>
                <w:bCs/>
              </w:rPr>
            </w:pPr>
          </w:p>
        </w:tc>
      </w:tr>
      <w:tr w:rsidR="00DA5689" w:rsidRPr="00226F58" w14:paraId="4211A9F6" w14:textId="77777777" w:rsidTr="002D6CDE">
        <w:trPr>
          <w:trHeight w:val="223"/>
          <w:jc w:val="center"/>
        </w:trPr>
        <w:tc>
          <w:tcPr>
            <w:tcW w:w="5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76CA" w14:textId="77777777" w:rsidR="00DA5689" w:rsidRPr="00226F58" w:rsidRDefault="00DA5689" w:rsidP="002D6CDE">
            <w:r w:rsidRPr="00226F58">
              <w:rPr>
                <w:bCs/>
              </w:rPr>
              <w:t>Контактны</w:t>
            </w:r>
            <w:r>
              <w:rPr>
                <w:bCs/>
              </w:rPr>
              <w:t>е</w:t>
            </w:r>
            <w:r w:rsidRPr="00226F58">
              <w:rPr>
                <w:bCs/>
              </w:rPr>
              <w:t xml:space="preserve"> </w:t>
            </w:r>
            <w:r>
              <w:rPr>
                <w:bCs/>
              </w:rPr>
              <w:t>номер мобильного</w:t>
            </w:r>
            <w:r w:rsidRPr="00226F58">
              <w:rPr>
                <w:bCs/>
              </w:rPr>
              <w:t xml:space="preserve"> телефон</w:t>
            </w:r>
            <w:r>
              <w:rPr>
                <w:bCs/>
              </w:rPr>
              <w:t xml:space="preserve">а и </w:t>
            </w:r>
            <w:r>
              <w:rPr>
                <w:bCs/>
                <w:lang w:val="en-US"/>
              </w:rPr>
              <w:t>e</w:t>
            </w:r>
            <w:r w:rsidRPr="009E0D0E"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  <w:r w:rsidRPr="009E0D0E">
              <w:rPr>
                <w:bCs/>
              </w:rPr>
              <w:t xml:space="preserve"> </w:t>
            </w:r>
            <w:r>
              <w:rPr>
                <w:bCs/>
              </w:rPr>
              <w:t>участника</w:t>
            </w:r>
          </w:p>
        </w:tc>
        <w:tc>
          <w:tcPr>
            <w:tcW w:w="4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60D1C" w14:textId="77777777" w:rsidR="00DA5689" w:rsidRPr="00226F58" w:rsidRDefault="00DA5689" w:rsidP="002D6CDE">
            <w:pPr>
              <w:rPr>
                <w:bCs/>
              </w:rPr>
            </w:pPr>
          </w:p>
        </w:tc>
      </w:tr>
      <w:tr w:rsidR="00DA5689" w:rsidRPr="00226F58" w14:paraId="614C5375" w14:textId="77777777" w:rsidTr="002D6CDE">
        <w:trPr>
          <w:trHeight w:val="229"/>
          <w:jc w:val="center"/>
        </w:trPr>
        <w:tc>
          <w:tcPr>
            <w:tcW w:w="5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2473" w14:textId="77777777" w:rsidR="00DA5689" w:rsidRPr="00226F58" w:rsidRDefault="00DA5689" w:rsidP="002D6CDE">
            <w:pPr>
              <w:rPr>
                <w:bCs/>
              </w:rPr>
            </w:pPr>
            <w:r w:rsidRPr="00226F58">
              <w:rPr>
                <w:bCs/>
              </w:rPr>
              <w:t>Название секции</w:t>
            </w:r>
          </w:p>
        </w:tc>
        <w:sdt>
          <w:sdtPr>
            <w:rPr>
              <w:bCs/>
            </w:rPr>
            <w:id w:val="1632429747"/>
            <w:placeholder>
              <w:docPart w:val="4A0164AAB40E4587AC76308E98CFC8AD"/>
            </w:placeholder>
            <w:showingPlcHdr/>
            <w:dropDownList>
              <w:listItem w:displayText="Автоматизированные системы обработки информации и управления" w:value="АСОИиУ"/>
              <w:listItem w:displayText="Адаптация инструментов менеджмента и маркетинга к резким колебаниям внешней среды в условиях ускорения процессов цифровизации мировой экономики" w:value="АИМиМкРКВСвУУПЦМЭ"/>
              <w:listItem w:displayText="Актуальные проблемы развития биоэкономически ориентированных направлений в современной экономике" w:value="АПРБОНвСЭ"/>
              <w:listItem w:displayText="Архитектура и строительство" w:value="АиС"/>
              <w:listItem w:displayText="Биология, экология и природопользование" w:value="БЭиП"/>
              <w:listItem w:displayText="Геология и геоэкология месторождений нефти и газа" w:value="ГиГМНиГ"/>
              <w:listItem w:displayText="Государство и право" w:value="ГиП"/>
              <w:listItem w:displayText="Гуманитарные науки" w:value="ГН"/>
              <w:listItem w:displayText="Инженерные технологии нефтегазового и химического комплекса" w:value="ИТНиХК"/>
              <w:listItem w:displayText="Инновационные разработки" w:value="Инновационные разработки"/>
              <w:listItem w:displayText="Иностранный язык в профессиональной сфере" w:value="ИЯвПС"/>
              <w:listItem w:displayText="Инфокоммуникации" w:value="И"/>
              <w:listItem w:displayText="Информационные системы и технологии, автоматизация и управление" w:value="ИСиТАиУ"/>
              <w:listItem w:displayText="Информационные технологии и безопасность" w:value="ИТиБ"/>
              <w:listItem w:displayText="Математика и информатика" w:value="МиИ"/>
              <w:listItem w:displayText="Микробиология, биотехнология и ветеринарно-санитарная экспертиза" w:value="МБиВСЭ"/>
              <w:listItem w:displayText="Общеинженерные дисциплины и наземный транспорт" w:value="ОДиНТ"/>
              <w:listItem w:displayText="Проблемы разработки и эксплуатации нефтяных и газовых месторождений" w:value="ПРиЭНиГМ"/>
              <w:listItem w:displayText="Рыбное хозяйство и аквакультура" w:value="РХиА"/>
              <w:listItem w:displayText="Судостроение, машиностроение и транспорт" w:value="СМиТ"/>
              <w:listItem w:displayText="Технология продуктов питания и товароведение" w:value="ТППиТ"/>
              <w:listItem w:displayText="Туризм, физическая культура и спорт" w:value="ТФКиС"/>
              <w:listItem w:displayText="Химические технологии" w:value="ХТ"/>
              <w:listItem w:displayText="Химия" w:value="Х"/>
              <w:listItem w:displayText="Экономика и управление: актуальные вопросы теории и практики" w:value="ЭиУАВТиП"/>
              <w:listItem w:displayText="Экономическая безопасность и устойчивое развитие" w:value="ЭБиУР"/>
              <w:listItem w:displayText="Энергетика и теплохладотехника" w:value="ЭиТ"/>
            </w:dropDownList>
          </w:sdtPr>
          <w:sdtContent>
            <w:tc>
              <w:tcPr>
                <w:tcW w:w="423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F2D20B3" w14:textId="77777777" w:rsidR="00DA5689" w:rsidRPr="00226F58" w:rsidRDefault="00DA5689" w:rsidP="002D6CDE">
                <w:pPr>
                  <w:rPr>
                    <w:bCs/>
                  </w:rPr>
                </w:pPr>
                <w:r w:rsidRPr="000104C2">
                  <w:rPr>
                    <w:rStyle w:val="af0"/>
                    <w:rFonts w:eastAsiaTheme="minorHAnsi"/>
                  </w:rPr>
                  <w:t xml:space="preserve">Выберите </w:t>
                </w:r>
                <w:r>
                  <w:rPr>
                    <w:rStyle w:val="af0"/>
                    <w:rFonts w:eastAsiaTheme="minorHAnsi"/>
                  </w:rPr>
                  <w:t>название секции</w:t>
                </w:r>
              </w:p>
            </w:tc>
          </w:sdtContent>
        </w:sdt>
      </w:tr>
      <w:tr w:rsidR="00DA5689" w:rsidRPr="00226F58" w14:paraId="3DEDBDC8" w14:textId="77777777" w:rsidTr="002D6CDE">
        <w:trPr>
          <w:trHeight w:val="265"/>
          <w:jc w:val="center"/>
        </w:trPr>
        <w:tc>
          <w:tcPr>
            <w:tcW w:w="5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AA6F0" w14:textId="77777777" w:rsidR="00DA5689" w:rsidRPr="00226F58" w:rsidRDefault="00DA5689" w:rsidP="002D6CDE">
            <w:r w:rsidRPr="00226F58">
              <w:rPr>
                <w:bCs/>
              </w:rPr>
              <w:t>Название доклада (публикации)</w:t>
            </w:r>
          </w:p>
        </w:tc>
        <w:tc>
          <w:tcPr>
            <w:tcW w:w="4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3338F" w14:textId="77777777" w:rsidR="00DA5689" w:rsidRPr="00226F58" w:rsidRDefault="00DA5689" w:rsidP="002D6CDE">
            <w:pPr>
              <w:rPr>
                <w:bCs/>
              </w:rPr>
            </w:pPr>
          </w:p>
        </w:tc>
      </w:tr>
      <w:tr w:rsidR="00DA5689" w:rsidRPr="00226F58" w14:paraId="5132F784" w14:textId="77777777" w:rsidTr="002D6CDE">
        <w:trPr>
          <w:trHeight w:val="265"/>
          <w:jc w:val="center"/>
        </w:trPr>
        <w:tc>
          <w:tcPr>
            <w:tcW w:w="5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6A69" w14:textId="77777777" w:rsidR="00DA5689" w:rsidRPr="00226F58" w:rsidRDefault="00DA5689" w:rsidP="002D6CDE">
            <w:r w:rsidRPr="00226F58">
              <w:rPr>
                <w:bCs/>
              </w:rPr>
              <w:t xml:space="preserve">Фамилия, имя, отчество </w:t>
            </w:r>
            <w:r w:rsidRPr="00226F58">
              <w:t>научного руководителя</w:t>
            </w:r>
          </w:p>
        </w:tc>
        <w:tc>
          <w:tcPr>
            <w:tcW w:w="4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D264B" w14:textId="77777777" w:rsidR="00DA5689" w:rsidRPr="00226F58" w:rsidRDefault="00DA5689" w:rsidP="002D6CDE">
            <w:pPr>
              <w:rPr>
                <w:bCs/>
              </w:rPr>
            </w:pPr>
          </w:p>
        </w:tc>
      </w:tr>
      <w:tr w:rsidR="00DA5689" w:rsidRPr="00226F58" w14:paraId="21E260CE" w14:textId="77777777" w:rsidTr="002D6CDE">
        <w:trPr>
          <w:trHeight w:val="265"/>
          <w:jc w:val="center"/>
        </w:trPr>
        <w:tc>
          <w:tcPr>
            <w:tcW w:w="5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6EED" w14:textId="77777777" w:rsidR="00DA5689" w:rsidRPr="00226F58" w:rsidRDefault="00DA5689" w:rsidP="002D6CDE">
            <w:pPr>
              <w:rPr>
                <w:bCs/>
              </w:rPr>
            </w:pPr>
            <w:r w:rsidRPr="0003336E">
              <w:rPr>
                <w:bCs/>
              </w:rPr>
              <w:t>Организация (полное название)</w:t>
            </w:r>
            <w:r>
              <w:rPr>
                <w:bCs/>
              </w:rPr>
              <w:t>, должность</w:t>
            </w:r>
          </w:p>
        </w:tc>
        <w:tc>
          <w:tcPr>
            <w:tcW w:w="4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24A1E" w14:textId="77777777" w:rsidR="00DA5689" w:rsidRPr="00226F58" w:rsidRDefault="00DA5689" w:rsidP="002D6CDE">
            <w:pPr>
              <w:rPr>
                <w:bCs/>
              </w:rPr>
            </w:pPr>
          </w:p>
        </w:tc>
      </w:tr>
      <w:tr w:rsidR="00DA5689" w:rsidRPr="00226F58" w14:paraId="7CF89A2F" w14:textId="77777777" w:rsidTr="002D6CDE">
        <w:trPr>
          <w:trHeight w:val="265"/>
          <w:jc w:val="center"/>
        </w:trPr>
        <w:tc>
          <w:tcPr>
            <w:tcW w:w="5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74B7" w14:textId="77777777" w:rsidR="00DA5689" w:rsidRPr="00226F58" w:rsidRDefault="00DA5689" w:rsidP="002D6CDE">
            <w:pPr>
              <w:rPr>
                <w:bCs/>
              </w:rPr>
            </w:pPr>
            <w:r w:rsidRPr="00226F58">
              <w:rPr>
                <w:bCs/>
              </w:rPr>
              <w:t>Ученая степень</w:t>
            </w:r>
            <w:r>
              <w:rPr>
                <w:bCs/>
              </w:rPr>
              <w:t xml:space="preserve"> </w:t>
            </w:r>
            <w:r w:rsidRPr="00226F58">
              <w:rPr>
                <w:bCs/>
              </w:rPr>
              <w:t>научного руководителя</w:t>
            </w:r>
          </w:p>
        </w:tc>
        <w:sdt>
          <w:sdtPr>
            <w:rPr>
              <w:bCs/>
            </w:rPr>
            <w:id w:val="692577949"/>
            <w:placeholder>
              <w:docPart w:val="DD4DF11FF3E24A8CA3E9FD9E7F5C57FE"/>
            </w:placeholder>
            <w:showingPlcHdr/>
            <w:dropDownList>
              <w:listItem w:displayText="без степени" w:value="б. с."/>
              <w:listItem w:displayText="канд. архитектуры" w:value="к. арх."/>
              <w:listItem w:displayText="канд. биол. наук" w:value="к. б. н."/>
              <w:listItem w:displayText="канд. ветеринар. наук" w:value="к. вет. н."/>
              <w:listItem w:displayText="канд. воен. наук" w:value="к. воен. н."/>
              <w:listItem w:displayText="канд. геогр. наук" w:value="к. г. н."/>
              <w:listItem w:displayText="канд. геол.-минерал. наук" w:value="к. г.-м. н."/>
              <w:listItem w:displayText="канд. искусствоведения" w:value="к. иск."/>
              <w:listItem w:displayText="канд. ист. наук" w:value="к. и. н."/>
              <w:listItem w:displayText="канд. культурологии" w:value="к. культ."/>
              <w:listItem w:displayText="канд. мед. наук" w:value="к. м. н."/>
              <w:listItem w:displayText="канд. пед. наук" w:value="к. пед. н."/>
              <w:listItem w:displayText="канд. полит. наук" w:value="к. полит. н."/>
              <w:listItem w:displayText="канд. психол. наук" w:value="к. п. н."/>
              <w:listItem w:displayText="канд. с.-х. наук" w:value="к. с.-х. н."/>
              <w:listItem w:displayText="канд. социол. наук" w:value="к. социол. н."/>
              <w:listItem w:displayText="канд. теол." w:value="к. теол."/>
              <w:listItem w:displayText="канд. техн. наук" w:value="к. т. н."/>
              <w:listItem w:displayText="канд. фарм. наук" w:value="к. фарм. н."/>
              <w:listItem w:displayText="канд. физ.-мат. наук" w:value="к. ф.-м. н."/>
              <w:listItem w:displayText="канд. филол. наук" w:value="к. ф. н."/>
              <w:listItem w:displayText="канд. филос. наук" w:value="к. филос. н."/>
              <w:listItem w:displayText="канд. хим. наук" w:value="к. х. н."/>
              <w:listItem w:displayText="канд. экон. наук" w:value="к. э. н."/>
              <w:listItem w:displayText="канд. юрид. наук" w:value="к. ю. н."/>
              <w:listItem w:displayText="д-р архитектуры" w:value="д. арх."/>
              <w:listItem w:displayText="д-р биол. наук" w:value="д. б. н."/>
              <w:listItem w:displayText="д-р ветеринар. наук" w:value="д. вет. н."/>
              <w:listItem w:displayText="д-р воен. наук" w:value="д. воен. н."/>
              <w:listItem w:displayText="д-р геогр. наук" w:value="д. г. н."/>
              <w:listItem w:displayText="д-р геол.-минерал. наук" w:value="д. г.-м. н."/>
              <w:listItem w:displayText="д-р искусствоведения" w:value="д. иск."/>
              <w:listItem w:displayText="д-р ист. наук" w:value="д. и. н."/>
              <w:listItem w:displayText="д-р культурологии" w:value="д. культ."/>
              <w:listItem w:displayText="д-р мед. наук" w:value="д. м.. н."/>
              <w:listItem w:displayText="д-р пед. наук" w:value="д. пед. н."/>
              <w:listItem w:displayText="д-р полит. наук" w:value="д. полит. н."/>
              <w:listItem w:displayText="д-р психол. наук" w:value="д. п. н."/>
              <w:listItem w:displayText="д-р с.-х. наук" w:value="д. с.-х. н."/>
              <w:listItem w:displayText="д-р социол. наук" w:value="д. социол. н."/>
              <w:listItem w:displayText="д-р теол." w:value="д. теол."/>
              <w:listItem w:displayText="д-р техн. наук" w:value="д. т. н."/>
              <w:listItem w:displayText="д-р фарм. наук" w:value="д. фарм. н."/>
              <w:listItem w:displayText="д-р физ.-мат. наук" w:value="д. ф.-м. н."/>
              <w:listItem w:displayText="д-р филол. наук" w:value="д. ф. н."/>
              <w:listItem w:displayText="д-р филос. наук" w:value="д. филос. н."/>
              <w:listItem w:displayText="д-р хим. наук" w:value="д. х. н."/>
              <w:listItem w:displayText="д-р экон. наук" w:value="д. э. н."/>
              <w:listItem w:displayText="д-р юрид. наук" w:value="д. ю. н."/>
            </w:dropDownList>
          </w:sdtPr>
          <w:sdtContent>
            <w:tc>
              <w:tcPr>
                <w:tcW w:w="423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D923498" w14:textId="77777777" w:rsidR="00DA5689" w:rsidRPr="00226F58" w:rsidRDefault="00DA5689" w:rsidP="002D6CDE">
                <w:pPr>
                  <w:rPr>
                    <w:bCs/>
                  </w:rPr>
                </w:pPr>
                <w:r w:rsidRPr="003E63D4">
                  <w:rPr>
                    <w:rStyle w:val="af0"/>
                    <w:rFonts w:eastAsiaTheme="minorHAnsi"/>
                  </w:rPr>
                  <w:t xml:space="preserve">Выберите </w:t>
                </w:r>
                <w:r>
                  <w:rPr>
                    <w:rStyle w:val="af0"/>
                    <w:rFonts w:eastAsiaTheme="minorHAnsi"/>
                  </w:rPr>
                  <w:t>ученую степень</w:t>
                </w:r>
              </w:p>
            </w:tc>
          </w:sdtContent>
        </w:sdt>
      </w:tr>
      <w:tr w:rsidR="00DA5689" w:rsidRPr="00226F58" w14:paraId="7068E612" w14:textId="77777777" w:rsidTr="002D6CDE">
        <w:trPr>
          <w:trHeight w:val="265"/>
          <w:jc w:val="center"/>
        </w:trPr>
        <w:tc>
          <w:tcPr>
            <w:tcW w:w="5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FFDA6" w14:textId="77777777" w:rsidR="00DA5689" w:rsidRPr="00226F58" w:rsidRDefault="00DA5689" w:rsidP="002D6CDE">
            <w:pPr>
              <w:rPr>
                <w:bCs/>
              </w:rPr>
            </w:pPr>
            <w:r>
              <w:rPr>
                <w:bCs/>
              </w:rPr>
              <w:t>У</w:t>
            </w:r>
            <w:r w:rsidRPr="00226F58">
              <w:rPr>
                <w:bCs/>
              </w:rPr>
              <w:t>ченое звание</w:t>
            </w:r>
            <w:r>
              <w:rPr>
                <w:bCs/>
              </w:rPr>
              <w:t xml:space="preserve"> </w:t>
            </w:r>
            <w:r w:rsidRPr="00226F58">
              <w:rPr>
                <w:bCs/>
              </w:rPr>
              <w:t>научного руководителя</w:t>
            </w:r>
          </w:p>
        </w:tc>
        <w:sdt>
          <w:sdtPr>
            <w:rPr>
              <w:bCs/>
            </w:rPr>
            <w:id w:val="1438188075"/>
            <w:placeholder>
              <w:docPart w:val="29CAFCC0B2434294B7A0E4FA0A804D99"/>
            </w:placeholder>
            <w:showingPlcHdr/>
            <w:dropDownList>
              <w:listItem w:displayText="без звания" w:value="б. з."/>
              <w:listItem w:displayText="доц." w:value="доц."/>
              <w:listItem w:displayText="проф." w:value="проф."/>
            </w:dropDownList>
          </w:sdtPr>
          <w:sdtContent>
            <w:tc>
              <w:tcPr>
                <w:tcW w:w="423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9F2BDD1" w14:textId="77777777" w:rsidR="00DA5689" w:rsidRPr="00226F58" w:rsidRDefault="00DA5689" w:rsidP="002D6CDE">
                <w:pPr>
                  <w:rPr>
                    <w:bCs/>
                  </w:rPr>
                </w:pPr>
                <w:r w:rsidRPr="003E63D4">
                  <w:rPr>
                    <w:rStyle w:val="af0"/>
                    <w:rFonts w:eastAsiaTheme="minorHAnsi"/>
                  </w:rPr>
                  <w:t xml:space="preserve">Выберите </w:t>
                </w:r>
                <w:r>
                  <w:rPr>
                    <w:rStyle w:val="af0"/>
                    <w:rFonts w:eastAsiaTheme="minorHAnsi"/>
                  </w:rPr>
                  <w:t>ученое звание</w:t>
                </w:r>
              </w:p>
            </w:tc>
          </w:sdtContent>
        </w:sdt>
      </w:tr>
      <w:tr w:rsidR="00DA5689" w:rsidRPr="00226F58" w14:paraId="526A95EC" w14:textId="77777777" w:rsidTr="002D6CDE">
        <w:trPr>
          <w:trHeight w:val="265"/>
          <w:jc w:val="center"/>
        </w:trPr>
        <w:tc>
          <w:tcPr>
            <w:tcW w:w="5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3728" w14:textId="77777777" w:rsidR="00DA5689" w:rsidRPr="00226F58" w:rsidRDefault="00DA5689" w:rsidP="002D6CDE">
            <w:pPr>
              <w:rPr>
                <w:bCs/>
              </w:rPr>
            </w:pPr>
            <w:r w:rsidRPr="00226F58">
              <w:rPr>
                <w:bCs/>
              </w:rPr>
              <w:t>Контактны</w:t>
            </w:r>
            <w:r>
              <w:rPr>
                <w:bCs/>
              </w:rPr>
              <w:t>е</w:t>
            </w:r>
            <w:r w:rsidRPr="00226F58">
              <w:rPr>
                <w:bCs/>
              </w:rPr>
              <w:t xml:space="preserve"> </w:t>
            </w:r>
            <w:r>
              <w:rPr>
                <w:bCs/>
              </w:rPr>
              <w:t>номер мобильного</w:t>
            </w:r>
            <w:r w:rsidRPr="00226F58">
              <w:rPr>
                <w:bCs/>
              </w:rPr>
              <w:t xml:space="preserve"> телефон</w:t>
            </w:r>
            <w:r>
              <w:rPr>
                <w:bCs/>
              </w:rPr>
              <w:t>а</w:t>
            </w:r>
            <w:r w:rsidRPr="00226F58">
              <w:rPr>
                <w:bCs/>
              </w:rPr>
              <w:t xml:space="preserve"> </w:t>
            </w:r>
            <w:r>
              <w:rPr>
                <w:bCs/>
              </w:rPr>
              <w:t xml:space="preserve">и </w:t>
            </w:r>
            <w:r w:rsidRPr="009E0D0E">
              <w:rPr>
                <w:bCs/>
              </w:rPr>
              <w:t xml:space="preserve">e-mail </w:t>
            </w:r>
            <w:r w:rsidRPr="00226F58">
              <w:rPr>
                <w:bCs/>
              </w:rPr>
              <w:t>научного руководителя</w:t>
            </w:r>
          </w:p>
        </w:tc>
        <w:tc>
          <w:tcPr>
            <w:tcW w:w="4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39B54" w14:textId="77777777" w:rsidR="00DA5689" w:rsidRPr="00226F58" w:rsidRDefault="00DA5689" w:rsidP="002D6CDE">
            <w:pPr>
              <w:rPr>
                <w:bCs/>
              </w:rPr>
            </w:pPr>
          </w:p>
        </w:tc>
      </w:tr>
      <w:tr w:rsidR="00DA5689" w:rsidRPr="00226F58" w14:paraId="725ACCAE" w14:textId="77777777" w:rsidTr="002D6CDE">
        <w:trPr>
          <w:trHeight w:val="77"/>
          <w:jc w:val="center"/>
        </w:trPr>
        <w:tc>
          <w:tcPr>
            <w:tcW w:w="5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65640" w14:textId="77777777" w:rsidR="00DA5689" w:rsidRPr="00226F58" w:rsidRDefault="00DA5689" w:rsidP="002D6CDE">
            <w:r w:rsidRPr="00226F58">
              <w:rPr>
                <w:bCs/>
              </w:rPr>
              <w:t>Форма участия</w:t>
            </w:r>
          </w:p>
        </w:tc>
        <w:sdt>
          <w:sdtPr>
            <w:rPr>
              <w:bCs/>
            </w:rPr>
            <w:id w:val="1726880006"/>
            <w:placeholder>
              <w:docPart w:val="4623DE789DDC4CCB9B99B9CD21CAA3A6"/>
            </w:placeholder>
            <w:showingPlcHdr/>
            <w:dropDownList>
              <w:listItem w:displayText="Устный доклад" w:value="УД"/>
              <w:listItem w:displayText="Устный доклад и публикация" w:value="УДиП"/>
              <w:listItem w:displayText="Стендовый доклад" w:value="СД"/>
              <w:listItem w:displayText="Стендовый доклад и публикация" w:value="СДиП"/>
              <w:listItem w:displayText="Публикация" w:value="П"/>
            </w:dropDownList>
          </w:sdtPr>
          <w:sdtContent>
            <w:tc>
              <w:tcPr>
                <w:tcW w:w="423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427B516" w14:textId="77777777" w:rsidR="00DA5689" w:rsidRPr="00226F58" w:rsidRDefault="00DA5689" w:rsidP="002D6CDE">
                <w:pPr>
                  <w:rPr>
                    <w:bCs/>
                  </w:rPr>
                </w:pPr>
                <w:r w:rsidRPr="003E63D4">
                  <w:rPr>
                    <w:rStyle w:val="af0"/>
                    <w:rFonts w:eastAsiaTheme="minorHAnsi"/>
                  </w:rPr>
                  <w:t xml:space="preserve">Выберите </w:t>
                </w:r>
                <w:r>
                  <w:rPr>
                    <w:rStyle w:val="af0"/>
                    <w:rFonts w:eastAsiaTheme="minorHAnsi"/>
                  </w:rPr>
                  <w:t>форму участия</w:t>
                </w:r>
              </w:p>
            </w:tc>
          </w:sdtContent>
        </w:sdt>
      </w:tr>
      <w:bookmarkEnd w:id="0"/>
    </w:tbl>
    <w:p w14:paraId="1B6B72B8" w14:textId="041CB844" w:rsidR="00DA5689" w:rsidRDefault="00DA5689" w:rsidP="001245E4">
      <w:pPr>
        <w:ind w:firstLine="709"/>
        <w:jc w:val="both"/>
        <w:rPr>
          <w:b/>
          <w:color w:val="FF0000"/>
          <w:u w:val="single"/>
        </w:rPr>
      </w:pPr>
    </w:p>
    <w:p w14:paraId="162E4913" w14:textId="76F757C5" w:rsidR="00613DB5" w:rsidRDefault="00613DB5">
      <w:pPr>
        <w:spacing w:after="200" w:line="276" w:lineRule="auto"/>
        <w:rPr>
          <w:b/>
          <w:i/>
          <w:sz w:val="20"/>
          <w:szCs w:val="28"/>
        </w:rPr>
      </w:pPr>
    </w:p>
    <w:p w14:paraId="6AA349E9" w14:textId="4D4CCBAB" w:rsidR="00965A46" w:rsidRPr="00D94D85" w:rsidRDefault="00965A46" w:rsidP="00965A46">
      <w:pPr>
        <w:spacing w:line="264" w:lineRule="auto"/>
        <w:jc w:val="right"/>
        <w:rPr>
          <w:i/>
          <w:sz w:val="20"/>
          <w:szCs w:val="28"/>
        </w:rPr>
      </w:pPr>
      <w:r w:rsidRPr="00D94D85">
        <w:rPr>
          <w:i/>
          <w:sz w:val="20"/>
          <w:szCs w:val="28"/>
        </w:rPr>
        <w:t>Пример оформления публикации</w:t>
      </w:r>
    </w:p>
    <w:p w14:paraId="52123B8D" w14:textId="77777777" w:rsidR="00965A46" w:rsidRPr="00965A46" w:rsidRDefault="00965A46" w:rsidP="001245E4">
      <w:pPr>
        <w:spacing w:line="264" w:lineRule="auto"/>
        <w:ind w:firstLine="709"/>
        <w:jc w:val="center"/>
        <w:rPr>
          <w:b/>
          <w:sz w:val="28"/>
          <w:szCs w:val="28"/>
        </w:rPr>
      </w:pPr>
      <w:r w:rsidRPr="001245E4">
        <w:rPr>
          <w:b/>
          <w:sz w:val="28"/>
          <w:szCs w:val="28"/>
        </w:rPr>
        <w:t>Секция</w:t>
      </w:r>
    </w:p>
    <w:p w14:paraId="20837F91" w14:textId="77777777" w:rsidR="00965A46" w:rsidRPr="00965A46" w:rsidRDefault="00965A46" w:rsidP="001245E4">
      <w:pPr>
        <w:spacing w:line="264" w:lineRule="auto"/>
        <w:ind w:firstLine="709"/>
        <w:jc w:val="center"/>
        <w:rPr>
          <w:b/>
          <w:sz w:val="28"/>
          <w:szCs w:val="28"/>
        </w:rPr>
      </w:pPr>
      <w:r w:rsidRPr="00965A46">
        <w:rPr>
          <w:b/>
          <w:sz w:val="28"/>
          <w:szCs w:val="28"/>
        </w:rPr>
        <w:t>РЫБНОЕ ХОЗЯЙСТВО И АКВАКУЛЬТУРА</w:t>
      </w:r>
    </w:p>
    <w:p w14:paraId="6FC1B45D" w14:textId="77777777" w:rsidR="00965A46" w:rsidRPr="00965A46" w:rsidRDefault="00965A46" w:rsidP="001245E4">
      <w:pPr>
        <w:spacing w:line="264" w:lineRule="auto"/>
        <w:ind w:firstLine="709"/>
        <w:jc w:val="center"/>
        <w:rPr>
          <w:b/>
          <w:sz w:val="28"/>
          <w:szCs w:val="28"/>
        </w:rPr>
      </w:pPr>
    </w:p>
    <w:p w14:paraId="75315A0E" w14:textId="1DD95EB5" w:rsidR="00965A46" w:rsidRPr="00965A46" w:rsidRDefault="00965A46" w:rsidP="001245E4">
      <w:pPr>
        <w:spacing w:line="264" w:lineRule="auto"/>
        <w:ind w:firstLine="709"/>
        <w:jc w:val="center"/>
        <w:rPr>
          <w:b/>
          <w:sz w:val="28"/>
          <w:szCs w:val="28"/>
        </w:rPr>
      </w:pPr>
      <w:r w:rsidRPr="00965A46">
        <w:rPr>
          <w:b/>
          <w:bCs/>
          <w:noProof/>
          <w:sz w:val="28"/>
          <w:szCs w:val="28"/>
        </w:rPr>
        <w:t xml:space="preserve">Название </w:t>
      </w:r>
      <w:r w:rsidR="00D94D85">
        <w:rPr>
          <w:b/>
          <w:bCs/>
          <w:noProof/>
          <w:sz w:val="28"/>
          <w:szCs w:val="28"/>
        </w:rPr>
        <w:t>статьи</w:t>
      </w:r>
    </w:p>
    <w:p w14:paraId="0158B81C" w14:textId="6A35EF4B" w:rsidR="00965A46" w:rsidRPr="00965A46" w:rsidRDefault="00965A46" w:rsidP="001245E4">
      <w:pPr>
        <w:spacing w:line="264" w:lineRule="auto"/>
        <w:ind w:firstLine="709"/>
        <w:jc w:val="center"/>
        <w:rPr>
          <w:sz w:val="28"/>
          <w:szCs w:val="28"/>
        </w:rPr>
      </w:pPr>
      <w:r w:rsidRPr="00965A46">
        <w:rPr>
          <w:sz w:val="28"/>
          <w:szCs w:val="28"/>
        </w:rPr>
        <w:t>И.И. Иванов</w:t>
      </w:r>
      <w:r w:rsidR="000363D0" w:rsidRPr="000363D0">
        <w:rPr>
          <w:sz w:val="28"/>
          <w:szCs w:val="28"/>
          <w:vertAlign w:val="superscript"/>
        </w:rPr>
        <w:t>1</w:t>
      </w:r>
      <w:r w:rsidRPr="00965A46">
        <w:rPr>
          <w:sz w:val="28"/>
          <w:szCs w:val="28"/>
        </w:rPr>
        <w:t>, А.А. Иванова</w:t>
      </w:r>
      <w:r w:rsidR="000363D0" w:rsidRPr="000363D0">
        <w:rPr>
          <w:sz w:val="28"/>
          <w:szCs w:val="28"/>
          <w:vertAlign w:val="superscript"/>
        </w:rPr>
        <w:t>2</w:t>
      </w:r>
    </w:p>
    <w:p w14:paraId="4A70C7D6" w14:textId="3229FCF8" w:rsidR="00965A46" w:rsidRPr="001245E4" w:rsidRDefault="00965A46" w:rsidP="001245E4">
      <w:pPr>
        <w:spacing w:line="264" w:lineRule="auto"/>
        <w:ind w:firstLine="709"/>
        <w:jc w:val="center"/>
        <w:rPr>
          <w:sz w:val="28"/>
          <w:szCs w:val="28"/>
        </w:rPr>
      </w:pPr>
      <w:r w:rsidRPr="00965A46">
        <w:rPr>
          <w:sz w:val="28"/>
          <w:szCs w:val="28"/>
        </w:rPr>
        <w:t>Научный руководитель: д</w:t>
      </w:r>
      <w:r w:rsidRPr="001245E4">
        <w:rPr>
          <w:sz w:val="28"/>
          <w:szCs w:val="28"/>
        </w:rPr>
        <w:t xml:space="preserve">-р </w:t>
      </w:r>
      <w:r w:rsidRPr="00965A46">
        <w:rPr>
          <w:sz w:val="28"/>
          <w:szCs w:val="28"/>
        </w:rPr>
        <w:t>т</w:t>
      </w:r>
      <w:r w:rsidRPr="001245E4">
        <w:rPr>
          <w:sz w:val="28"/>
          <w:szCs w:val="28"/>
        </w:rPr>
        <w:t>ехн</w:t>
      </w:r>
      <w:r w:rsidRPr="00965A46">
        <w:rPr>
          <w:sz w:val="28"/>
          <w:szCs w:val="28"/>
        </w:rPr>
        <w:t>.</w:t>
      </w:r>
      <w:r w:rsidRPr="001245E4">
        <w:rPr>
          <w:sz w:val="28"/>
          <w:szCs w:val="28"/>
        </w:rPr>
        <w:t xml:space="preserve"> </w:t>
      </w:r>
      <w:r w:rsidRPr="00965A46">
        <w:rPr>
          <w:sz w:val="28"/>
          <w:szCs w:val="28"/>
        </w:rPr>
        <w:t>н</w:t>
      </w:r>
      <w:r w:rsidRPr="001245E4">
        <w:rPr>
          <w:sz w:val="28"/>
          <w:szCs w:val="28"/>
        </w:rPr>
        <w:t>аук</w:t>
      </w:r>
      <w:r w:rsidRPr="00965A46">
        <w:rPr>
          <w:sz w:val="28"/>
          <w:szCs w:val="28"/>
        </w:rPr>
        <w:t>, проф</w:t>
      </w:r>
      <w:r w:rsidRPr="001245E4">
        <w:rPr>
          <w:sz w:val="28"/>
          <w:szCs w:val="28"/>
        </w:rPr>
        <w:t>.</w:t>
      </w:r>
      <w:r w:rsidRPr="00965A46">
        <w:rPr>
          <w:sz w:val="28"/>
          <w:szCs w:val="28"/>
        </w:rPr>
        <w:t xml:space="preserve"> А.А. Андреев</w:t>
      </w:r>
      <w:r w:rsidR="000363D0" w:rsidRPr="000363D0">
        <w:rPr>
          <w:sz w:val="28"/>
          <w:szCs w:val="28"/>
          <w:vertAlign w:val="superscript"/>
        </w:rPr>
        <w:t>1</w:t>
      </w:r>
    </w:p>
    <w:p w14:paraId="5DE4DA25" w14:textId="77777777" w:rsidR="000363D0" w:rsidRPr="000363D0" w:rsidRDefault="000363D0" w:rsidP="000363D0">
      <w:pPr>
        <w:spacing w:line="264" w:lineRule="auto"/>
        <w:ind w:firstLine="709"/>
        <w:jc w:val="center"/>
        <w:rPr>
          <w:sz w:val="28"/>
          <w:szCs w:val="28"/>
        </w:rPr>
      </w:pPr>
      <w:r w:rsidRPr="000363D0">
        <w:rPr>
          <w:sz w:val="28"/>
          <w:szCs w:val="28"/>
          <w:vertAlign w:val="superscript"/>
        </w:rPr>
        <w:t>1</w:t>
      </w:r>
      <w:r w:rsidRPr="000363D0">
        <w:rPr>
          <w:sz w:val="28"/>
          <w:szCs w:val="28"/>
        </w:rPr>
        <w:t>ФГБОУ ВО «Астраханский государственный технический университет»</w:t>
      </w:r>
    </w:p>
    <w:p w14:paraId="63AF457D" w14:textId="6A4A073C" w:rsidR="00965A46" w:rsidRDefault="000363D0" w:rsidP="000363D0">
      <w:pPr>
        <w:spacing w:line="264" w:lineRule="auto"/>
        <w:ind w:firstLine="709"/>
        <w:jc w:val="center"/>
        <w:rPr>
          <w:sz w:val="28"/>
          <w:szCs w:val="28"/>
        </w:rPr>
      </w:pPr>
      <w:r w:rsidRPr="000363D0">
        <w:rPr>
          <w:sz w:val="28"/>
          <w:szCs w:val="28"/>
          <w:vertAlign w:val="superscript"/>
        </w:rPr>
        <w:t>2</w:t>
      </w:r>
      <w:r w:rsidRPr="000363D0">
        <w:rPr>
          <w:sz w:val="28"/>
          <w:szCs w:val="28"/>
        </w:rPr>
        <w:t>ФГБОУ ВО «Московский государственный университет имени М.В.</w:t>
      </w:r>
      <w:r w:rsidR="00DA5689">
        <w:rPr>
          <w:sz w:val="28"/>
          <w:szCs w:val="28"/>
        </w:rPr>
        <w:t> </w:t>
      </w:r>
      <w:bookmarkStart w:id="1" w:name="_GoBack"/>
      <w:bookmarkEnd w:id="1"/>
      <w:r w:rsidRPr="000363D0">
        <w:rPr>
          <w:sz w:val="28"/>
          <w:szCs w:val="28"/>
        </w:rPr>
        <w:t>Ломоносова»</w:t>
      </w:r>
    </w:p>
    <w:p w14:paraId="6FDFA45C" w14:textId="77777777" w:rsidR="000363D0" w:rsidRPr="00965A46" w:rsidRDefault="000363D0" w:rsidP="000363D0">
      <w:pPr>
        <w:spacing w:line="264" w:lineRule="auto"/>
        <w:ind w:firstLine="709"/>
        <w:jc w:val="center"/>
        <w:rPr>
          <w:sz w:val="28"/>
          <w:szCs w:val="28"/>
        </w:rPr>
      </w:pPr>
    </w:p>
    <w:p w14:paraId="5609CA10" w14:textId="55CF45A5" w:rsidR="00965A46" w:rsidRDefault="00965A46" w:rsidP="001245E4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965A46">
        <w:rPr>
          <w:bCs/>
          <w:sz w:val="28"/>
          <w:szCs w:val="28"/>
        </w:rPr>
        <w:t xml:space="preserve">Текст, Текст, Текст, Текст, Текст, Текст, Текст, Текст, Текст, Текст, Текст, Текст, Текст, Текст, Текст, Текст, Текст, Текст, Текст, Текст, Текст, Текст </w:t>
      </w:r>
      <w:r w:rsidR="001245E4">
        <w:rPr>
          <w:bCs/>
          <w:sz w:val="28"/>
          <w:szCs w:val="28"/>
        </w:rPr>
        <w:t>(Табл</w:t>
      </w:r>
      <w:r w:rsidR="000363D0">
        <w:rPr>
          <w:bCs/>
          <w:sz w:val="28"/>
          <w:szCs w:val="28"/>
        </w:rPr>
        <w:t>.</w:t>
      </w:r>
      <w:r w:rsidR="001245E4">
        <w:rPr>
          <w:bCs/>
          <w:sz w:val="28"/>
          <w:szCs w:val="28"/>
        </w:rPr>
        <w:t xml:space="preserve"> 1) </w:t>
      </w:r>
      <w:r w:rsidR="001245E4" w:rsidRPr="001245E4">
        <w:rPr>
          <w:bCs/>
          <w:sz w:val="28"/>
          <w:szCs w:val="28"/>
        </w:rPr>
        <w:t>[1]</w:t>
      </w:r>
      <w:r w:rsidRPr="00965A46">
        <w:rPr>
          <w:bCs/>
          <w:sz w:val="28"/>
          <w:szCs w:val="28"/>
        </w:rPr>
        <w:t>.</w:t>
      </w:r>
    </w:p>
    <w:p w14:paraId="5099B91A" w14:textId="77777777" w:rsidR="001245E4" w:rsidRPr="00965A46" w:rsidRDefault="001245E4" w:rsidP="001245E4">
      <w:pPr>
        <w:spacing w:line="264" w:lineRule="auto"/>
        <w:jc w:val="center"/>
        <w:rPr>
          <w:bCs/>
          <w:sz w:val="18"/>
          <w:szCs w:val="18"/>
        </w:rPr>
      </w:pPr>
    </w:p>
    <w:p w14:paraId="345F0CDD" w14:textId="77777777" w:rsidR="00965A46" w:rsidRPr="001245E4" w:rsidRDefault="00965A46" w:rsidP="001245E4">
      <w:pPr>
        <w:spacing w:before="180" w:after="180" w:line="264" w:lineRule="auto"/>
        <w:jc w:val="center"/>
        <w:rPr>
          <w:b/>
        </w:rPr>
      </w:pPr>
      <w:r w:rsidRPr="00965A46">
        <w:rPr>
          <w:b/>
        </w:rPr>
        <w:t>Таблица 1 – Название таблицы</w:t>
      </w:r>
    </w:p>
    <w:p w14:paraId="3D7D3BC6" w14:textId="77777777" w:rsidR="001245E4" w:rsidRPr="00965A46" w:rsidRDefault="001245E4" w:rsidP="001245E4">
      <w:pPr>
        <w:spacing w:before="180" w:after="180" w:line="264" w:lineRule="auto"/>
        <w:jc w:val="center"/>
        <w:rPr>
          <w:b/>
          <w:sz w:val="18"/>
          <w:szCs w:val="1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867"/>
        <w:gridCol w:w="1992"/>
        <w:gridCol w:w="2194"/>
        <w:gridCol w:w="2339"/>
        <w:gridCol w:w="1802"/>
      </w:tblGrid>
      <w:tr w:rsidR="00965A46" w:rsidRPr="00965A46" w14:paraId="6A4D71E6" w14:textId="77777777" w:rsidTr="00474A30">
        <w:trPr>
          <w:trHeight w:val="141"/>
          <w:jc w:val="center"/>
        </w:trPr>
        <w:tc>
          <w:tcPr>
            <w:tcW w:w="9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AEB55" w14:textId="77777777" w:rsidR="00965A46" w:rsidRPr="00965A46" w:rsidRDefault="00965A46" w:rsidP="001245E4">
            <w:pPr>
              <w:snapToGrid w:val="0"/>
              <w:spacing w:line="264" w:lineRule="auto"/>
              <w:jc w:val="center"/>
            </w:pPr>
            <w:r w:rsidRPr="00965A46">
              <w:t>Показатели</w:t>
            </w:r>
          </w:p>
        </w:tc>
        <w:tc>
          <w:tcPr>
            <w:tcW w:w="32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2CB89" w14:textId="77777777" w:rsidR="00965A46" w:rsidRPr="00965A46" w:rsidRDefault="00965A46" w:rsidP="001245E4">
            <w:pPr>
              <w:snapToGrid w:val="0"/>
              <w:spacing w:line="264" w:lineRule="auto"/>
              <w:jc w:val="center"/>
            </w:pPr>
            <w:r w:rsidRPr="00965A46">
              <w:t>Размер, мм</w:t>
            </w:r>
          </w:p>
        </w:tc>
        <w:tc>
          <w:tcPr>
            <w:tcW w:w="8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70E54" w14:textId="77777777" w:rsidR="00965A46" w:rsidRPr="00965A46" w:rsidRDefault="00965A46" w:rsidP="001245E4">
            <w:pPr>
              <w:snapToGrid w:val="0"/>
              <w:spacing w:line="264" w:lineRule="auto"/>
              <w:jc w:val="center"/>
            </w:pPr>
            <w:r w:rsidRPr="00965A46">
              <w:t>Масса, мг</w:t>
            </w:r>
          </w:p>
        </w:tc>
      </w:tr>
      <w:tr w:rsidR="00965A46" w:rsidRPr="00965A46" w14:paraId="08FE76BB" w14:textId="77777777" w:rsidTr="00474A30">
        <w:trPr>
          <w:trHeight w:val="140"/>
          <w:jc w:val="center"/>
        </w:trPr>
        <w:tc>
          <w:tcPr>
            <w:tcW w:w="9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7660A" w14:textId="77777777" w:rsidR="00965A46" w:rsidRPr="00965A46" w:rsidRDefault="00965A46" w:rsidP="001245E4">
            <w:pPr>
              <w:spacing w:line="264" w:lineRule="auto"/>
              <w:jc w:val="center"/>
            </w:pP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24D2B" w14:textId="77777777" w:rsidR="00965A46" w:rsidRPr="00965A46" w:rsidRDefault="00965A46" w:rsidP="001245E4">
            <w:pPr>
              <w:snapToGrid w:val="0"/>
              <w:spacing w:line="264" w:lineRule="auto"/>
              <w:jc w:val="center"/>
            </w:pPr>
            <w:r w:rsidRPr="00965A46">
              <w:t>Длина, мм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76C05" w14:textId="77777777" w:rsidR="00965A46" w:rsidRPr="00965A46" w:rsidRDefault="00965A46" w:rsidP="001245E4">
            <w:pPr>
              <w:spacing w:line="264" w:lineRule="auto"/>
              <w:jc w:val="center"/>
            </w:pPr>
            <w:r w:rsidRPr="00965A46">
              <w:t>Длина, мм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7F055" w14:textId="77777777" w:rsidR="00965A46" w:rsidRPr="00965A46" w:rsidRDefault="00965A46" w:rsidP="001245E4">
            <w:pPr>
              <w:spacing w:line="264" w:lineRule="auto"/>
              <w:jc w:val="center"/>
            </w:pPr>
            <w:r w:rsidRPr="00965A46">
              <w:t>Длина, мм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BB1BC" w14:textId="77777777" w:rsidR="00965A46" w:rsidRPr="00965A46" w:rsidRDefault="00965A46" w:rsidP="001245E4">
            <w:pPr>
              <w:spacing w:line="264" w:lineRule="auto"/>
              <w:jc w:val="center"/>
            </w:pPr>
          </w:p>
        </w:tc>
      </w:tr>
      <w:tr w:rsidR="00965A46" w:rsidRPr="00965A46" w14:paraId="23F80FBC" w14:textId="77777777" w:rsidTr="00474A30">
        <w:trPr>
          <w:trHeight w:val="140"/>
          <w:jc w:val="center"/>
        </w:trPr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D9A1C" w14:textId="77777777" w:rsidR="00965A46" w:rsidRPr="00965A46" w:rsidRDefault="00965A46" w:rsidP="001245E4">
            <w:pPr>
              <w:spacing w:line="264" w:lineRule="auto"/>
              <w:jc w:val="center"/>
            </w:pPr>
            <w:r w:rsidRPr="00965A46">
              <w:t>1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DE428" w14:textId="77777777" w:rsidR="00965A46" w:rsidRPr="00965A46" w:rsidRDefault="00965A46" w:rsidP="001245E4">
            <w:pPr>
              <w:snapToGrid w:val="0"/>
              <w:spacing w:line="264" w:lineRule="auto"/>
              <w:jc w:val="center"/>
            </w:pPr>
            <w:r w:rsidRPr="00965A46">
              <w:t>2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6D761" w14:textId="77777777" w:rsidR="00965A46" w:rsidRPr="00965A46" w:rsidRDefault="00965A46" w:rsidP="001245E4">
            <w:pPr>
              <w:snapToGrid w:val="0"/>
              <w:spacing w:line="264" w:lineRule="auto"/>
              <w:jc w:val="center"/>
            </w:pPr>
            <w:r w:rsidRPr="00965A46">
              <w:t>3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18006" w14:textId="77777777" w:rsidR="00965A46" w:rsidRPr="00965A46" w:rsidRDefault="00965A46" w:rsidP="001245E4">
            <w:pPr>
              <w:snapToGrid w:val="0"/>
              <w:spacing w:line="264" w:lineRule="auto"/>
              <w:jc w:val="center"/>
            </w:pPr>
            <w:r w:rsidRPr="00965A46">
              <w:t>4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95393" w14:textId="77777777" w:rsidR="00965A46" w:rsidRPr="00965A46" w:rsidRDefault="00965A46" w:rsidP="001245E4">
            <w:pPr>
              <w:spacing w:line="264" w:lineRule="auto"/>
              <w:jc w:val="center"/>
            </w:pPr>
            <w:r w:rsidRPr="00965A46">
              <w:t>5</w:t>
            </w:r>
          </w:p>
        </w:tc>
      </w:tr>
      <w:tr w:rsidR="00965A46" w:rsidRPr="00965A46" w14:paraId="7D5B95F2" w14:textId="77777777" w:rsidTr="00474A30">
        <w:trPr>
          <w:trHeight w:val="140"/>
          <w:jc w:val="center"/>
        </w:trPr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07742" w14:textId="77777777" w:rsidR="00965A46" w:rsidRPr="00965A46" w:rsidRDefault="00965A46" w:rsidP="001245E4">
            <w:pPr>
              <w:spacing w:line="264" w:lineRule="auto"/>
              <w:jc w:val="center"/>
            </w:pP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C289F" w14:textId="77777777" w:rsidR="00965A46" w:rsidRPr="00965A46" w:rsidRDefault="00965A46" w:rsidP="001245E4">
            <w:pPr>
              <w:snapToGrid w:val="0"/>
              <w:spacing w:line="264" w:lineRule="auto"/>
              <w:jc w:val="center"/>
            </w:pP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F292A" w14:textId="77777777" w:rsidR="00965A46" w:rsidRPr="00965A46" w:rsidRDefault="00965A46" w:rsidP="001245E4">
            <w:pPr>
              <w:snapToGrid w:val="0"/>
              <w:spacing w:line="264" w:lineRule="auto"/>
              <w:jc w:val="center"/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AFC16" w14:textId="77777777" w:rsidR="00965A46" w:rsidRPr="00965A46" w:rsidRDefault="00965A46" w:rsidP="001245E4">
            <w:pPr>
              <w:snapToGrid w:val="0"/>
              <w:spacing w:line="264" w:lineRule="auto"/>
              <w:jc w:val="center"/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AAF0" w14:textId="77777777" w:rsidR="00965A46" w:rsidRPr="00965A46" w:rsidRDefault="00965A46" w:rsidP="001245E4">
            <w:pPr>
              <w:spacing w:line="264" w:lineRule="auto"/>
              <w:jc w:val="center"/>
            </w:pPr>
          </w:p>
        </w:tc>
      </w:tr>
    </w:tbl>
    <w:p w14:paraId="3D94602C" w14:textId="77777777" w:rsidR="00965A46" w:rsidRPr="00965A46" w:rsidRDefault="00965A46" w:rsidP="001245E4">
      <w:pPr>
        <w:spacing w:line="264" w:lineRule="auto"/>
        <w:jc w:val="center"/>
        <w:rPr>
          <w:bCs/>
          <w:sz w:val="18"/>
          <w:szCs w:val="18"/>
        </w:rPr>
      </w:pPr>
    </w:p>
    <w:p w14:paraId="003A4A2F" w14:textId="77777777" w:rsidR="00965A46" w:rsidRPr="00965A46" w:rsidRDefault="00965A46" w:rsidP="001245E4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965A46">
        <w:rPr>
          <w:bCs/>
          <w:sz w:val="28"/>
          <w:szCs w:val="28"/>
        </w:rPr>
        <w:t>Текст, Текст, Текст, Текст, Текст, Текст, Текст, Текст, Текст, Текст [1,</w:t>
      </w:r>
      <w:r w:rsidR="001245E4">
        <w:rPr>
          <w:bCs/>
          <w:sz w:val="28"/>
          <w:szCs w:val="28"/>
        </w:rPr>
        <w:t xml:space="preserve"> </w:t>
      </w:r>
      <w:r w:rsidRPr="00965A46">
        <w:rPr>
          <w:bCs/>
          <w:sz w:val="28"/>
          <w:szCs w:val="28"/>
        </w:rPr>
        <w:t>2].</w:t>
      </w:r>
    </w:p>
    <w:p w14:paraId="573CAA84" w14:textId="77777777" w:rsidR="00965A46" w:rsidRPr="00965A46" w:rsidRDefault="00965A46" w:rsidP="001245E4">
      <w:pPr>
        <w:spacing w:line="264" w:lineRule="auto"/>
        <w:jc w:val="center"/>
        <w:rPr>
          <w:color w:val="000000" w:themeColor="text1"/>
          <w:sz w:val="18"/>
          <w:szCs w:val="18"/>
        </w:rPr>
      </w:pPr>
    </w:p>
    <w:p w14:paraId="4D6661B2" w14:textId="77777777" w:rsidR="00965A46" w:rsidRPr="001245E4" w:rsidRDefault="00965A46" w:rsidP="001245E4">
      <w:pPr>
        <w:tabs>
          <w:tab w:val="left" w:pos="1020"/>
        </w:tabs>
        <w:spacing w:line="264" w:lineRule="auto"/>
        <w:jc w:val="center"/>
        <w:rPr>
          <w:color w:val="000000" w:themeColor="text1"/>
          <w:sz w:val="28"/>
          <w:szCs w:val="28"/>
        </w:rPr>
      </w:pPr>
      <w:r w:rsidRPr="00965A46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6E0D52D2" wp14:editId="102F3622">
            <wp:extent cx="2841744" cy="1286539"/>
            <wp:effectExtent l="19050" t="0" r="15756" b="8861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BBEC66C" w14:textId="77777777" w:rsidR="001245E4" w:rsidRPr="00965A46" w:rsidRDefault="001245E4" w:rsidP="001245E4">
      <w:pPr>
        <w:tabs>
          <w:tab w:val="left" w:pos="1020"/>
        </w:tabs>
        <w:spacing w:line="264" w:lineRule="auto"/>
        <w:jc w:val="center"/>
        <w:rPr>
          <w:color w:val="000000" w:themeColor="text1"/>
          <w:sz w:val="18"/>
          <w:szCs w:val="18"/>
        </w:rPr>
      </w:pPr>
    </w:p>
    <w:p w14:paraId="10CF187F" w14:textId="77777777" w:rsidR="00965A46" w:rsidRPr="001245E4" w:rsidRDefault="00965A46" w:rsidP="001245E4">
      <w:pPr>
        <w:widowControl w:val="0"/>
        <w:tabs>
          <w:tab w:val="left" w:pos="0"/>
          <w:tab w:val="left" w:pos="1020"/>
        </w:tabs>
        <w:spacing w:before="240" w:after="240" w:line="264" w:lineRule="auto"/>
        <w:jc w:val="center"/>
        <w:outlineLvl w:val="0"/>
        <w:rPr>
          <w:rFonts w:eastAsiaTheme="majorEastAsia"/>
          <w:bCs/>
          <w:color w:val="000000" w:themeColor="text1"/>
        </w:rPr>
      </w:pPr>
      <w:r w:rsidRPr="00965A46">
        <w:rPr>
          <w:rFonts w:eastAsiaTheme="majorEastAsia"/>
          <w:bCs/>
          <w:color w:val="000000" w:themeColor="text1"/>
        </w:rPr>
        <w:t>Рис</w:t>
      </w:r>
      <w:r w:rsidR="001245E4" w:rsidRPr="001245E4">
        <w:rPr>
          <w:rFonts w:eastAsiaTheme="majorEastAsia"/>
          <w:bCs/>
          <w:color w:val="000000" w:themeColor="text1"/>
        </w:rPr>
        <w:t>.</w:t>
      </w:r>
      <w:r w:rsidRPr="00965A46">
        <w:rPr>
          <w:rFonts w:eastAsiaTheme="majorEastAsia"/>
          <w:bCs/>
          <w:color w:val="000000" w:themeColor="text1"/>
        </w:rPr>
        <w:t xml:space="preserve"> 1 – Название рисунка</w:t>
      </w:r>
    </w:p>
    <w:p w14:paraId="73EB6BF8" w14:textId="77777777" w:rsidR="001245E4" w:rsidRPr="00965A46" w:rsidRDefault="001245E4" w:rsidP="001245E4">
      <w:pPr>
        <w:widowControl w:val="0"/>
        <w:tabs>
          <w:tab w:val="left" w:pos="0"/>
          <w:tab w:val="left" w:pos="1020"/>
        </w:tabs>
        <w:spacing w:before="240" w:after="240" w:line="264" w:lineRule="auto"/>
        <w:jc w:val="center"/>
        <w:outlineLvl w:val="0"/>
        <w:rPr>
          <w:rFonts w:eastAsiaTheme="majorEastAsia"/>
          <w:bCs/>
          <w:color w:val="000000" w:themeColor="text1"/>
          <w:sz w:val="18"/>
          <w:szCs w:val="18"/>
        </w:rPr>
      </w:pPr>
    </w:p>
    <w:p w14:paraId="2999ECE6" w14:textId="77777777" w:rsidR="00965A46" w:rsidRPr="00965A46" w:rsidRDefault="00965A46" w:rsidP="001245E4">
      <w:pPr>
        <w:spacing w:line="264" w:lineRule="auto"/>
        <w:ind w:firstLine="709"/>
        <w:jc w:val="both"/>
        <w:rPr>
          <w:sz w:val="28"/>
          <w:szCs w:val="28"/>
        </w:rPr>
      </w:pPr>
      <w:r w:rsidRPr="00965A46">
        <w:rPr>
          <w:bCs/>
          <w:sz w:val="28"/>
          <w:szCs w:val="28"/>
        </w:rPr>
        <w:t>Текст, Текст, Текст, Текст, Текст, Текст, Текст, Текст, Текст, Текст, Текст, Текст</w:t>
      </w:r>
      <w:r w:rsidR="001245E4" w:rsidRPr="001245E4">
        <w:rPr>
          <w:bCs/>
          <w:sz w:val="28"/>
          <w:szCs w:val="28"/>
        </w:rPr>
        <w:t xml:space="preserve"> (</w:t>
      </w:r>
      <w:r w:rsidR="001245E4">
        <w:rPr>
          <w:bCs/>
          <w:sz w:val="28"/>
          <w:szCs w:val="28"/>
        </w:rPr>
        <w:t>Рис. 1</w:t>
      </w:r>
      <w:r w:rsidR="001245E4" w:rsidRPr="001245E4">
        <w:rPr>
          <w:bCs/>
          <w:sz w:val="28"/>
          <w:szCs w:val="28"/>
        </w:rPr>
        <w:t>)</w:t>
      </w:r>
      <w:r w:rsidRPr="00965A46">
        <w:rPr>
          <w:bCs/>
          <w:sz w:val="28"/>
          <w:szCs w:val="28"/>
        </w:rPr>
        <w:t>.</w:t>
      </w:r>
    </w:p>
    <w:p w14:paraId="11220B4D" w14:textId="77777777" w:rsidR="00965A46" w:rsidRPr="00965A46" w:rsidRDefault="00965A46" w:rsidP="001245E4">
      <w:pPr>
        <w:spacing w:line="264" w:lineRule="auto"/>
        <w:ind w:firstLine="709"/>
        <w:jc w:val="both"/>
        <w:rPr>
          <w:sz w:val="28"/>
          <w:szCs w:val="28"/>
        </w:rPr>
      </w:pPr>
    </w:p>
    <w:p w14:paraId="621830FC" w14:textId="77777777" w:rsidR="00965A46" w:rsidRPr="00965A46" w:rsidRDefault="00965A46" w:rsidP="001245E4">
      <w:pPr>
        <w:spacing w:line="264" w:lineRule="auto"/>
        <w:jc w:val="center"/>
        <w:rPr>
          <w:b/>
          <w:sz w:val="28"/>
          <w:szCs w:val="28"/>
        </w:rPr>
      </w:pPr>
      <w:r w:rsidRPr="00965A46">
        <w:rPr>
          <w:b/>
          <w:sz w:val="28"/>
          <w:szCs w:val="28"/>
        </w:rPr>
        <w:t>Список использованн</w:t>
      </w:r>
      <w:r w:rsidR="001245E4">
        <w:rPr>
          <w:b/>
          <w:sz w:val="28"/>
          <w:szCs w:val="28"/>
        </w:rPr>
        <w:t>ых</w:t>
      </w:r>
      <w:r w:rsidRPr="00965A46">
        <w:rPr>
          <w:b/>
          <w:sz w:val="28"/>
          <w:szCs w:val="28"/>
        </w:rPr>
        <w:t xml:space="preserve"> </w:t>
      </w:r>
      <w:r w:rsidR="001245E4">
        <w:rPr>
          <w:b/>
          <w:sz w:val="28"/>
          <w:szCs w:val="28"/>
        </w:rPr>
        <w:t>источников</w:t>
      </w:r>
    </w:p>
    <w:p w14:paraId="551C0D3C" w14:textId="77777777" w:rsidR="00965A46" w:rsidRPr="00965A46" w:rsidRDefault="00965A46" w:rsidP="001245E4">
      <w:pPr>
        <w:numPr>
          <w:ilvl w:val="0"/>
          <w:numId w:val="6"/>
        </w:numPr>
        <w:tabs>
          <w:tab w:val="left" w:pos="426"/>
          <w:tab w:val="left" w:pos="709"/>
          <w:tab w:val="left" w:pos="851"/>
        </w:tabs>
        <w:spacing w:line="264" w:lineRule="auto"/>
        <w:ind w:left="0" w:firstLine="709"/>
        <w:jc w:val="both"/>
        <w:rPr>
          <w:color w:val="000000"/>
          <w:sz w:val="28"/>
          <w:szCs w:val="28"/>
        </w:rPr>
      </w:pPr>
      <w:r w:rsidRPr="00965A46">
        <w:rPr>
          <w:color w:val="000000"/>
          <w:sz w:val="28"/>
          <w:szCs w:val="28"/>
        </w:rPr>
        <w:t>Пономарев, С. В. Осетроводство на интенсивной основе / С. В. Пономарев, Д. И. Иванов. – М.: Колос. – 2009. – 311 с.</w:t>
      </w:r>
    </w:p>
    <w:p w14:paraId="3034A0E6" w14:textId="1E790452" w:rsidR="003B6C90" w:rsidRPr="003B6C90" w:rsidRDefault="00965A46" w:rsidP="00CA6E79">
      <w:pPr>
        <w:numPr>
          <w:ilvl w:val="0"/>
          <w:numId w:val="6"/>
        </w:numPr>
        <w:tabs>
          <w:tab w:val="left" w:pos="426"/>
          <w:tab w:val="left" w:pos="709"/>
          <w:tab w:val="left" w:pos="851"/>
        </w:tabs>
        <w:spacing w:line="264" w:lineRule="auto"/>
        <w:ind w:left="0" w:firstLine="709"/>
        <w:jc w:val="both"/>
      </w:pPr>
      <w:r w:rsidRPr="00965A46">
        <w:rPr>
          <w:color w:val="000000"/>
          <w:sz w:val="28"/>
          <w:szCs w:val="28"/>
        </w:rPr>
        <w:t xml:space="preserve">Дирина А.И. Право военнослужащих Российской Федерация на свободу ассоциаций // Военное право: сетевой журн. 2007. URL: http://www.voennoepravo.ru/node/2149 (дата обращения: </w:t>
      </w:r>
      <w:r w:rsidR="000363D0">
        <w:rPr>
          <w:color w:val="000000"/>
          <w:sz w:val="28"/>
          <w:szCs w:val="28"/>
        </w:rPr>
        <w:t>01</w:t>
      </w:r>
      <w:r w:rsidRPr="00965A46">
        <w:rPr>
          <w:color w:val="000000"/>
          <w:sz w:val="28"/>
          <w:szCs w:val="28"/>
        </w:rPr>
        <w:t>.0</w:t>
      </w:r>
      <w:r w:rsidR="000363D0">
        <w:rPr>
          <w:color w:val="000000"/>
          <w:sz w:val="28"/>
          <w:szCs w:val="28"/>
        </w:rPr>
        <w:t>1</w:t>
      </w:r>
      <w:r w:rsidRPr="00965A46">
        <w:rPr>
          <w:color w:val="000000"/>
          <w:sz w:val="28"/>
          <w:szCs w:val="28"/>
        </w:rPr>
        <w:t>.</w:t>
      </w:r>
      <w:r w:rsidR="000363D0">
        <w:rPr>
          <w:color w:val="000000"/>
          <w:sz w:val="28"/>
          <w:szCs w:val="28"/>
        </w:rPr>
        <w:t>2026</w:t>
      </w:r>
      <w:r w:rsidRPr="00965A46">
        <w:rPr>
          <w:color w:val="000000"/>
          <w:sz w:val="28"/>
          <w:szCs w:val="28"/>
        </w:rPr>
        <w:t>).</w:t>
      </w:r>
    </w:p>
    <w:sectPr w:rsidR="003B6C90" w:rsidRPr="003B6C90" w:rsidSect="000363D0">
      <w:pgSz w:w="11906" w:h="16838"/>
      <w:pgMar w:top="851" w:right="851" w:bottom="851" w:left="851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E21D0" w14:textId="77777777" w:rsidR="00E33DB3" w:rsidRDefault="00E33DB3" w:rsidP="00E05A1E">
      <w:r>
        <w:separator/>
      </w:r>
    </w:p>
  </w:endnote>
  <w:endnote w:type="continuationSeparator" w:id="0">
    <w:p w14:paraId="7C6D0764" w14:textId="77777777" w:rsidR="00E33DB3" w:rsidRDefault="00E33DB3" w:rsidP="00E0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775D4" w14:textId="77777777" w:rsidR="00E33DB3" w:rsidRDefault="00E33DB3" w:rsidP="00E05A1E">
      <w:r>
        <w:separator/>
      </w:r>
    </w:p>
  </w:footnote>
  <w:footnote w:type="continuationSeparator" w:id="0">
    <w:p w14:paraId="657B4586" w14:textId="77777777" w:rsidR="00E33DB3" w:rsidRDefault="00E33DB3" w:rsidP="00E05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65D"/>
    <w:multiLevelType w:val="hybridMultilevel"/>
    <w:tmpl w:val="E0AA57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C0165A"/>
    <w:multiLevelType w:val="hybridMultilevel"/>
    <w:tmpl w:val="515CCBB6"/>
    <w:lvl w:ilvl="0" w:tplc="C3923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3DD3"/>
    <w:multiLevelType w:val="hybridMultilevel"/>
    <w:tmpl w:val="07C807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41971"/>
    <w:multiLevelType w:val="hybridMultilevel"/>
    <w:tmpl w:val="5B645E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766C0B"/>
    <w:multiLevelType w:val="hybridMultilevel"/>
    <w:tmpl w:val="C2A48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2619E"/>
    <w:multiLevelType w:val="hybridMultilevel"/>
    <w:tmpl w:val="4EC66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03A81"/>
    <w:multiLevelType w:val="hybridMultilevel"/>
    <w:tmpl w:val="29AC14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77520"/>
    <w:multiLevelType w:val="hybridMultilevel"/>
    <w:tmpl w:val="4D66A05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1D2041E"/>
    <w:multiLevelType w:val="hybridMultilevel"/>
    <w:tmpl w:val="589260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7D"/>
    <w:rsid w:val="0000165D"/>
    <w:rsid w:val="00002193"/>
    <w:rsid w:val="00002831"/>
    <w:rsid w:val="00006D9F"/>
    <w:rsid w:val="000124C3"/>
    <w:rsid w:val="000167F9"/>
    <w:rsid w:val="00024BA2"/>
    <w:rsid w:val="000319D1"/>
    <w:rsid w:val="000363D0"/>
    <w:rsid w:val="00042A0E"/>
    <w:rsid w:val="00052792"/>
    <w:rsid w:val="000675D3"/>
    <w:rsid w:val="00087FC2"/>
    <w:rsid w:val="00092529"/>
    <w:rsid w:val="000946CB"/>
    <w:rsid w:val="00095E1F"/>
    <w:rsid w:val="000A0336"/>
    <w:rsid w:val="000B1F38"/>
    <w:rsid w:val="000B745E"/>
    <w:rsid w:val="000C6BB7"/>
    <w:rsid w:val="000D3C29"/>
    <w:rsid w:val="000D5181"/>
    <w:rsid w:val="000E5BEF"/>
    <w:rsid w:val="000F4A73"/>
    <w:rsid w:val="000F5196"/>
    <w:rsid w:val="000F7D8A"/>
    <w:rsid w:val="00100FD8"/>
    <w:rsid w:val="00123009"/>
    <w:rsid w:val="001245E4"/>
    <w:rsid w:val="001474B4"/>
    <w:rsid w:val="00161883"/>
    <w:rsid w:val="00171CE3"/>
    <w:rsid w:val="001906AD"/>
    <w:rsid w:val="001A0A58"/>
    <w:rsid w:val="001B3174"/>
    <w:rsid w:val="001B7603"/>
    <w:rsid w:val="001C7CDA"/>
    <w:rsid w:val="001D55FE"/>
    <w:rsid w:val="001E0496"/>
    <w:rsid w:val="001F63CC"/>
    <w:rsid w:val="00203F4C"/>
    <w:rsid w:val="0022002D"/>
    <w:rsid w:val="002337A5"/>
    <w:rsid w:val="002422D1"/>
    <w:rsid w:val="002456CE"/>
    <w:rsid w:val="00256F07"/>
    <w:rsid w:val="00266E01"/>
    <w:rsid w:val="002771DE"/>
    <w:rsid w:val="00277C09"/>
    <w:rsid w:val="0029715C"/>
    <w:rsid w:val="002A4EBF"/>
    <w:rsid w:val="002D14F6"/>
    <w:rsid w:val="002E694C"/>
    <w:rsid w:val="002F27D2"/>
    <w:rsid w:val="002F39D1"/>
    <w:rsid w:val="002F3B0A"/>
    <w:rsid w:val="002F40F6"/>
    <w:rsid w:val="002F535F"/>
    <w:rsid w:val="00312AD9"/>
    <w:rsid w:val="003173AC"/>
    <w:rsid w:val="00326FA1"/>
    <w:rsid w:val="003460A6"/>
    <w:rsid w:val="0034758B"/>
    <w:rsid w:val="003639D9"/>
    <w:rsid w:val="00371D9B"/>
    <w:rsid w:val="0037308C"/>
    <w:rsid w:val="00375335"/>
    <w:rsid w:val="003757E2"/>
    <w:rsid w:val="003811C6"/>
    <w:rsid w:val="00392C91"/>
    <w:rsid w:val="003960BC"/>
    <w:rsid w:val="003A3F83"/>
    <w:rsid w:val="003B6C90"/>
    <w:rsid w:val="003C0335"/>
    <w:rsid w:val="003C33F5"/>
    <w:rsid w:val="003C6D7A"/>
    <w:rsid w:val="003C763F"/>
    <w:rsid w:val="003E34EB"/>
    <w:rsid w:val="003E5732"/>
    <w:rsid w:val="003F038D"/>
    <w:rsid w:val="00404977"/>
    <w:rsid w:val="00421FD8"/>
    <w:rsid w:val="00430779"/>
    <w:rsid w:val="00456E54"/>
    <w:rsid w:val="00457F0C"/>
    <w:rsid w:val="00462858"/>
    <w:rsid w:val="0047327F"/>
    <w:rsid w:val="0047702A"/>
    <w:rsid w:val="0047777D"/>
    <w:rsid w:val="00483EEF"/>
    <w:rsid w:val="00490DAE"/>
    <w:rsid w:val="00494DB2"/>
    <w:rsid w:val="00496CB5"/>
    <w:rsid w:val="0049701A"/>
    <w:rsid w:val="00497A96"/>
    <w:rsid w:val="004C241C"/>
    <w:rsid w:val="004C5EC7"/>
    <w:rsid w:val="004E0FFA"/>
    <w:rsid w:val="005008E1"/>
    <w:rsid w:val="005078E8"/>
    <w:rsid w:val="00525F8D"/>
    <w:rsid w:val="00545292"/>
    <w:rsid w:val="00550E09"/>
    <w:rsid w:val="00557EE7"/>
    <w:rsid w:val="0056454D"/>
    <w:rsid w:val="00577192"/>
    <w:rsid w:val="00585722"/>
    <w:rsid w:val="00591609"/>
    <w:rsid w:val="00592539"/>
    <w:rsid w:val="005A2E68"/>
    <w:rsid w:val="005D1243"/>
    <w:rsid w:val="005D38FB"/>
    <w:rsid w:val="005E6351"/>
    <w:rsid w:val="005F252D"/>
    <w:rsid w:val="006028FF"/>
    <w:rsid w:val="00613DB5"/>
    <w:rsid w:val="006229A1"/>
    <w:rsid w:val="00634B3F"/>
    <w:rsid w:val="00640C7F"/>
    <w:rsid w:val="006453B2"/>
    <w:rsid w:val="0064773D"/>
    <w:rsid w:val="00647A39"/>
    <w:rsid w:val="006506AE"/>
    <w:rsid w:val="006509F5"/>
    <w:rsid w:val="006532A3"/>
    <w:rsid w:val="00664E30"/>
    <w:rsid w:val="00680637"/>
    <w:rsid w:val="00681472"/>
    <w:rsid w:val="0068365D"/>
    <w:rsid w:val="006C1CB7"/>
    <w:rsid w:val="006E3B47"/>
    <w:rsid w:val="006E500D"/>
    <w:rsid w:val="006F0B42"/>
    <w:rsid w:val="006F4193"/>
    <w:rsid w:val="00700D80"/>
    <w:rsid w:val="00703B74"/>
    <w:rsid w:val="007045B2"/>
    <w:rsid w:val="00713D80"/>
    <w:rsid w:val="00742442"/>
    <w:rsid w:val="00746649"/>
    <w:rsid w:val="00750031"/>
    <w:rsid w:val="007535E6"/>
    <w:rsid w:val="007723D5"/>
    <w:rsid w:val="007731AE"/>
    <w:rsid w:val="0078172D"/>
    <w:rsid w:val="00783232"/>
    <w:rsid w:val="00787AA6"/>
    <w:rsid w:val="00787CB3"/>
    <w:rsid w:val="00797C60"/>
    <w:rsid w:val="007A6077"/>
    <w:rsid w:val="007B36C2"/>
    <w:rsid w:val="007C2F89"/>
    <w:rsid w:val="007D7D68"/>
    <w:rsid w:val="00815D03"/>
    <w:rsid w:val="00836950"/>
    <w:rsid w:val="0083765F"/>
    <w:rsid w:val="00844F06"/>
    <w:rsid w:val="008473FF"/>
    <w:rsid w:val="00854B9A"/>
    <w:rsid w:val="00872200"/>
    <w:rsid w:val="008726CE"/>
    <w:rsid w:val="00893D6A"/>
    <w:rsid w:val="00895448"/>
    <w:rsid w:val="0089632C"/>
    <w:rsid w:val="008C2C53"/>
    <w:rsid w:val="008C3645"/>
    <w:rsid w:val="008D4768"/>
    <w:rsid w:val="008D7ABB"/>
    <w:rsid w:val="008E4B80"/>
    <w:rsid w:val="008F63E5"/>
    <w:rsid w:val="009012A6"/>
    <w:rsid w:val="00903CC2"/>
    <w:rsid w:val="00904AFC"/>
    <w:rsid w:val="00921C9D"/>
    <w:rsid w:val="009315B2"/>
    <w:rsid w:val="00933765"/>
    <w:rsid w:val="00940DF9"/>
    <w:rsid w:val="00941668"/>
    <w:rsid w:val="00942A14"/>
    <w:rsid w:val="00944D1C"/>
    <w:rsid w:val="009458D9"/>
    <w:rsid w:val="00956C5C"/>
    <w:rsid w:val="0095744E"/>
    <w:rsid w:val="00965A46"/>
    <w:rsid w:val="00972663"/>
    <w:rsid w:val="009742F8"/>
    <w:rsid w:val="0098081A"/>
    <w:rsid w:val="00985A31"/>
    <w:rsid w:val="009966FC"/>
    <w:rsid w:val="009A2A01"/>
    <w:rsid w:val="009A59D4"/>
    <w:rsid w:val="009B20CE"/>
    <w:rsid w:val="009C3877"/>
    <w:rsid w:val="009D121E"/>
    <w:rsid w:val="009D35AE"/>
    <w:rsid w:val="009F4E6D"/>
    <w:rsid w:val="009F59F7"/>
    <w:rsid w:val="009F7858"/>
    <w:rsid w:val="00A406BE"/>
    <w:rsid w:val="00A41B87"/>
    <w:rsid w:val="00A46F3D"/>
    <w:rsid w:val="00A51FBB"/>
    <w:rsid w:val="00A84B0F"/>
    <w:rsid w:val="00AA24E1"/>
    <w:rsid w:val="00AB0135"/>
    <w:rsid w:val="00AC2C73"/>
    <w:rsid w:val="00AC388E"/>
    <w:rsid w:val="00AC6B66"/>
    <w:rsid w:val="00AD03E1"/>
    <w:rsid w:val="00AD175A"/>
    <w:rsid w:val="00AE35FC"/>
    <w:rsid w:val="00AE421D"/>
    <w:rsid w:val="00AF3A23"/>
    <w:rsid w:val="00AF6991"/>
    <w:rsid w:val="00B01DF9"/>
    <w:rsid w:val="00B036BF"/>
    <w:rsid w:val="00B05A51"/>
    <w:rsid w:val="00B10E09"/>
    <w:rsid w:val="00B1368B"/>
    <w:rsid w:val="00B15F81"/>
    <w:rsid w:val="00B31CB2"/>
    <w:rsid w:val="00B35DE2"/>
    <w:rsid w:val="00B53B45"/>
    <w:rsid w:val="00B64961"/>
    <w:rsid w:val="00B66E65"/>
    <w:rsid w:val="00B705A1"/>
    <w:rsid w:val="00B76AFB"/>
    <w:rsid w:val="00B80803"/>
    <w:rsid w:val="00B81653"/>
    <w:rsid w:val="00B852D2"/>
    <w:rsid w:val="00BB15C4"/>
    <w:rsid w:val="00BB42EC"/>
    <w:rsid w:val="00BB6069"/>
    <w:rsid w:val="00BC15D0"/>
    <w:rsid w:val="00BE2320"/>
    <w:rsid w:val="00BE3400"/>
    <w:rsid w:val="00BF52CC"/>
    <w:rsid w:val="00C13FD4"/>
    <w:rsid w:val="00C25DB0"/>
    <w:rsid w:val="00C306BA"/>
    <w:rsid w:val="00C30A07"/>
    <w:rsid w:val="00C340D0"/>
    <w:rsid w:val="00C46036"/>
    <w:rsid w:val="00C52704"/>
    <w:rsid w:val="00C662A4"/>
    <w:rsid w:val="00C74ADF"/>
    <w:rsid w:val="00C843FF"/>
    <w:rsid w:val="00C879BB"/>
    <w:rsid w:val="00C92294"/>
    <w:rsid w:val="00CA2D68"/>
    <w:rsid w:val="00CB2492"/>
    <w:rsid w:val="00CC6434"/>
    <w:rsid w:val="00CC67C8"/>
    <w:rsid w:val="00CD3D4D"/>
    <w:rsid w:val="00CD5EE2"/>
    <w:rsid w:val="00CE120B"/>
    <w:rsid w:val="00CE4C43"/>
    <w:rsid w:val="00CE6B2D"/>
    <w:rsid w:val="00D053F7"/>
    <w:rsid w:val="00D067B1"/>
    <w:rsid w:val="00D151E6"/>
    <w:rsid w:val="00D259BB"/>
    <w:rsid w:val="00D4248C"/>
    <w:rsid w:val="00D51C1E"/>
    <w:rsid w:val="00D6207E"/>
    <w:rsid w:val="00D70C57"/>
    <w:rsid w:val="00D7159A"/>
    <w:rsid w:val="00D75981"/>
    <w:rsid w:val="00D76905"/>
    <w:rsid w:val="00D76964"/>
    <w:rsid w:val="00D83230"/>
    <w:rsid w:val="00D94D85"/>
    <w:rsid w:val="00D96A58"/>
    <w:rsid w:val="00DA5476"/>
    <w:rsid w:val="00DA5689"/>
    <w:rsid w:val="00DB7969"/>
    <w:rsid w:val="00DC02AC"/>
    <w:rsid w:val="00DC0FC8"/>
    <w:rsid w:val="00DC1011"/>
    <w:rsid w:val="00DC61CB"/>
    <w:rsid w:val="00DC6286"/>
    <w:rsid w:val="00DC69B1"/>
    <w:rsid w:val="00DD75E4"/>
    <w:rsid w:val="00DD7DDF"/>
    <w:rsid w:val="00DF06AD"/>
    <w:rsid w:val="00DF1C7A"/>
    <w:rsid w:val="00E05A1E"/>
    <w:rsid w:val="00E14A84"/>
    <w:rsid w:val="00E155FA"/>
    <w:rsid w:val="00E16035"/>
    <w:rsid w:val="00E33DB3"/>
    <w:rsid w:val="00E46302"/>
    <w:rsid w:val="00E47233"/>
    <w:rsid w:val="00E47AAF"/>
    <w:rsid w:val="00E51278"/>
    <w:rsid w:val="00E52EE7"/>
    <w:rsid w:val="00E54B79"/>
    <w:rsid w:val="00E670A5"/>
    <w:rsid w:val="00E97051"/>
    <w:rsid w:val="00EA23A1"/>
    <w:rsid w:val="00EC1ED9"/>
    <w:rsid w:val="00EC575F"/>
    <w:rsid w:val="00ED5E3A"/>
    <w:rsid w:val="00F01DB6"/>
    <w:rsid w:val="00F06E4E"/>
    <w:rsid w:val="00F15C29"/>
    <w:rsid w:val="00F309E6"/>
    <w:rsid w:val="00F36F37"/>
    <w:rsid w:val="00F40BFD"/>
    <w:rsid w:val="00F46994"/>
    <w:rsid w:val="00F65C62"/>
    <w:rsid w:val="00F67F4D"/>
    <w:rsid w:val="00F828E4"/>
    <w:rsid w:val="00F8527F"/>
    <w:rsid w:val="00F85620"/>
    <w:rsid w:val="00F86AEF"/>
    <w:rsid w:val="00F96164"/>
    <w:rsid w:val="00FA1548"/>
    <w:rsid w:val="00FB43BB"/>
    <w:rsid w:val="00FB5618"/>
    <w:rsid w:val="00FB6D4E"/>
    <w:rsid w:val="00FC52DD"/>
    <w:rsid w:val="00FC671C"/>
    <w:rsid w:val="00FF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3ED6DC"/>
  <w15:docId w15:val="{11111C23-FD02-49AF-B594-0AA96E7B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317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7777D"/>
    <w:pPr>
      <w:jc w:val="center"/>
    </w:pPr>
    <w:rPr>
      <w:rFonts w:ascii="Arial" w:hAnsi="Arial"/>
      <w:szCs w:val="20"/>
    </w:rPr>
  </w:style>
  <w:style w:type="character" w:customStyle="1" w:styleId="a4">
    <w:name w:val="Заголовок Знак"/>
    <w:basedOn w:val="a0"/>
    <w:link w:val="a3"/>
    <w:rsid w:val="0047777D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47777D"/>
    <w:pPr>
      <w:spacing w:after="120"/>
    </w:pPr>
  </w:style>
  <w:style w:type="character" w:customStyle="1" w:styleId="a6">
    <w:name w:val="Основной текст Знак"/>
    <w:basedOn w:val="a0"/>
    <w:link w:val="a5"/>
    <w:rsid w:val="004777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46F3D"/>
    <w:pPr>
      <w:ind w:left="720"/>
      <w:contextualSpacing/>
    </w:pPr>
  </w:style>
  <w:style w:type="table" w:styleId="a8">
    <w:name w:val="Table Grid"/>
    <w:basedOn w:val="a1"/>
    <w:uiPriority w:val="59"/>
    <w:rsid w:val="009B2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53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76964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E05A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05A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E05A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5A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317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3174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Placeholder Text"/>
    <w:basedOn w:val="a0"/>
    <w:uiPriority w:val="99"/>
    <w:semiHidden/>
    <w:rsid w:val="00DA56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Продажи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8.2000000000000011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FF-48AE-90EE-1A9BBE854C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0164AAB40E4587AC76308E98CFC8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AFB8BE-DCF7-4182-9922-AB964F0FAB60}"/>
      </w:docPartPr>
      <w:docPartBody>
        <w:p w:rsidR="00000000" w:rsidRDefault="00404427" w:rsidP="00404427">
          <w:pPr>
            <w:pStyle w:val="4A0164AAB40E4587AC76308E98CFC8AD"/>
          </w:pPr>
          <w:r w:rsidRPr="000104C2">
            <w:rPr>
              <w:rStyle w:val="a3"/>
              <w:rFonts w:eastAsiaTheme="minorHAnsi"/>
            </w:rPr>
            <w:t xml:space="preserve">Выберите </w:t>
          </w:r>
          <w:r>
            <w:rPr>
              <w:rStyle w:val="a3"/>
              <w:rFonts w:eastAsiaTheme="minorHAnsi"/>
            </w:rPr>
            <w:t>название секции</w:t>
          </w:r>
        </w:p>
      </w:docPartBody>
    </w:docPart>
    <w:docPart>
      <w:docPartPr>
        <w:name w:val="DD4DF11FF3E24A8CA3E9FD9E7F5C57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4D3244-6251-4695-807C-1D8F6E256B60}"/>
      </w:docPartPr>
      <w:docPartBody>
        <w:p w:rsidR="00000000" w:rsidRDefault="00404427" w:rsidP="00404427">
          <w:pPr>
            <w:pStyle w:val="DD4DF11FF3E24A8CA3E9FD9E7F5C57FE"/>
          </w:pPr>
          <w:r w:rsidRPr="003E63D4">
            <w:rPr>
              <w:rStyle w:val="a3"/>
              <w:rFonts w:eastAsiaTheme="minorHAnsi"/>
            </w:rPr>
            <w:t xml:space="preserve">Выберите </w:t>
          </w:r>
          <w:r>
            <w:rPr>
              <w:rStyle w:val="a3"/>
              <w:rFonts w:eastAsiaTheme="minorHAnsi"/>
            </w:rPr>
            <w:t>ученую степень</w:t>
          </w:r>
        </w:p>
      </w:docPartBody>
    </w:docPart>
    <w:docPart>
      <w:docPartPr>
        <w:name w:val="29CAFCC0B2434294B7A0E4FA0A804D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C99218-93D0-497F-A971-970B2E855987}"/>
      </w:docPartPr>
      <w:docPartBody>
        <w:p w:rsidR="00000000" w:rsidRDefault="00404427" w:rsidP="00404427">
          <w:pPr>
            <w:pStyle w:val="29CAFCC0B2434294B7A0E4FA0A804D99"/>
          </w:pPr>
          <w:r w:rsidRPr="003E63D4">
            <w:rPr>
              <w:rStyle w:val="a3"/>
              <w:rFonts w:eastAsiaTheme="minorHAnsi"/>
            </w:rPr>
            <w:t xml:space="preserve">Выберите </w:t>
          </w:r>
          <w:r>
            <w:rPr>
              <w:rStyle w:val="a3"/>
              <w:rFonts w:eastAsiaTheme="minorHAnsi"/>
            </w:rPr>
            <w:t>ученое звание</w:t>
          </w:r>
        </w:p>
      </w:docPartBody>
    </w:docPart>
    <w:docPart>
      <w:docPartPr>
        <w:name w:val="4623DE789DDC4CCB9B99B9CD21CAA3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43620-536E-4770-BFE1-546C6001622B}"/>
      </w:docPartPr>
      <w:docPartBody>
        <w:p w:rsidR="00000000" w:rsidRDefault="00404427" w:rsidP="00404427">
          <w:pPr>
            <w:pStyle w:val="4623DE789DDC4CCB9B99B9CD21CAA3A6"/>
          </w:pPr>
          <w:r w:rsidRPr="003E63D4">
            <w:rPr>
              <w:rStyle w:val="a3"/>
              <w:rFonts w:eastAsiaTheme="minorHAnsi"/>
            </w:rPr>
            <w:t xml:space="preserve">Выберите </w:t>
          </w:r>
          <w:r>
            <w:rPr>
              <w:rStyle w:val="a3"/>
              <w:rFonts w:eastAsiaTheme="minorHAnsi"/>
            </w:rPr>
            <w:t>форму участия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27"/>
    <w:rsid w:val="00404427"/>
    <w:rsid w:val="00C0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4427"/>
    <w:rPr>
      <w:color w:val="808080"/>
    </w:rPr>
  </w:style>
  <w:style w:type="paragraph" w:customStyle="1" w:styleId="4A0164AAB40E4587AC76308E98CFC8AD">
    <w:name w:val="4A0164AAB40E4587AC76308E98CFC8AD"/>
    <w:rsid w:val="00404427"/>
  </w:style>
  <w:style w:type="paragraph" w:customStyle="1" w:styleId="DD4DF11FF3E24A8CA3E9FD9E7F5C57FE">
    <w:name w:val="DD4DF11FF3E24A8CA3E9FD9E7F5C57FE"/>
    <w:rsid w:val="00404427"/>
  </w:style>
  <w:style w:type="paragraph" w:customStyle="1" w:styleId="29CAFCC0B2434294B7A0E4FA0A804D99">
    <w:name w:val="29CAFCC0B2434294B7A0E4FA0A804D99"/>
    <w:rsid w:val="00404427"/>
  </w:style>
  <w:style w:type="paragraph" w:customStyle="1" w:styleId="4623DE789DDC4CCB9B99B9CD21CAA3A6">
    <w:name w:val="4623DE789DDC4CCB9B99B9CD21CAA3A6"/>
    <w:rsid w:val="004044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BC25B-0DC8-4684-99D3-E681B326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ASTU</Company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2026-03-16T11:00:00Z</cp:lastPrinted>
  <dcterms:created xsi:type="dcterms:W3CDTF">2026-03-16T11:01:00Z</dcterms:created>
  <dcterms:modified xsi:type="dcterms:W3CDTF">2026-03-16T11:03:00Z</dcterms:modified>
</cp:coreProperties>
</file>