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368" w:rsidRPr="004B2368" w:rsidRDefault="004B2368" w:rsidP="004B236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Arial" w:eastAsia="Times New Roman" w:hAnsi="Arial" w:cs="Arial"/>
          <w:b/>
          <w:bCs/>
          <w:color w:val="244061"/>
          <w:sz w:val="24"/>
          <w:szCs w:val="24"/>
          <w:shd w:val="clear" w:color="auto" w:fill="FFFFFF"/>
          <w:lang w:eastAsia="ru-RU"/>
        </w:rPr>
        <w:t>XXXIV всероссийская научно-практическая конференция</w:t>
      </w:r>
      <w:r w:rsidRPr="004B2368">
        <w:rPr>
          <w:rFonts w:ascii="Calibri" w:eastAsia="Times New Roman" w:hAnsi="Calibri" w:cs="Calibri"/>
          <w:b/>
          <w:bCs/>
          <w:shd w:val="clear" w:color="auto" w:fill="FFFFFF"/>
          <w:lang w:eastAsia="ru-RU"/>
        </w:rPr>
        <w:t>  </w:t>
      </w:r>
    </w:p>
    <w:p w:rsidR="004B2368" w:rsidRPr="004B2368" w:rsidRDefault="004B2368" w:rsidP="004B2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Arial" w:eastAsia="Times New Roman" w:hAnsi="Arial" w:cs="Arial"/>
          <w:b/>
          <w:bCs/>
          <w:color w:val="244061"/>
          <w:sz w:val="24"/>
          <w:szCs w:val="24"/>
          <w:shd w:val="clear" w:color="auto" w:fill="FFFFFF"/>
          <w:lang w:eastAsia="ru-RU"/>
        </w:rPr>
        <w:t>«Современные проблемы экологии»</w:t>
      </w:r>
    </w:p>
    <w:p w:rsidR="004B2368" w:rsidRPr="004B2368" w:rsidRDefault="004B2368" w:rsidP="004B2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2368" w:rsidRPr="004B2368" w:rsidRDefault="004B2368" w:rsidP="004B2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2368" w:rsidRPr="004B2368" w:rsidRDefault="004B2368" w:rsidP="004B2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</w:t>
      </w:r>
      <w:r w:rsidRPr="004B2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Работы, опубликованные в материалах международных и общероссийских конференций, засчитываются ВАК РФ при защите диссертаций</w:t>
      </w:r>
      <w:r w:rsidRPr="004B23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4B2368" w:rsidRPr="004B2368" w:rsidRDefault="004B2368" w:rsidP="004B2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Calibri" w:eastAsia="Times New Roman" w:hAnsi="Calibri" w:cs="Calibri"/>
          <w:shd w:val="clear" w:color="auto" w:fill="FFFFFF"/>
          <w:lang w:eastAsia="ru-RU"/>
        </w:rPr>
        <w:t> </w:t>
      </w:r>
    </w:p>
    <w:p w:rsidR="004B2368" w:rsidRPr="004B2368" w:rsidRDefault="004B2368" w:rsidP="004B2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Статьи будут учитываться в Российском индексе научного цитирования (РИНЦ) </w:t>
      </w:r>
    </w:p>
    <w:p w:rsidR="004B2368" w:rsidRPr="004B2368" w:rsidRDefault="004B2368" w:rsidP="004B2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Calibri" w:eastAsia="Times New Roman" w:hAnsi="Calibri" w:cs="Calibri"/>
          <w:i/>
          <w:iCs/>
          <w:shd w:val="clear" w:color="auto" w:fill="FFFFFF"/>
          <w:lang w:eastAsia="ru-RU"/>
        </w:rPr>
        <w:t> </w:t>
      </w:r>
    </w:p>
    <w:p w:rsidR="004B2368" w:rsidRPr="004B2368" w:rsidRDefault="004B2368" w:rsidP="004B2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Calibri" w:eastAsia="Times New Roman" w:hAnsi="Calibri" w:cs="Calibri"/>
          <w:shd w:val="clear" w:color="auto" w:fill="FFFFFF"/>
          <w:lang w:eastAsia="ru-RU"/>
        </w:rPr>
        <w:t> </w:t>
      </w:r>
    </w:p>
    <w:p w:rsidR="004B2368" w:rsidRPr="004B2368" w:rsidRDefault="004B2368" w:rsidP="004B2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ОРГАНИЗАТОРЫ КОНФЕРЕНЦИИ</w:t>
      </w:r>
    </w:p>
    <w:p w:rsidR="004B2368" w:rsidRPr="004B2368" w:rsidRDefault="004B2368" w:rsidP="004B2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Times New Roman" w:eastAsia="Times New Roman" w:hAnsi="Times New Roman" w:cs="Times New Roman"/>
          <w:color w:val="000000"/>
          <w:lang w:eastAsia="ru-RU"/>
        </w:rPr>
        <w:t>Тульский государственный университет</w:t>
      </w:r>
    </w:p>
    <w:p w:rsidR="004B2368" w:rsidRPr="004B2368" w:rsidRDefault="004B2368" w:rsidP="004B2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Times New Roman" w:eastAsia="Times New Roman" w:hAnsi="Times New Roman" w:cs="Times New Roman"/>
          <w:color w:val="000000"/>
          <w:lang w:eastAsia="ru-RU"/>
        </w:rPr>
        <w:t>Российский химико-технологический университет им. Д.И. Менделеева</w:t>
      </w:r>
    </w:p>
    <w:p w:rsidR="004B2368" w:rsidRPr="004B2368" w:rsidRDefault="004B2368" w:rsidP="004B2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Times New Roman" w:eastAsia="Times New Roman" w:hAnsi="Times New Roman" w:cs="Times New Roman"/>
          <w:color w:val="000000"/>
          <w:lang w:eastAsia="ru-RU"/>
        </w:rPr>
        <w:t>Российское химическое общество им. Д.И. Менделеева</w:t>
      </w:r>
    </w:p>
    <w:p w:rsidR="004B2368" w:rsidRPr="004B2368" w:rsidRDefault="004B2368" w:rsidP="004B2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Times New Roman" w:eastAsia="Times New Roman" w:hAnsi="Times New Roman" w:cs="Times New Roman"/>
          <w:color w:val="000000"/>
          <w:lang w:eastAsia="ru-RU"/>
        </w:rPr>
        <w:t>Тульское отделение Российского химического общества им. Д.И. Менделеева</w:t>
      </w:r>
    </w:p>
    <w:p w:rsidR="004B2368" w:rsidRPr="004B2368" w:rsidRDefault="004B2368" w:rsidP="004B2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Санкт-Петербургский государственный технологический институт (технический университет)</w:t>
      </w:r>
    </w:p>
    <w:p w:rsidR="004B2368" w:rsidRPr="004B2368" w:rsidRDefault="004B2368" w:rsidP="004B2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Times New Roman" w:eastAsia="Times New Roman" w:hAnsi="Times New Roman" w:cs="Times New Roman"/>
          <w:color w:val="000000"/>
          <w:lang w:eastAsia="ru-RU"/>
        </w:rPr>
        <w:t>ТООО Научно-технический центр</w:t>
      </w:r>
    </w:p>
    <w:p w:rsidR="004B2368" w:rsidRPr="004B2368" w:rsidRDefault="004B2368" w:rsidP="004B2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Times New Roman" w:eastAsia="Times New Roman" w:hAnsi="Times New Roman" w:cs="Times New Roman"/>
          <w:color w:val="000000"/>
          <w:lang w:eastAsia="ru-RU"/>
        </w:rPr>
        <w:t>ООО «ТУЛЬСКИЙ ДНТ»</w:t>
      </w:r>
    </w:p>
    <w:p w:rsidR="004B2368" w:rsidRPr="004B2368" w:rsidRDefault="004B2368" w:rsidP="004B23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B23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 </w:t>
      </w:r>
    </w:p>
    <w:p w:rsidR="004B2368" w:rsidRPr="004B2368" w:rsidRDefault="004B2368" w:rsidP="004B2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Председатель Оргкомитета</w:t>
      </w:r>
      <w:r w:rsidRPr="004B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Академик Российской академии наук В.П. Мешалкин</w:t>
      </w:r>
    </w:p>
    <w:p w:rsidR="004B2368" w:rsidRPr="004B2368" w:rsidRDefault="004B2368" w:rsidP="004B2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2368" w:rsidRPr="004B2368" w:rsidRDefault="004B2368" w:rsidP="004B2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Программный комитет:</w:t>
      </w:r>
      <w:r w:rsidRPr="004B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Академик РАН В.П. Мешалкин; проф., д.т.н. В.М. Панарин; доц., д.т.н. А.А. Маслова; проф., д.т.н. Л.Э. Шейнкман, доц., к.т.н. А.Е. Коряков.</w:t>
      </w:r>
    </w:p>
    <w:p w:rsidR="004B2368" w:rsidRPr="004B2368" w:rsidRDefault="004B2368" w:rsidP="004B2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Calibri" w:eastAsia="Times New Roman" w:hAnsi="Calibri" w:cs="Calibri"/>
          <w:shd w:val="clear" w:color="auto" w:fill="FFFFFF"/>
          <w:lang w:eastAsia="ru-RU"/>
        </w:rPr>
        <w:t> </w:t>
      </w:r>
    </w:p>
    <w:p w:rsidR="004B2368" w:rsidRPr="004B2368" w:rsidRDefault="004B2368" w:rsidP="004B2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ТЕМАТИКА КОНФЕРЕНЦИИ</w:t>
      </w:r>
    </w:p>
    <w:p w:rsidR="004B2368" w:rsidRPr="004B2368" w:rsidRDefault="004B2368" w:rsidP="004B2368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Рациональное природопользование.</w:t>
      </w:r>
    </w:p>
    <w:p w:rsidR="004B2368" w:rsidRPr="004B2368" w:rsidRDefault="004B2368" w:rsidP="004B2368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Очистка газовых выбросов в атмосферу. Применение новых методов очистки;</w:t>
      </w:r>
    </w:p>
    <w:p w:rsidR="004B2368" w:rsidRPr="004B2368" w:rsidRDefault="004B2368" w:rsidP="004B2368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Очистка сточных вод. Регенерация применяемых в производстве растворов и электролитов;</w:t>
      </w:r>
    </w:p>
    <w:p w:rsidR="004B2368" w:rsidRPr="004B2368" w:rsidRDefault="004B2368" w:rsidP="004B2368">
      <w:pPr>
        <w:spacing w:after="0" w:line="240" w:lineRule="auto"/>
        <w:ind w:left="72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Утилизация твердых отходов.</w:t>
      </w:r>
    </w:p>
    <w:p w:rsidR="004B2368" w:rsidRPr="004B2368" w:rsidRDefault="004B2368" w:rsidP="004B236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Технологии здоровья. Влияние неблагоприятных факторов окружающей среды на здоровье населения. Инновационные технологии</w:t>
      </w:r>
    </w:p>
    <w:p w:rsidR="004B2368" w:rsidRPr="004B2368" w:rsidRDefault="004B2368" w:rsidP="004B2368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Вопросы радиологической безопасности.</w:t>
      </w:r>
    </w:p>
    <w:p w:rsidR="004B2368" w:rsidRPr="004B2368" w:rsidRDefault="004B2368" w:rsidP="004B2368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Информационные технологии в экологии.</w:t>
      </w:r>
    </w:p>
    <w:p w:rsidR="004B2368" w:rsidRPr="004B2368" w:rsidRDefault="004B2368" w:rsidP="004B2368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Научно-методические материалы в области образования и экологии</w:t>
      </w:r>
    </w:p>
    <w:p w:rsidR="004B2368" w:rsidRPr="004B2368" w:rsidRDefault="004B2368" w:rsidP="004B2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Calibri" w:eastAsia="Times New Roman" w:hAnsi="Calibri" w:cs="Calibri"/>
          <w:shd w:val="clear" w:color="auto" w:fill="FFFFFF"/>
          <w:lang w:eastAsia="ru-RU"/>
        </w:rPr>
        <w:t> </w:t>
      </w:r>
    </w:p>
    <w:p w:rsidR="004B2368" w:rsidRPr="004B2368" w:rsidRDefault="004B2368" w:rsidP="004B23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Доклады следует отправлять по электронной почте </w:t>
      </w:r>
      <w:r w:rsidRPr="004B2368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>himia_tula@inbox.ru</w:t>
      </w:r>
      <w:r w:rsidRPr="004B23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Жуковой Н.Н. до 29 октября 2025 года. Объем тезисов </w:t>
      </w:r>
      <w:r w:rsidRPr="004B2368">
        <w:rPr>
          <w:rFonts w:ascii="Times New Roman" w:eastAsia="Times New Roman" w:hAnsi="Times New Roman" w:cs="Times New Roman"/>
          <w:b/>
          <w:bCs/>
          <w:color w:val="1D1363"/>
          <w:sz w:val="24"/>
          <w:szCs w:val="24"/>
          <w:shd w:val="clear" w:color="auto" w:fill="FFFFFF"/>
          <w:lang w:eastAsia="ru-RU"/>
        </w:rPr>
        <w:t>от</w:t>
      </w:r>
      <w:r w:rsidRPr="004B2368">
        <w:rPr>
          <w:rFonts w:ascii="Calibri" w:eastAsia="Times New Roman" w:hAnsi="Calibri" w:cs="Calibri"/>
          <w:shd w:val="clear" w:color="auto" w:fill="FFFFFF"/>
          <w:lang w:eastAsia="ru-RU"/>
        </w:rPr>
        <w:t xml:space="preserve"> </w:t>
      </w:r>
      <w:r w:rsidRPr="004B2368">
        <w:rPr>
          <w:rFonts w:ascii="Times New Roman" w:eastAsia="Times New Roman" w:hAnsi="Times New Roman" w:cs="Times New Roman"/>
          <w:b/>
          <w:bCs/>
          <w:color w:val="1D1363"/>
          <w:sz w:val="24"/>
          <w:szCs w:val="24"/>
          <w:shd w:val="clear" w:color="auto" w:fill="FFFFFF"/>
          <w:lang w:eastAsia="ru-RU"/>
        </w:rPr>
        <w:t>2 до 5 страниц</w:t>
      </w:r>
      <w:r w:rsidRPr="004B2368">
        <w:rPr>
          <w:rFonts w:ascii="Calibri" w:eastAsia="Times New Roman" w:hAnsi="Calibri" w:cs="Calibri"/>
          <w:shd w:val="clear" w:color="auto" w:fill="FFFFFF"/>
          <w:lang w:eastAsia="ru-RU"/>
        </w:rPr>
        <w:t> </w:t>
      </w:r>
      <w:r w:rsidRPr="004B23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(допускаются материалы до 10 страниц).</w:t>
      </w:r>
    </w:p>
    <w:p w:rsidR="004B2368" w:rsidRPr="004B2368" w:rsidRDefault="004B2368" w:rsidP="004B23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Доклады будут размещены в </w:t>
      </w:r>
      <w:proofErr w:type="spellStart"/>
      <w:r w:rsidRPr="004B23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Internet</w:t>
      </w:r>
      <w:proofErr w:type="spellEnd"/>
      <w:r w:rsidRPr="004B23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на сайте </w:t>
      </w:r>
      <w:hyperlink r:id="rId4" w:tgtFrame="_blank" w:tooltip="http://www.semikonf.ru/" w:history="1">
        <w:r w:rsidRPr="004B236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</w:t>
        </w:r>
        <w:r w:rsidRPr="004B236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shd w:val="clear" w:color="auto" w:fill="FFFFFF"/>
            <w:lang w:val="en-US" w:eastAsia="ru-RU"/>
          </w:rPr>
          <w:t>www</w:t>
        </w:r>
        <w:r w:rsidRPr="004B236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.semikonf.ru</w:t>
        </w:r>
      </w:hyperlink>
      <w:r w:rsidRPr="004B2368">
        <w:rPr>
          <w:rFonts w:ascii="Calibri" w:eastAsia="Times New Roman" w:hAnsi="Calibri" w:cs="Calibri"/>
          <w:b/>
          <w:bCs/>
          <w:shd w:val="clear" w:color="auto" w:fill="FFFFFF"/>
          <w:lang w:eastAsia="ru-RU"/>
        </w:rPr>
        <w:t xml:space="preserve"> </w:t>
      </w:r>
      <w:r w:rsidRPr="004B23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 10 ноября 2025 года. Сборник трудов будет опубликован и отправлен авторам по почте, опубликованные в нем статьи </w:t>
      </w:r>
      <w:r w:rsidRPr="004B236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будут размещены в Научной электронной библиотеке </w:t>
      </w:r>
      <w:r w:rsidRPr="004B236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eLIBRARY.RU</w:t>
      </w:r>
      <w:r w:rsidRPr="004B23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учитываться в Российском индексе научного цитирования (РИНЦ)</w:t>
      </w:r>
    </w:p>
    <w:p w:rsidR="004B2368" w:rsidRPr="004B2368" w:rsidRDefault="004B2368" w:rsidP="004B23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2368" w:rsidRPr="004B2368" w:rsidRDefault="004B2368" w:rsidP="004B23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2368" w:rsidRPr="004B2368" w:rsidRDefault="004B2368" w:rsidP="004B2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2368" w:rsidRPr="004B2368" w:rsidRDefault="004B2368" w:rsidP="004B236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РЕГИСТРАЦИОННЫЙ ВЗНОС</w:t>
      </w:r>
    </w:p>
    <w:p w:rsidR="004B2368" w:rsidRPr="004B2368" w:rsidRDefault="004B2368" w:rsidP="004B2368">
      <w:pPr>
        <w:spacing w:before="100" w:beforeAutospacing="1" w:after="100" w:afterAutospacing="1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B236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Регистрационный взнос – 500 рублей (НДС не облагается)</w:t>
      </w:r>
      <w:r w:rsidRPr="004B23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Pr="004B236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за одну страницу текста. </w:t>
      </w:r>
      <w:r w:rsidRPr="004B2368">
        <w:rPr>
          <w:rFonts w:ascii="Times New Roman" w:eastAsia="Times New Roman" w:hAnsi="Times New Roman" w:cs="Times New Roman"/>
          <w:kern w:val="36"/>
          <w:sz w:val="24"/>
          <w:szCs w:val="24"/>
          <w:u w:val="single"/>
          <w:lang w:eastAsia="ru-RU"/>
        </w:rPr>
        <w:t>Аннотация в стоимость не входит</w:t>
      </w:r>
      <w:r w:rsidRPr="004B236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. В регистрационный взнос входит: оплата публикации в </w:t>
      </w:r>
      <w:r w:rsidRPr="004B236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lastRenderedPageBreak/>
        <w:t xml:space="preserve">сборнике трудов, представление доклада в сети </w:t>
      </w:r>
      <w:proofErr w:type="spellStart"/>
      <w:r w:rsidRPr="004B236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Internet</w:t>
      </w:r>
      <w:proofErr w:type="spellEnd"/>
      <w:r w:rsidRPr="004B236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и почтовые расходы по пересылке сборника авторам докладов.</w:t>
      </w:r>
    </w:p>
    <w:p w:rsidR="004B2368" w:rsidRPr="004B2368" w:rsidRDefault="004B2368" w:rsidP="004B23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Оплата производится путем перечисления денежных средств на расчетный счет.</w:t>
      </w:r>
    </w:p>
    <w:p w:rsidR="004B2368" w:rsidRPr="004B2368" w:rsidRDefault="004B2368" w:rsidP="004B2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2368" w:rsidRPr="004B2368" w:rsidRDefault="004B2368" w:rsidP="004B2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РЕКВИЗИТЫ</w:t>
      </w:r>
    </w:p>
    <w:p w:rsidR="004B2368" w:rsidRPr="004B2368" w:rsidRDefault="004B2368" w:rsidP="004B2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Получатель: ТОООХО им. </w:t>
      </w:r>
      <w:proofErr w:type="spellStart"/>
      <w:r w:rsidRPr="004B23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Д.И.Менделеева</w:t>
      </w:r>
      <w:proofErr w:type="spellEnd"/>
      <w:r w:rsidRPr="004B23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ИНН 7107023444, КПП 710701001, </w:t>
      </w:r>
    </w:p>
    <w:p w:rsidR="004B2368" w:rsidRPr="004B2368" w:rsidRDefault="004B2368" w:rsidP="004B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р/с 40703810443100001074 в ПАО АКБ «АВАНГАРД», г. Москва, </w:t>
      </w:r>
    </w:p>
    <w:p w:rsidR="004B2368" w:rsidRPr="004B2368" w:rsidRDefault="004B2368" w:rsidP="004B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к/с 30101810000000000201, БИК 044525201. </w:t>
      </w:r>
    </w:p>
    <w:p w:rsidR="004B2368" w:rsidRPr="004B2368" w:rsidRDefault="004B2368" w:rsidP="004B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 платежном документе указать фамилию, имя, отчество автора доклада</w:t>
      </w:r>
      <w:r w:rsidRPr="004B23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4B2368" w:rsidRPr="004B2368" w:rsidRDefault="004B2368" w:rsidP="004B2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Calibri" w:eastAsia="Times New Roman" w:hAnsi="Calibri" w:cs="Calibri"/>
          <w:shd w:val="clear" w:color="auto" w:fill="FFFFFF"/>
          <w:lang w:eastAsia="ru-RU"/>
        </w:rPr>
        <w:t> </w:t>
      </w:r>
    </w:p>
    <w:p w:rsidR="004B2368" w:rsidRPr="004B2368" w:rsidRDefault="004B2368" w:rsidP="004B2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КОНТАКТЫ</w:t>
      </w:r>
    </w:p>
    <w:p w:rsidR="004B2368" w:rsidRPr="004B2368" w:rsidRDefault="004B2368" w:rsidP="004B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2368">
        <w:rPr>
          <w:rFonts w:ascii="Times New Roman" w:eastAsia="Times New Roman" w:hAnsi="Times New Roman" w:cs="Times New Roman"/>
          <w:color w:val="646464"/>
          <w:sz w:val="24"/>
          <w:szCs w:val="24"/>
          <w:shd w:val="clear" w:color="auto" w:fill="FFFFFF"/>
          <w:lang w:val="de-DE" w:eastAsia="ru-RU"/>
        </w:rPr>
        <w:t>E-mail</w:t>
      </w:r>
      <w:proofErr w:type="spellEnd"/>
      <w:r w:rsidRPr="004B2368">
        <w:rPr>
          <w:rFonts w:ascii="Times New Roman" w:eastAsia="Times New Roman" w:hAnsi="Times New Roman" w:cs="Times New Roman"/>
          <w:color w:val="646464"/>
          <w:sz w:val="24"/>
          <w:szCs w:val="24"/>
          <w:shd w:val="clear" w:color="auto" w:fill="FFFFFF"/>
          <w:lang w:val="de-DE" w:eastAsia="ru-RU"/>
        </w:rPr>
        <w:t>: </w:t>
      </w:r>
      <w:hyperlink r:id="rId5" w:tgtFrame="_blank" w:tooltip="https://e.mail.ru/compose/?mailto=mailto%3Ahimia_tula%40inbox.ru" w:history="1">
        <w:r w:rsidRPr="004B23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 w:eastAsia="ru-RU"/>
          </w:rPr>
          <w:t>himia</w:t>
        </w:r>
        <w:r w:rsidRPr="004B23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_</w:t>
        </w:r>
        <w:r w:rsidRPr="004B23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 w:eastAsia="ru-RU"/>
          </w:rPr>
          <w:t>tula</w:t>
        </w:r>
        <w:r w:rsidRPr="004B23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@</w:t>
        </w:r>
        <w:r w:rsidRPr="004B23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 w:eastAsia="ru-RU"/>
          </w:rPr>
          <w:t>inbox</w:t>
        </w:r>
        <w:r w:rsidRPr="004B23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.</w:t>
        </w:r>
        <w:r w:rsidRPr="004B23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 w:eastAsia="ru-RU"/>
          </w:rPr>
          <w:t>ru</w:t>
        </w:r>
      </w:hyperlink>
    </w:p>
    <w:p w:rsidR="004B2368" w:rsidRPr="004B2368" w:rsidRDefault="004B2368" w:rsidP="004B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23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Тел  .</w:t>
      </w:r>
      <w:proofErr w:type="gramEnd"/>
      <w:r w:rsidRPr="004B23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8 920 274 68 94 – Жукова Наталья Николаевна;</w:t>
      </w:r>
    </w:p>
    <w:p w:rsidR="004B2368" w:rsidRPr="004B2368" w:rsidRDefault="004B2368" w:rsidP="004B23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(4872)-36-23-37 – Путилина Лариса Петровна.</w:t>
      </w:r>
    </w:p>
    <w:p w:rsidR="004B2368" w:rsidRPr="004B2368" w:rsidRDefault="004B2368" w:rsidP="004B2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Calibri" w:eastAsia="Times New Roman" w:hAnsi="Calibri" w:cs="Calibri"/>
          <w:shd w:val="clear" w:color="auto" w:fill="FFFFFF"/>
          <w:lang w:eastAsia="ru-RU"/>
        </w:rPr>
        <w:t> </w:t>
      </w:r>
    </w:p>
    <w:p w:rsidR="004B2368" w:rsidRPr="004B2368" w:rsidRDefault="004B2368" w:rsidP="004B2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2368" w:rsidRPr="004B2368" w:rsidRDefault="004B2368" w:rsidP="004B2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ПРАВИЛА ПРЕДСТАВЛЕНИЯ МАТЕРИАЛОВ</w:t>
      </w:r>
    </w:p>
    <w:p w:rsidR="004B2368" w:rsidRPr="004B2368" w:rsidRDefault="004B2368" w:rsidP="004B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Пример</w:t>
      </w:r>
      <w:r w:rsidRPr="004B2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9"/>
      </w:tblGrid>
      <w:tr w:rsidR="004B2368" w:rsidRPr="004B2368" w:rsidTr="004B2368">
        <w:tc>
          <w:tcPr>
            <w:tcW w:w="9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B2368" w:rsidRPr="004B2368" w:rsidRDefault="004B2368" w:rsidP="004B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68">
              <w:rPr>
                <w:rFonts w:ascii="Calibri" w:eastAsia="Times New Roman" w:hAnsi="Calibri" w:cs="Calibri"/>
                <w:lang w:eastAsia="ru-RU"/>
              </w:rPr>
              <w:t> </w:t>
            </w:r>
          </w:p>
          <w:p w:rsidR="004B2368" w:rsidRPr="004B2368" w:rsidRDefault="004B2368" w:rsidP="004B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МОДЕЛИРОВАНИЕ ПРОЦЕССОВ И СИСТЕМ</w:t>
            </w:r>
          </w:p>
          <w:p w:rsidR="004B2368" w:rsidRPr="004B2368" w:rsidRDefault="004B2368" w:rsidP="004B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68">
              <w:rPr>
                <w:rFonts w:ascii="Calibri" w:eastAsia="Times New Roman" w:hAnsi="Calibri" w:cs="Calibri"/>
                <w:lang w:eastAsia="ru-RU"/>
              </w:rPr>
              <w:t> </w:t>
            </w:r>
          </w:p>
          <w:p w:rsidR="004B2368" w:rsidRPr="004B2368" w:rsidRDefault="004B2368" w:rsidP="004B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Иванов, Б.Б. Сидоров</w:t>
            </w:r>
          </w:p>
          <w:p w:rsidR="004B2368" w:rsidRPr="004B2368" w:rsidRDefault="004B2368" w:rsidP="004B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Тульский государственный университет,</w:t>
            </w:r>
          </w:p>
          <w:p w:rsidR="004B2368" w:rsidRPr="004B2368" w:rsidRDefault="004B2368" w:rsidP="004B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Тула</w:t>
            </w:r>
          </w:p>
          <w:p w:rsidR="004B2368" w:rsidRPr="004B2368" w:rsidRDefault="004B2368" w:rsidP="004B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68">
              <w:rPr>
                <w:rFonts w:ascii="Calibri" w:eastAsia="Times New Roman" w:hAnsi="Calibri" w:cs="Calibri"/>
                <w:lang w:eastAsia="ru-RU"/>
              </w:rPr>
              <w:t> </w:t>
            </w:r>
          </w:p>
          <w:p w:rsidR="004B2368" w:rsidRPr="004B2368" w:rsidRDefault="004B2368" w:rsidP="004B2368">
            <w:pPr>
              <w:spacing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Доклады могут иметь объем 2 – 5 страниц (допускаются материалы до 10 страниц) формата А-4 в редакторе </w:t>
            </w:r>
            <w:r w:rsidRPr="004B2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MS </w:t>
            </w:r>
            <w:proofErr w:type="spellStart"/>
            <w:proofErr w:type="gramStart"/>
            <w:r w:rsidRPr="004B2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Word</w:t>
            </w:r>
            <w:proofErr w:type="spellEnd"/>
            <w:r w:rsidRPr="004B2368">
              <w:rPr>
                <w:rFonts w:ascii="Calibri" w:eastAsia="Times New Roman" w:hAnsi="Calibri" w:cs="Calibri"/>
                <w:b/>
                <w:bCs/>
                <w:lang w:eastAsia="ru-RU"/>
              </w:rPr>
              <w:t> </w:t>
            </w:r>
            <w:r w:rsidRPr="004B2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B2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Поля: верхнее, нижнее, правое, левое – 20 мм. Шрифт – </w:t>
            </w:r>
            <w:proofErr w:type="spellStart"/>
            <w:r w:rsidRPr="004B2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Times</w:t>
            </w:r>
            <w:proofErr w:type="spellEnd"/>
            <w:r w:rsidRPr="004B2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4B2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New</w:t>
            </w:r>
            <w:proofErr w:type="spellEnd"/>
            <w:r w:rsidRPr="004B2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4B2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Roman</w:t>
            </w:r>
            <w:proofErr w:type="spellEnd"/>
            <w:r w:rsidRPr="004B2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 (TNR - 14). Межстрочный интервал – 1,0, абзацный отступ – 12,5 мм.</w:t>
            </w:r>
          </w:p>
          <w:p w:rsidR="004B2368" w:rsidRPr="004B2368" w:rsidRDefault="004B2368" w:rsidP="004B2368">
            <w:pPr>
              <w:spacing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Рисунки – черно-белые и внедряются в документ как рисунки (не должно быть объектов из других графических редакторов, например, MS </w:t>
            </w:r>
            <w:proofErr w:type="spellStart"/>
            <w:r w:rsidRPr="004B2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Visio</w:t>
            </w:r>
            <w:proofErr w:type="spellEnd"/>
            <w:r w:rsidRPr="004B2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Подписываются: Рис. Название. Расстояние от текста до рисунка или таблицы сверху и снизу – 1 интервал. </w:t>
            </w:r>
            <w:r w:rsidRPr="004B2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рисунка не должен превышать 500 КБ (0,5 МБ).</w:t>
            </w:r>
          </w:p>
          <w:p w:rsidR="004B2368" w:rsidRPr="004B2368" w:rsidRDefault="004B2368" w:rsidP="004B2368">
            <w:pPr>
              <w:spacing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6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ОБЯЗАТЕЛЬНО НАЛИЧИЕ АННОТАЦИИ.</w:t>
            </w:r>
          </w:p>
          <w:p w:rsidR="004B2368" w:rsidRPr="004B2368" w:rsidRDefault="004B2368" w:rsidP="004B2368">
            <w:pPr>
              <w:spacing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B2368" w:rsidRPr="004B2368" w:rsidRDefault="004B2368" w:rsidP="004B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Список литературы</w:t>
            </w:r>
          </w:p>
          <w:p w:rsidR="004B2368" w:rsidRPr="004B2368" w:rsidRDefault="004B2368" w:rsidP="004B2368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4B23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Капица</w:t>
            </w:r>
            <w:proofErr w:type="spellEnd"/>
            <w:r w:rsidRPr="004B23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С.П. Синергетика и прогнозы будущего / С.П. </w:t>
            </w:r>
            <w:proofErr w:type="spellStart"/>
            <w:r w:rsidRPr="004B23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Капица</w:t>
            </w:r>
            <w:proofErr w:type="spellEnd"/>
            <w:r w:rsidRPr="004B23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С.П. </w:t>
            </w:r>
            <w:proofErr w:type="spellStart"/>
            <w:r w:rsidRPr="004B23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Курдюмов</w:t>
            </w:r>
            <w:proofErr w:type="spellEnd"/>
            <w:r w:rsidRPr="004B23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А.А. </w:t>
            </w:r>
            <w:proofErr w:type="spellStart"/>
            <w:r w:rsidRPr="004B23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Малинецкий</w:t>
            </w:r>
            <w:proofErr w:type="spellEnd"/>
            <w:r w:rsidRPr="004B23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- М.: Наука, 1997. – 285 с.</w:t>
            </w:r>
          </w:p>
          <w:p w:rsidR="004B2368" w:rsidRPr="004B2368" w:rsidRDefault="004B2368" w:rsidP="004B2368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2. </w:t>
            </w:r>
            <w:hyperlink r:id="rId6" w:tgtFrame="_blank" w:tooltip="http://esa.un.org/unpp" w:history="1">
              <w:r w:rsidRPr="004B2368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http://esa.un.org/unpp</w:t>
              </w:r>
            </w:hyperlink>
            <w:r w:rsidRPr="004B23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4B2368" w:rsidRPr="004B2368" w:rsidRDefault="004B2368" w:rsidP="004B2368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3. Volkov A.V. The studing of ethnology laws by cyclical dynamics methods / A.V. Volkov /Annals of Disasters, Periodicity &amp; Predictions, 2004. </w:t>
            </w:r>
            <w:proofErr w:type="spellStart"/>
            <w:r w:rsidRPr="004B23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Vol</w:t>
            </w:r>
            <w:proofErr w:type="spellEnd"/>
            <w:r w:rsidRPr="004B23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2. Http: // </w:t>
            </w:r>
            <w:hyperlink r:id="rId7" w:tgtFrame="_blank" w:tooltip="http://www.netpilot.ca" w:history="1">
              <w:r w:rsidRPr="004B2368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www.netpilot.ca</w:t>
              </w:r>
            </w:hyperlink>
            <w:r w:rsidRPr="004B23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4B23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geocryology</w:t>
            </w:r>
            <w:proofErr w:type="spellEnd"/>
            <w:r w:rsidRPr="004B23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4B23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annals</w:t>
            </w:r>
            <w:proofErr w:type="spellEnd"/>
            <w:r w:rsidRPr="004B23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/index.html.</w:t>
            </w:r>
          </w:p>
        </w:tc>
      </w:tr>
    </w:tbl>
    <w:p w:rsidR="004B2368" w:rsidRPr="004B2368" w:rsidRDefault="004B2368" w:rsidP="004B2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Calibri" w:eastAsia="Times New Roman" w:hAnsi="Calibri" w:cs="Calibri"/>
          <w:shd w:val="clear" w:color="auto" w:fill="FFFFFF"/>
          <w:lang w:eastAsia="ru-RU"/>
        </w:rPr>
        <w:t> </w:t>
      </w:r>
    </w:p>
    <w:p w:rsidR="004B2368" w:rsidRPr="004B2368" w:rsidRDefault="004B2368" w:rsidP="004B2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ЗАЯВКА</w:t>
      </w:r>
    </w:p>
    <w:p w:rsidR="004B2368" w:rsidRPr="004B2368" w:rsidRDefault="004B2368" w:rsidP="004B2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участие в конференции</w:t>
      </w:r>
    </w:p>
    <w:p w:rsidR="004B2368" w:rsidRPr="004B2368" w:rsidRDefault="004B2368" w:rsidP="004B2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Arial" w:eastAsia="Times New Roman" w:hAnsi="Arial" w:cs="Arial"/>
          <w:b/>
          <w:bCs/>
          <w:i/>
          <w:iCs/>
          <w:color w:val="244061"/>
          <w:sz w:val="24"/>
          <w:szCs w:val="24"/>
          <w:shd w:val="clear" w:color="auto" w:fill="FFFFFF"/>
          <w:lang w:eastAsia="ru-RU"/>
        </w:rPr>
        <w:t>«СОВРЕМЕННЫЕ ПРОБЛЕМЫ ЭКОЛОГИИ»</w:t>
      </w:r>
    </w:p>
    <w:p w:rsidR="004B2368" w:rsidRPr="004B2368" w:rsidRDefault="004B2368" w:rsidP="004B2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Calibri" w:eastAsia="Times New Roman" w:hAnsi="Calibri" w:cs="Calibri"/>
          <w:b/>
          <w:bCs/>
          <w:i/>
          <w:iCs/>
          <w:shd w:val="clear" w:color="auto" w:fill="FFFFFF"/>
          <w:lang w:eastAsia="ru-RU"/>
        </w:rPr>
        <w:t> </w:t>
      </w:r>
    </w:p>
    <w:p w:rsidR="004B2368" w:rsidRPr="004B2368" w:rsidRDefault="004B2368" w:rsidP="004B2368">
      <w:pPr>
        <w:spacing w:after="0" w:line="240" w:lineRule="auto"/>
        <w:ind w:righ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1.Фамилия, имя, </w:t>
      </w:r>
      <w:proofErr w:type="gramStart"/>
      <w:r w:rsidRPr="004B23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отчество  авторов</w:t>
      </w:r>
      <w:proofErr w:type="gramEnd"/>
      <w:r w:rsidRPr="004B23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</w:t>
      </w:r>
    </w:p>
    <w:p w:rsidR="004B2368" w:rsidRPr="004B2368" w:rsidRDefault="004B2368" w:rsidP="004B2368">
      <w:pPr>
        <w:spacing w:after="0" w:line="240" w:lineRule="auto"/>
        <w:ind w:righ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____________________________________________________________________________</w:t>
      </w:r>
    </w:p>
    <w:p w:rsidR="004B2368" w:rsidRPr="004B2368" w:rsidRDefault="004B2368" w:rsidP="004B2368">
      <w:pPr>
        <w:spacing w:after="0" w:line="240" w:lineRule="auto"/>
        <w:ind w:righ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2.Место работы ____________________________________________________________________________</w:t>
      </w:r>
    </w:p>
    <w:p w:rsidR="004B2368" w:rsidRPr="004B2368" w:rsidRDefault="004B2368" w:rsidP="004B2368">
      <w:pPr>
        <w:spacing w:after="0" w:line="240" w:lineRule="auto"/>
        <w:ind w:righ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3.Адрес (для отправки сборника) + индекс_________________________________________</w:t>
      </w:r>
    </w:p>
    <w:p w:rsidR="004B2368" w:rsidRPr="004B2368" w:rsidRDefault="004B2368" w:rsidP="004B2368">
      <w:pPr>
        <w:spacing w:after="0" w:line="240" w:lineRule="auto"/>
        <w:ind w:righ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4.Телефон    __________________________________</w:t>
      </w:r>
    </w:p>
    <w:p w:rsidR="004B2368" w:rsidRPr="004B2368" w:rsidRDefault="004B2368" w:rsidP="004B2368">
      <w:pPr>
        <w:spacing w:after="0" w:line="240" w:lineRule="auto"/>
        <w:ind w:righ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5.E-mail        __________________________________</w:t>
      </w:r>
    </w:p>
    <w:p w:rsidR="004B2368" w:rsidRPr="004B2368" w:rsidRDefault="004B2368" w:rsidP="004B2368">
      <w:pPr>
        <w:spacing w:after="0" w:line="240" w:lineRule="auto"/>
        <w:ind w:righ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6.Название доклада    __________________________________________________________</w:t>
      </w:r>
    </w:p>
    <w:p w:rsidR="004B2368" w:rsidRPr="004B2368" w:rsidRDefault="004B2368" w:rsidP="004B2368">
      <w:pPr>
        <w:spacing w:after="0" w:line="240" w:lineRule="auto"/>
        <w:ind w:righ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</w:t>
      </w:r>
    </w:p>
    <w:p w:rsidR="004B2368" w:rsidRPr="004B2368" w:rsidRDefault="004B2368" w:rsidP="004B2368">
      <w:pPr>
        <w:spacing w:after="0" w:line="240" w:lineRule="auto"/>
        <w:ind w:righ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7. </w:t>
      </w:r>
      <w:proofErr w:type="gramStart"/>
      <w:r w:rsidRPr="004B23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Тематика  _</w:t>
      </w:r>
      <w:proofErr w:type="gramEnd"/>
      <w:r w:rsidRPr="004B23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</w:t>
      </w:r>
    </w:p>
    <w:p w:rsidR="00AE3384" w:rsidRDefault="00AE3384">
      <w:bookmarkStart w:id="0" w:name="_GoBack"/>
      <w:bookmarkEnd w:id="0"/>
    </w:p>
    <w:sectPr w:rsidR="00AE3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368"/>
    <w:rsid w:val="004B2368"/>
    <w:rsid w:val="00AE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C88D1-74F7-43A6-9C16-03824F9E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5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9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4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1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56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96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17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etpilot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a.un.org/unpp" TargetMode="External"/><Relationship Id="rId5" Type="http://schemas.openxmlformats.org/officeDocument/2006/relationships/hyperlink" Target="https://e.mail.ru/compose/?mailto=mailto%3Ahimia_tula%40inbox.ru" TargetMode="External"/><Relationship Id="rId4" Type="http://schemas.openxmlformats.org/officeDocument/2006/relationships/hyperlink" Target="http://www.semikonf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2025-08-22T09:01:00Z</dcterms:created>
  <dcterms:modified xsi:type="dcterms:W3CDTF">2025-08-22T09:02:00Z</dcterms:modified>
</cp:coreProperties>
</file>