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4973E" w14:textId="77777777" w:rsidR="00973308" w:rsidRPr="00D33CB5" w:rsidRDefault="00973308" w:rsidP="00973308">
      <w:pPr>
        <w:spacing w:before="120" w:after="12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D33CB5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ОБЩИЕ ТРЕБОВАНИЯ К ОФОРМЛЕНИЮ СТАТЕЙ ДЛЯ СБОРНИКА ТРУДОВ</w:t>
      </w:r>
      <w:bookmarkStart w:id="0" w:name="_GoBack"/>
      <w:bookmarkEnd w:id="0"/>
    </w:p>
    <w:p w14:paraId="56FB1730" w14:textId="77777777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A3A7A">
        <w:rPr>
          <w:rFonts w:asciiTheme="minorHAnsi" w:hAnsiTheme="minorHAnsi" w:cstheme="minorHAnsi"/>
          <w:color w:val="000000"/>
          <w:sz w:val="28"/>
          <w:szCs w:val="28"/>
        </w:rPr>
        <w:t xml:space="preserve">Текст набирается в текстовом редакторе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</w:rPr>
        <w:t>Microsoft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</w:rPr>
        <w:t>Word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79B57B54" w14:textId="77777777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A3A7A">
        <w:rPr>
          <w:rFonts w:asciiTheme="minorHAnsi" w:hAnsiTheme="minorHAnsi" w:cstheme="minorHAnsi"/>
          <w:b/>
          <w:sz w:val="28"/>
          <w:szCs w:val="28"/>
        </w:rPr>
        <w:t xml:space="preserve">Формат бумаги </w:t>
      </w:r>
      <w:r w:rsidRPr="00EA3A7A">
        <w:rPr>
          <w:rFonts w:asciiTheme="minorHAnsi" w:hAnsiTheme="minorHAnsi" w:cstheme="minorHAnsi"/>
          <w:sz w:val="28"/>
          <w:szCs w:val="28"/>
        </w:rPr>
        <w:t>– А4.</w:t>
      </w:r>
      <w:r w:rsidRPr="00EA3A7A">
        <w:rPr>
          <w:rFonts w:asciiTheme="minorHAnsi" w:hAnsiTheme="minorHAnsi" w:cstheme="minorHAnsi"/>
          <w:b/>
          <w:sz w:val="28"/>
          <w:szCs w:val="28"/>
        </w:rPr>
        <w:t xml:space="preserve"> Поля: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сверху, снизу, слева, справа – </w:t>
      </w:r>
      <w:smartTag w:uri="urn:schemas-microsoft-com:office:smarttags" w:element="metricconverter">
        <w:smartTagPr>
          <w:attr w:name="ProductID" w:val="2 см"/>
        </w:smartTagPr>
        <w:r w:rsidRPr="00EA3A7A">
          <w:rPr>
            <w:rFonts w:asciiTheme="minorHAnsi" w:hAnsiTheme="minorHAnsi" w:cstheme="minorHAnsi"/>
            <w:color w:val="000000"/>
            <w:sz w:val="28"/>
            <w:szCs w:val="28"/>
            <w:shd w:val="clear" w:color="auto" w:fill="FFFFFF"/>
          </w:rPr>
          <w:t>2 см</w:t>
        </w:r>
      </w:smartTag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; колонтитулы – </w:t>
      </w:r>
      <w:smartTag w:uri="urn:schemas-microsoft-com:office:smarttags" w:element="metricconverter">
        <w:smartTagPr>
          <w:attr w:name="ProductID" w:val="1,25 см"/>
        </w:smartTagPr>
        <w:r w:rsidRPr="00EA3A7A">
          <w:rPr>
            <w:rFonts w:asciiTheme="minorHAnsi" w:hAnsiTheme="minorHAnsi" w:cstheme="minorHAnsi"/>
            <w:color w:val="000000"/>
            <w:sz w:val="28"/>
            <w:szCs w:val="28"/>
            <w:shd w:val="clear" w:color="auto" w:fill="FFFFFF"/>
          </w:rPr>
          <w:t>1,25 см</w:t>
        </w:r>
      </w:smartTag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; гарнитура шрифта –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Times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New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Roman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кегль шрифта – </w:t>
      </w:r>
      <w:smartTag w:uri="urn:schemas-microsoft-com:office:smarttags" w:element="metricconverter">
        <w:smartTagPr>
          <w:attr w:name="ProductID" w:val="14 pt"/>
        </w:smartTagPr>
        <w:r w:rsidRPr="00EA3A7A">
          <w:rPr>
            <w:rFonts w:asciiTheme="minorHAnsi" w:hAnsiTheme="minorHAnsi" w:cstheme="minorHAnsi"/>
            <w:b/>
            <w:color w:val="000000"/>
            <w:sz w:val="28"/>
            <w:szCs w:val="28"/>
            <w:shd w:val="clear" w:color="auto" w:fill="FFFFFF"/>
          </w:rPr>
          <w:t xml:space="preserve">14 </w:t>
        </w:r>
        <w:proofErr w:type="spellStart"/>
        <w:r w:rsidRPr="00EA3A7A">
          <w:rPr>
            <w:rFonts w:asciiTheme="minorHAnsi" w:hAnsiTheme="minorHAnsi" w:cstheme="minorHAnsi"/>
            <w:b/>
            <w:color w:val="000000"/>
            <w:sz w:val="28"/>
            <w:szCs w:val="28"/>
            <w:shd w:val="clear" w:color="auto" w:fill="FFFFFF"/>
          </w:rPr>
          <w:t>pt</w:t>
        </w:r>
      </w:smartTag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; межстрочный интервал – </w:t>
      </w:r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одинарный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; выравнивание – по ширине; красная строка – </w:t>
      </w:r>
      <w:smartTag w:uri="urn:schemas-microsoft-com:office:smarttags" w:element="metricconverter">
        <w:smartTagPr>
          <w:attr w:name="ProductID" w:val="1,00 см"/>
        </w:smartTagPr>
        <w:r w:rsidRPr="00EA3A7A">
          <w:rPr>
            <w:rFonts w:asciiTheme="minorHAnsi" w:hAnsiTheme="minorHAnsi" w:cstheme="minorHAnsi"/>
            <w:color w:val="000000"/>
            <w:sz w:val="28"/>
            <w:szCs w:val="28"/>
            <w:shd w:val="clear" w:color="auto" w:fill="FFFFFF"/>
          </w:rPr>
          <w:t>1,00 см</w:t>
        </w:r>
      </w:smartTag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</w:p>
    <w:p w14:paraId="42493F20" w14:textId="77777777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Аннотация, ключевые слова и библиографический список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набираются шрифтом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Times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New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Roman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кегль шрифта – </w:t>
      </w:r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12 </w:t>
      </w:r>
      <w:proofErr w:type="spellStart"/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pt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; межстрочный интервал – </w:t>
      </w:r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одинарный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, с абзацным отступом слева 1,00 см и красной строкой 1,00 см.</w:t>
      </w:r>
    </w:p>
    <w:p w14:paraId="0F0780F9" w14:textId="77777777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A3A7A">
        <w:rPr>
          <w:rFonts w:asciiTheme="minorHAnsi" w:hAnsiTheme="minorHAnsi" w:cstheme="minorHAnsi"/>
          <w:b/>
          <w:sz w:val="28"/>
          <w:szCs w:val="28"/>
        </w:rPr>
        <w:t xml:space="preserve">Объем статей – 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3…6 </w:t>
      </w:r>
      <w:r w:rsidRPr="00EA3A7A">
        <w:rPr>
          <w:rFonts w:asciiTheme="minorHAnsi" w:hAnsiTheme="minorHAnsi" w:cstheme="minorHAnsi"/>
          <w:color w:val="000000"/>
          <w:sz w:val="28"/>
          <w:szCs w:val="28"/>
          <w:u w:val="single"/>
          <w:shd w:val="clear" w:color="auto" w:fill="FFFFFF"/>
        </w:rPr>
        <w:t>полных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страниц, включая сведения об авторах, аннотацию, библиографический список и т.д.</w:t>
      </w:r>
    </w:p>
    <w:p w14:paraId="2DEB9BD6" w14:textId="77777777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Переносы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– автоматически. Не допускаются переносы в заголовках, подрисуночных надписях и заголовках таблиц.</w:t>
      </w:r>
    </w:p>
    <w:p w14:paraId="42C6303E" w14:textId="77777777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Требования к рисункам. 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Рисунки должны быть хорошо читаемыми. Рисунки, набранные средствами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Word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обязательно сгруппировать. Рекомендуемое разрешение рисунков 72…150 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en-US"/>
        </w:rPr>
        <w:t>dpi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</w:p>
    <w:p w14:paraId="483589A6" w14:textId="44B24335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b/>
          <w:i/>
          <w:color w:val="000000"/>
          <w:sz w:val="28"/>
          <w:szCs w:val="28"/>
          <w:shd w:val="clear" w:color="auto" w:fill="FFFFFF"/>
        </w:rPr>
      </w:pPr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Требования к формулам: 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формулы должны быть набраны в редакторе формул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Equation</w:t>
      </w:r>
      <w:proofErr w:type="spellEnd"/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3.0 или 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en-US"/>
        </w:rPr>
        <w:t>Math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en-US"/>
        </w:rPr>
        <w:t>Type</w:t>
      </w:r>
      <w:r w:rsidR="00A27B0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(редактируемые)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</w:p>
    <w:p w14:paraId="48EE77F3" w14:textId="77777777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A3A7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Ссылки на литературу: </w:t>
      </w:r>
      <w:r w:rsidRPr="00EA3A7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нумерация ссылок на литературу сквозная, по мере появления ссылок в тексте. Номер ссылки заключается в квадратные скобки. Список литературы следует оформлять по ГОСТ 7.1 – 2003.</w:t>
      </w:r>
    </w:p>
    <w:p w14:paraId="7F7C8C86" w14:textId="77777777" w:rsidR="00973308" w:rsidRPr="00EA3A7A" w:rsidRDefault="00973308" w:rsidP="00973308">
      <w:pPr>
        <w:pStyle w:val="a3"/>
        <w:numPr>
          <w:ilvl w:val="0"/>
          <w:numId w:val="4"/>
        </w:numPr>
        <w:spacing w:after="0" w:line="312" w:lineRule="auto"/>
        <w:ind w:left="567" w:hanging="56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A3A7A">
        <w:rPr>
          <w:rFonts w:asciiTheme="minorHAnsi" w:hAnsiTheme="minorHAnsi" w:cstheme="minorHAnsi"/>
          <w:b/>
          <w:sz w:val="28"/>
          <w:szCs w:val="28"/>
        </w:rPr>
        <w:t>Оригинальность авторского текста</w:t>
      </w:r>
      <w:r w:rsidRPr="00EA3A7A">
        <w:rPr>
          <w:rFonts w:asciiTheme="minorHAnsi" w:hAnsiTheme="minorHAnsi" w:cstheme="minorHAnsi"/>
          <w:sz w:val="28"/>
          <w:szCs w:val="28"/>
        </w:rPr>
        <w:t xml:space="preserve"> – не менее 80%.</w:t>
      </w:r>
    </w:p>
    <w:sectPr w:rsidR="00973308" w:rsidRPr="00EA3A7A" w:rsidSect="00931AE8">
      <w:headerReference w:type="default" r:id="rId8"/>
      <w:pgSz w:w="11906" w:h="16838"/>
      <w:pgMar w:top="993" w:right="1134" w:bottom="79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3F18C" w14:textId="77777777" w:rsidR="00750E27" w:rsidRDefault="00750E27" w:rsidP="00931AE8">
      <w:pPr>
        <w:spacing w:after="0" w:line="240" w:lineRule="auto"/>
      </w:pPr>
      <w:r>
        <w:separator/>
      </w:r>
    </w:p>
  </w:endnote>
  <w:endnote w:type="continuationSeparator" w:id="0">
    <w:p w14:paraId="0EE7260B" w14:textId="77777777" w:rsidR="00750E27" w:rsidRDefault="00750E27" w:rsidP="0093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1146E" w14:textId="77777777" w:rsidR="00750E27" w:rsidRDefault="00750E27" w:rsidP="00931AE8">
      <w:pPr>
        <w:spacing w:after="0" w:line="240" w:lineRule="auto"/>
      </w:pPr>
      <w:r>
        <w:separator/>
      </w:r>
    </w:p>
  </w:footnote>
  <w:footnote w:type="continuationSeparator" w:id="0">
    <w:p w14:paraId="7BA3942A" w14:textId="77777777" w:rsidR="00750E27" w:rsidRDefault="00750E27" w:rsidP="0093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F9DD5" w14:textId="4759E15F" w:rsidR="00931AE8" w:rsidRPr="00DA7F35" w:rsidRDefault="00931AE8" w:rsidP="00DA7F35">
    <w:pPr>
      <w:pStyle w:val="a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05C"/>
    <w:multiLevelType w:val="hybridMultilevel"/>
    <w:tmpl w:val="65141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306E"/>
    <w:multiLevelType w:val="hybridMultilevel"/>
    <w:tmpl w:val="3652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B6277"/>
    <w:multiLevelType w:val="multilevel"/>
    <w:tmpl w:val="6C86B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1CC6F1A"/>
    <w:multiLevelType w:val="hybridMultilevel"/>
    <w:tmpl w:val="04D231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3F01FCB"/>
    <w:multiLevelType w:val="hybridMultilevel"/>
    <w:tmpl w:val="C61E0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F39F9"/>
    <w:multiLevelType w:val="hybridMultilevel"/>
    <w:tmpl w:val="6C907032"/>
    <w:lvl w:ilvl="0" w:tplc="B4C2FB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8F22C7C"/>
    <w:multiLevelType w:val="hybridMultilevel"/>
    <w:tmpl w:val="767848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11"/>
    <w:rsid w:val="000227B5"/>
    <w:rsid w:val="000E2AA2"/>
    <w:rsid w:val="000F27F4"/>
    <w:rsid w:val="00130311"/>
    <w:rsid w:val="001560DD"/>
    <w:rsid w:val="00192BAE"/>
    <w:rsid w:val="00194C71"/>
    <w:rsid w:val="001E3558"/>
    <w:rsid w:val="001E6325"/>
    <w:rsid w:val="001E6A0F"/>
    <w:rsid w:val="00221F63"/>
    <w:rsid w:val="0026415F"/>
    <w:rsid w:val="002874B9"/>
    <w:rsid w:val="002F0D8D"/>
    <w:rsid w:val="00306A6F"/>
    <w:rsid w:val="00336FE2"/>
    <w:rsid w:val="00366493"/>
    <w:rsid w:val="003E2BEB"/>
    <w:rsid w:val="004240FA"/>
    <w:rsid w:val="00427254"/>
    <w:rsid w:val="00476EF3"/>
    <w:rsid w:val="004D18CB"/>
    <w:rsid w:val="004E6C90"/>
    <w:rsid w:val="00570A11"/>
    <w:rsid w:val="005908A9"/>
    <w:rsid w:val="00592808"/>
    <w:rsid w:val="00602787"/>
    <w:rsid w:val="006A331D"/>
    <w:rsid w:val="0073292F"/>
    <w:rsid w:val="007459B1"/>
    <w:rsid w:val="00750E27"/>
    <w:rsid w:val="00784ACC"/>
    <w:rsid w:val="007B350F"/>
    <w:rsid w:val="007D1545"/>
    <w:rsid w:val="008C419C"/>
    <w:rsid w:val="008C6040"/>
    <w:rsid w:val="00931AE8"/>
    <w:rsid w:val="00942911"/>
    <w:rsid w:val="00947DE1"/>
    <w:rsid w:val="00973308"/>
    <w:rsid w:val="009C62CB"/>
    <w:rsid w:val="00A27B02"/>
    <w:rsid w:val="00A305FD"/>
    <w:rsid w:val="00A40E6A"/>
    <w:rsid w:val="00A455D0"/>
    <w:rsid w:val="00A45D67"/>
    <w:rsid w:val="00AA217F"/>
    <w:rsid w:val="00AC255D"/>
    <w:rsid w:val="00AE406A"/>
    <w:rsid w:val="00AF2AAF"/>
    <w:rsid w:val="00B46E02"/>
    <w:rsid w:val="00B50AFC"/>
    <w:rsid w:val="00B604BE"/>
    <w:rsid w:val="00BF3DA7"/>
    <w:rsid w:val="00C56B03"/>
    <w:rsid w:val="00C6386E"/>
    <w:rsid w:val="00CC6931"/>
    <w:rsid w:val="00D33CB5"/>
    <w:rsid w:val="00D532AC"/>
    <w:rsid w:val="00D83624"/>
    <w:rsid w:val="00D97710"/>
    <w:rsid w:val="00DA7F35"/>
    <w:rsid w:val="00DD654C"/>
    <w:rsid w:val="00E9315C"/>
    <w:rsid w:val="00EC51C0"/>
    <w:rsid w:val="00EE1750"/>
    <w:rsid w:val="00F1017A"/>
    <w:rsid w:val="00F56AB6"/>
    <w:rsid w:val="00F6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EC70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5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3"/>
    <w:pPr>
      <w:ind w:left="720"/>
      <w:contextualSpacing/>
    </w:pPr>
  </w:style>
  <w:style w:type="character" w:styleId="a4">
    <w:name w:val="Hyperlink"/>
    <w:uiPriority w:val="99"/>
    <w:rsid w:val="004D18CB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908A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31AE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31AE8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F2AAF"/>
    <w:rPr>
      <w:color w:val="605E5C"/>
      <w:shd w:val="clear" w:color="auto" w:fill="E1DFDD"/>
    </w:rPr>
  </w:style>
  <w:style w:type="table" w:styleId="ab">
    <w:name w:val="Table Grid"/>
    <w:basedOn w:val="a1"/>
    <w:uiPriority w:val="59"/>
    <w:locked/>
    <w:rsid w:val="00A455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455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5D0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5D0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5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3"/>
    <w:pPr>
      <w:ind w:left="720"/>
      <w:contextualSpacing/>
    </w:pPr>
  </w:style>
  <w:style w:type="character" w:styleId="a4">
    <w:name w:val="Hyperlink"/>
    <w:uiPriority w:val="99"/>
    <w:rsid w:val="004D18CB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908A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31AE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31AE8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F2AAF"/>
    <w:rPr>
      <w:color w:val="605E5C"/>
      <w:shd w:val="clear" w:color="auto" w:fill="E1DFDD"/>
    </w:rPr>
  </w:style>
  <w:style w:type="table" w:styleId="ab">
    <w:name w:val="Table Grid"/>
    <w:basedOn w:val="a1"/>
    <w:uiPriority w:val="59"/>
    <w:locked/>
    <w:rsid w:val="00A455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455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5D0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5D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Professor</cp:lastModifiedBy>
  <cp:revision>4</cp:revision>
  <cp:lastPrinted>2023-05-10T05:25:00Z</cp:lastPrinted>
  <dcterms:created xsi:type="dcterms:W3CDTF">2023-06-23T12:30:00Z</dcterms:created>
  <dcterms:modified xsi:type="dcterms:W3CDTF">2023-06-23T12:35:00Z</dcterms:modified>
</cp:coreProperties>
</file>