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0A" w:rsidRPr="003C24A9" w:rsidRDefault="00AD19CC" w:rsidP="00FF743B">
      <w:pPr>
        <w:tabs>
          <w:tab w:val="left" w:pos="567"/>
        </w:tabs>
        <w:spacing w:before="4"/>
        <w:rPr>
          <w:sz w:val="28"/>
        </w:rPr>
      </w:pPr>
      <w:r>
        <w:rPr>
          <w:noProof/>
          <w:sz w:val="28"/>
          <w:lang w:eastAsia="ru-RU"/>
        </w:rPr>
        <w:pict>
          <v:rect id="Rectangle 44" o:spid="_x0000_s1026" style="position:absolute;margin-left:3852.4pt;margin-top:0;width:525.75pt;height:769.9pt;z-index:-251658752;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" stroked="f">
            <w10:wrap anchorx="margin"/>
          </v:rect>
        </w:pict>
      </w:r>
      <w:r w:rsidR="00B20FF6" w:rsidRPr="003C24A9">
        <w:rPr>
          <w:noProof/>
          <w:sz w:val="28"/>
          <w:lang w:eastAsia="ru-RU"/>
        </w:rPr>
        <w:drawing>
          <wp:inline distT="0" distB="0" distL="0" distR="0">
            <wp:extent cx="4580466" cy="131115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gpu-ipiu.png"/>
                    <pic:cNvPicPr/>
                  </pic:nvPicPr>
                  <pic:blipFill rotWithShape="1">
                    <a:blip r:embed="rId8" cstate="print">
                      <a:extLst>
                        <a:ext uri="{28A0092B-C50C-407E-A947-70E740481C1C}">
                          <a14:useLocalDpi xmlns:a14="http://schemas.microsoft.com/office/drawing/2010/main" val="0"/>
                        </a:ext>
                      </a:extLst>
                    </a:blip>
                    <a:srcRect t="10643" b="14865"/>
                    <a:stretch/>
                  </pic:blipFill>
                  <pic:spPr bwMode="auto">
                    <a:xfrm>
                      <a:off x="0" y="0"/>
                      <a:ext cx="4729346" cy="1353776"/>
                    </a:xfrm>
                    <a:prstGeom prst="rect">
                      <a:avLst/>
                    </a:prstGeom>
                    <a:ln>
                      <a:noFill/>
                    </a:ln>
                    <a:extLst>
                      <a:ext uri="{53640926-AAD7-44D8-BBD7-CCE9431645EC}">
                        <a14:shadowObscured xmlns:a14="http://schemas.microsoft.com/office/drawing/2010/main"/>
                      </a:ext>
                    </a:extLst>
                  </pic:spPr>
                </pic:pic>
              </a:graphicData>
            </a:graphic>
          </wp:inline>
        </w:drawing>
      </w:r>
      <w:r w:rsidR="00B20FF6" w:rsidRPr="003C24A9">
        <w:rPr>
          <w:noProof/>
          <w:sz w:val="20"/>
          <w:lang w:eastAsia="ru-RU"/>
        </w:rPr>
        <w:drawing>
          <wp:inline distT="0" distB="0" distL="0" distR="0">
            <wp:extent cx="1629742" cy="1357776"/>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ложка 03 пример.jpg"/>
                    <pic:cNvPicPr/>
                  </pic:nvPicPr>
                  <pic:blipFill rotWithShape="1">
                    <a:blip r:embed="rId9" cstate="print">
                      <a:extLst>
                        <a:ext uri="{28A0092B-C50C-407E-A947-70E740481C1C}">
                          <a14:useLocalDpi xmlns:a14="http://schemas.microsoft.com/office/drawing/2010/main" val="0"/>
                        </a:ext>
                      </a:extLst>
                    </a:blip>
                    <a:srcRect l="60156" t="-718" r="1" b="1085"/>
                    <a:stretch/>
                  </pic:blipFill>
                  <pic:spPr bwMode="auto">
                    <a:xfrm>
                      <a:off x="0" y="0"/>
                      <a:ext cx="1686488" cy="1405052"/>
                    </a:xfrm>
                    <a:prstGeom prst="rect">
                      <a:avLst/>
                    </a:prstGeom>
                    <a:ln>
                      <a:noFill/>
                    </a:ln>
                    <a:extLst>
                      <a:ext uri="{53640926-AAD7-44D8-BBD7-CCE9431645EC}">
                        <a14:shadowObscured xmlns:a14="http://schemas.microsoft.com/office/drawing/2010/main"/>
                      </a:ext>
                    </a:extLst>
                  </pic:spPr>
                </pic:pic>
              </a:graphicData>
            </a:graphic>
          </wp:inline>
        </w:drawing>
      </w:r>
    </w:p>
    <w:p w:rsidR="005C0C0A" w:rsidRPr="003C24A9" w:rsidRDefault="005C0C0A" w:rsidP="000765DF">
      <w:pPr>
        <w:rPr>
          <w:sz w:val="20"/>
        </w:rPr>
      </w:pPr>
    </w:p>
    <w:p w:rsidR="005C0C0A" w:rsidRPr="003C24A9" w:rsidRDefault="005C0C0A" w:rsidP="000765DF">
      <w:pPr>
        <w:rPr>
          <w:sz w:val="20"/>
        </w:rPr>
      </w:pPr>
    </w:p>
    <w:p w:rsidR="005C0C0A" w:rsidRPr="003C24A9" w:rsidRDefault="005C0C0A" w:rsidP="000765DF">
      <w:pPr>
        <w:rPr>
          <w:sz w:val="20"/>
        </w:rPr>
      </w:pPr>
    </w:p>
    <w:p w:rsidR="005C0C0A" w:rsidRPr="003C24A9" w:rsidRDefault="005C0C0A" w:rsidP="000765DF">
      <w:pPr>
        <w:rPr>
          <w:sz w:val="20"/>
        </w:rPr>
      </w:pPr>
    </w:p>
    <w:p w:rsidR="005C0C0A" w:rsidRPr="003C24A9" w:rsidRDefault="005C0C0A" w:rsidP="000765DF">
      <w:pPr>
        <w:rPr>
          <w:sz w:val="20"/>
        </w:rPr>
      </w:pPr>
    </w:p>
    <w:p w:rsidR="005C0C0A" w:rsidRPr="003C24A9" w:rsidRDefault="00923FA8" w:rsidP="005E3ADA">
      <w:pPr>
        <w:ind w:right="17"/>
        <w:jc w:val="center"/>
        <w:rPr>
          <w:b/>
          <w:sz w:val="44"/>
          <w:szCs w:val="44"/>
        </w:rPr>
      </w:pPr>
      <w:r w:rsidRPr="003C24A9">
        <w:rPr>
          <w:rFonts w:eastAsia="MS Mincho"/>
          <w:b/>
          <w:sz w:val="44"/>
          <w:szCs w:val="44"/>
        </w:rPr>
        <w:t>Ⅴ</w:t>
      </w:r>
      <w:r w:rsidR="00515170" w:rsidRPr="003C24A9">
        <w:rPr>
          <w:b/>
          <w:sz w:val="44"/>
          <w:szCs w:val="44"/>
        </w:rPr>
        <w:t xml:space="preserve"> Всероссийская</w:t>
      </w:r>
      <w:r w:rsidR="00700FE3" w:rsidRPr="003C24A9">
        <w:rPr>
          <w:b/>
          <w:sz w:val="44"/>
          <w:szCs w:val="44"/>
        </w:rPr>
        <w:t xml:space="preserve"> научно-практическая</w:t>
      </w:r>
      <w:r w:rsidR="003E3FA0">
        <w:rPr>
          <w:b/>
          <w:sz w:val="44"/>
          <w:szCs w:val="44"/>
        </w:rPr>
        <w:t xml:space="preserve"> </w:t>
      </w:r>
      <w:r w:rsidR="00700FE3" w:rsidRPr="003C24A9">
        <w:rPr>
          <w:b/>
          <w:sz w:val="44"/>
          <w:szCs w:val="44"/>
        </w:rPr>
        <w:t>конференция</w:t>
      </w:r>
      <w:r w:rsidR="00515170" w:rsidRPr="003C24A9">
        <w:rPr>
          <w:b/>
          <w:sz w:val="44"/>
          <w:szCs w:val="44"/>
        </w:rPr>
        <w:t xml:space="preserve"> с международным участием</w:t>
      </w:r>
      <w:r w:rsidR="00700FE3" w:rsidRPr="003C24A9">
        <w:rPr>
          <w:b/>
          <w:sz w:val="44"/>
          <w:szCs w:val="44"/>
        </w:rPr>
        <w:t xml:space="preserve"> «Детство</w:t>
      </w:r>
      <w:r w:rsidR="00B42690">
        <w:rPr>
          <w:b/>
          <w:sz w:val="44"/>
          <w:szCs w:val="44"/>
        </w:rPr>
        <w:t xml:space="preserve"> </w:t>
      </w:r>
      <w:r w:rsidR="00700FE3" w:rsidRPr="003C24A9">
        <w:rPr>
          <w:b/>
          <w:sz w:val="44"/>
          <w:szCs w:val="44"/>
        </w:rPr>
        <w:t>-</w:t>
      </w:r>
      <w:r w:rsidR="00B42690">
        <w:rPr>
          <w:b/>
          <w:sz w:val="44"/>
          <w:szCs w:val="44"/>
        </w:rPr>
        <w:t xml:space="preserve"> </w:t>
      </w:r>
      <w:r w:rsidR="00700FE3" w:rsidRPr="003C24A9">
        <w:rPr>
          <w:b/>
          <w:sz w:val="44"/>
          <w:szCs w:val="44"/>
        </w:rPr>
        <w:t>территория безопасности»</w:t>
      </w:r>
    </w:p>
    <w:p w:rsidR="000B1D98" w:rsidRPr="003C24A9" w:rsidRDefault="000B1D98" w:rsidP="000765DF">
      <w:pPr>
        <w:spacing w:before="83"/>
        <w:ind w:right="963"/>
        <w:jc w:val="center"/>
        <w:rPr>
          <w:b/>
          <w:sz w:val="40"/>
        </w:rPr>
      </w:pPr>
    </w:p>
    <w:p w:rsidR="000B1D98" w:rsidRPr="003C24A9" w:rsidRDefault="000B1D98" w:rsidP="000765DF">
      <w:pPr>
        <w:spacing w:before="83"/>
        <w:ind w:right="963"/>
        <w:jc w:val="center"/>
        <w:rPr>
          <w:b/>
          <w:sz w:val="40"/>
        </w:rPr>
      </w:pPr>
    </w:p>
    <w:p w:rsidR="000B1D98" w:rsidRPr="003C24A9" w:rsidRDefault="000B1D98" w:rsidP="000765DF">
      <w:pPr>
        <w:pStyle w:val="1"/>
        <w:spacing w:before="242"/>
        <w:ind w:left="0" w:right="920"/>
        <w:rPr>
          <w:bCs w:val="0"/>
          <w:sz w:val="40"/>
          <w:szCs w:val="22"/>
        </w:rPr>
      </w:pPr>
    </w:p>
    <w:p w:rsidR="005E3ADA" w:rsidRPr="0041254F" w:rsidRDefault="005E3ADA" w:rsidP="000765DF">
      <w:pPr>
        <w:pStyle w:val="1"/>
        <w:spacing w:before="242"/>
        <w:ind w:left="852" w:right="920"/>
        <w:jc w:val="center"/>
        <w:rPr>
          <w:bCs w:val="0"/>
          <w:sz w:val="40"/>
          <w:szCs w:val="22"/>
        </w:rPr>
      </w:pPr>
    </w:p>
    <w:p w:rsidR="000B1D98" w:rsidRPr="003C24A9" w:rsidRDefault="000B1D98" w:rsidP="000765DF">
      <w:pPr>
        <w:pStyle w:val="1"/>
        <w:spacing w:before="242"/>
        <w:ind w:left="852" w:right="920"/>
        <w:jc w:val="center"/>
        <w:rPr>
          <w:bCs w:val="0"/>
          <w:sz w:val="40"/>
          <w:szCs w:val="22"/>
          <w:lang w:val="en-US"/>
        </w:rPr>
      </w:pPr>
      <w:r w:rsidRPr="003C24A9">
        <w:rPr>
          <w:bCs w:val="0"/>
          <w:sz w:val="40"/>
          <w:szCs w:val="22"/>
          <w:lang w:val="en-US"/>
        </w:rPr>
        <w:t>17</w:t>
      </w:r>
      <w:r w:rsidR="008B4358">
        <w:rPr>
          <w:bCs w:val="0"/>
          <w:sz w:val="40"/>
          <w:szCs w:val="22"/>
        </w:rPr>
        <w:t xml:space="preserve"> </w:t>
      </w:r>
      <w:r w:rsidRPr="003C24A9">
        <w:rPr>
          <w:bCs w:val="0"/>
          <w:sz w:val="40"/>
          <w:szCs w:val="22"/>
          <w:lang w:val="en-US"/>
        </w:rPr>
        <w:t>-</w:t>
      </w:r>
      <w:r w:rsidR="008B4358">
        <w:rPr>
          <w:bCs w:val="0"/>
          <w:sz w:val="40"/>
          <w:szCs w:val="22"/>
        </w:rPr>
        <w:t xml:space="preserve"> </w:t>
      </w:r>
      <w:r w:rsidRPr="003C24A9">
        <w:rPr>
          <w:bCs w:val="0"/>
          <w:sz w:val="40"/>
          <w:szCs w:val="22"/>
          <w:lang w:val="en-US"/>
        </w:rPr>
        <w:t xml:space="preserve">18 </w:t>
      </w:r>
      <w:r w:rsidRPr="003C24A9">
        <w:rPr>
          <w:bCs w:val="0"/>
          <w:sz w:val="40"/>
          <w:szCs w:val="22"/>
        </w:rPr>
        <w:t>ноября</w:t>
      </w:r>
      <w:r w:rsidRPr="003C24A9">
        <w:rPr>
          <w:bCs w:val="0"/>
          <w:sz w:val="40"/>
          <w:szCs w:val="22"/>
          <w:lang w:val="en-US"/>
        </w:rPr>
        <w:t xml:space="preserve"> 2022 </w:t>
      </w:r>
      <w:r w:rsidRPr="003C24A9">
        <w:rPr>
          <w:bCs w:val="0"/>
          <w:sz w:val="40"/>
          <w:szCs w:val="22"/>
        </w:rPr>
        <w:t>года</w:t>
      </w:r>
    </w:p>
    <w:p w:rsidR="000B1D98" w:rsidRPr="003C24A9" w:rsidRDefault="000B1D98" w:rsidP="000765DF">
      <w:pPr>
        <w:spacing w:before="83"/>
        <w:ind w:right="963"/>
        <w:rPr>
          <w:b/>
          <w:sz w:val="40"/>
          <w:lang w:val="en-US"/>
        </w:rPr>
      </w:pPr>
    </w:p>
    <w:p w:rsidR="0029525B" w:rsidRPr="003C24A9" w:rsidRDefault="0029525B" w:rsidP="000765DF">
      <w:pPr>
        <w:spacing w:before="83"/>
        <w:ind w:right="963"/>
        <w:rPr>
          <w:b/>
          <w:sz w:val="40"/>
          <w:lang w:val="en-US"/>
        </w:rPr>
      </w:pPr>
    </w:p>
    <w:p w:rsidR="00B84051" w:rsidRDefault="00B84051" w:rsidP="000765DF">
      <w:pPr>
        <w:spacing w:before="83"/>
        <w:ind w:right="963"/>
        <w:jc w:val="center"/>
        <w:rPr>
          <w:b/>
          <w:sz w:val="40"/>
          <w:lang w:val="en-US"/>
        </w:rPr>
      </w:pPr>
    </w:p>
    <w:p w:rsidR="005E3ADA" w:rsidRPr="003C24A9" w:rsidRDefault="005E3ADA" w:rsidP="000765DF">
      <w:pPr>
        <w:spacing w:before="83"/>
        <w:ind w:right="963"/>
        <w:jc w:val="center"/>
        <w:rPr>
          <w:b/>
          <w:sz w:val="40"/>
          <w:lang w:val="en-US"/>
        </w:rPr>
      </w:pPr>
    </w:p>
    <w:p w:rsidR="0029525B" w:rsidRPr="003C24A9" w:rsidRDefault="0029525B" w:rsidP="000765DF">
      <w:pPr>
        <w:spacing w:before="83"/>
        <w:ind w:right="963"/>
        <w:jc w:val="center"/>
        <w:rPr>
          <w:b/>
          <w:sz w:val="40"/>
          <w:lang w:val="en-US"/>
        </w:rPr>
      </w:pPr>
    </w:p>
    <w:p w:rsidR="005E3ADA" w:rsidRDefault="00923FA8" w:rsidP="005E3ADA">
      <w:pPr>
        <w:widowControl/>
        <w:tabs>
          <w:tab w:val="left" w:pos="10992"/>
          <w:tab w:val="left" w:pos="11908"/>
          <w:tab w:val="left" w:pos="12824"/>
          <w:tab w:val="left" w:pos="13740"/>
          <w:tab w:val="left" w:pos="14656"/>
        </w:tabs>
        <w:autoSpaceDE/>
        <w:autoSpaceDN/>
        <w:jc w:val="center"/>
        <w:rPr>
          <w:b/>
          <w:sz w:val="44"/>
          <w:szCs w:val="44"/>
          <w:lang w:val="en-US"/>
        </w:rPr>
      </w:pPr>
      <w:r w:rsidRPr="003C24A9">
        <w:rPr>
          <w:b/>
          <w:sz w:val="44"/>
          <w:szCs w:val="44"/>
          <w:lang w:val="en-US"/>
        </w:rPr>
        <w:t>5</w:t>
      </w:r>
      <w:r w:rsidR="007B2330" w:rsidRPr="003C24A9">
        <w:rPr>
          <w:b/>
          <w:sz w:val="44"/>
          <w:szCs w:val="44"/>
          <w:vertAlign w:val="superscript"/>
          <w:lang w:val="en-US"/>
        </w:rPr>
        <w:t>th</w:t>
      </w:r>
      <w:r w:rsidR="007B2330" w:rsidRPr="003C24A9">
        <w:rPr>
          <w:b/>
          <w:sz w:val="44"/>
          <w:szCs w:val="44"/>
          <w:lang w:val="en-US"/>
        </w:rPr>
        <w:t xml:space="preserve">All-Russia </w:t>
      </w:r>
      <w:r w:rsidR="00515170" w:rsidRPr="003C24A9">
        <w:rPr>
          <w:b/>
          <w:sz w:val="44"/>
          <w:szCs w:val="44"/>
          <w:lang w:val="en-US"/>
        </w:rPr>
        <w:t xml:space="preserve">scientific and practical </w:t>
      </w:r>
    </w:p>
    <w:p w:rsidR="000B1D98" w:rsidRPr="003C24A9" w:rsidRDefault="00515170" w:rsidP="005E3ADA">
      <w:pPr>
        <w:widowControl/>
        <w:tabs>
          <w:tab w:val="left" w:pos="10992"/>
          <w:tab w:val="left" w:pos="11908"/>
          <w:tab w:val="left" w:pos="12824"/>
          <w:tab w:val="left" w:pos="13740"/>
          <w:tab w:val="left" w:pos="14656"/>
        </w:tabs>
        <w:autoSpaceDE/>
        <w:autoSpaceDN/>
        <w:jc w:val="center"/>
        <w:rPr>
          <w:b/>
          <w:sz w:val="44"/>
          <w:szCs w:val="44"/>
          <w:lang w:val="en-US"/>
        </w:rPr>
      </w:pPr>
      <w:proofErr w:type="gramStart"/>
      <w:r w:rsidRPr="003C24A9">
        <w:rPr>
          <w:b/>
          <w:sz w:val="44"/>
          <w:szCs w:val="44"/>
          <w:lang w:val="en-US"/>
        </w:rPr>
        <w:t>conference</w:t>
      </w:r>
      <w:proofErr w:type="gramEnd"/>
      <w:r w:rsidRPr="003C24A9">
        <w:rPr>
          <w:b/>
          <w:sz w:val="44"/>
          <w:szCs w:val="44"/>
          <w:lang w:val="en-US"/>
        </w:rPr>
        <w:t xml:space="preserve"> with international participation </w:t>
      </w:r>
      <w:r w:rsidR="000B1D98" w:rsidRPr="003C24A9">
        <w:rPr>
          <w:b/>
          <w:sz w:val="44"/>
          <w:szCs w:val="44"/>
          <w:lang w:val="en-US"/>
        </w:rPr>
        <w:t>«Childhood - Territory of Security»</w:t>
      </w:r>
    </w:p>
    <w:p w:rsidR="002D6F7F" w:rsidRPr="003C24A9" w:rsidRDefault="00EA7E21" w:rsidP="000765DF">
      <w:pPr>
        <w:spacing w:before="83"/>
        <w:ind w:right="17"/>
        <w:rPr>
          <w:b/>
          <w:sz w:val="40"/>
          <w:lang w:val="en-US"/>
        </w:rPr>
      </w:pPr>
      <w:r w:rsidRPr="003C24A9">
        <w:rPr>
          <w:b/>
          <w:noProof/>
          <w:sz w:val="36"/>
          <w:lang w:eastAsia="ru-RU"/>
        </w:rPr>
        <w:drawing>
          <wp:inline distT="0" distB="0" distL="0" distR="0">
            <wp:extent cx="4505735" cy="135172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gpu-en-ipiu.png"/>
                    <pic:cNvPicPr/>
                  </pic:nvPicPr>
                  <pic:blipFill rotWithShape="1">
                    <a:blip r:embed="rId10" cstate="print">
                      <a:extLst>
                        <a:ext uri="{28A0092B-C50C-407E-A947-70E740481C1C}">
                          <a14:useLocalDpi xmlns:a14="http://schemas.microsoft.com/office/drawing/2010/main" val="0"/>
                        </a:ext>
                      </a:extLst>
                    </a:blip>
                    <a:srcRect t="8895" b="14866"/>
                    <a:stretch/>
                  </pic:blipFill>
                  <pic:spPr bwMode="auto">
                    <a:xfrm>
                      <a:off x="0" y="0"/>
                      <a:ext cx="4640652" cy="1392197"/>
                    </a:xfrm>
                    <a:prstGeom prst="rect">
                      <a:avLst/>
                    </a:prstGeom>
                    <a:ln>
                      <a:noFill/>
                    </a:ln>
                    <a:extLst>
                      <a:ext uri="{53640926-AAD7-44D8-BBD7-CCE9431645EC}">
                        <a14:shadowObscured xmlns:a14="http://schemas.microsoft.com/office/drawing/2010/main"/>
                      </a:ext>
                    </a:extLst>
                  </pic:spPr>
                </pic:pic>
              </a:graphicData>
            </a:graphic>
          </wp:inline>
        </w:drawing>
      </w:r>
      <w:r w:rsidRPr="003C24A9">
        <w:rPr>
          <w:noProof/>
          <w:sz w:val="20"/>
          <w:lang w:eastAsia="ru-RU"/>
        </w:rPr>
        <w:drawing>
          <wp:inline distT="0" distB="0" distL="0" distR="0">
            <wp:extent cx="1683026" cy="13492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ложка 03 пример.jpg"/>
                    <pic:cNvPicPr/>
                  </pic:nvPicPr>
                  <pic:blipFill rotWithShape="1">
                    <a:blip r:embed="rId11" cstate="print">
                      <a:extLst>
                        <a:ext uri="{28A0092B-C50C-407E-A947-70E740481C1C}">
                          <a14:useLocalDpi xmlns:a14="http://schemas.microsoft.com/office/drawing/2010/main" val="0"/>
                        </a:ext>
                      </a:extLst>
                    </a:blip>
                    <a:srcRect l="60156" t="-718" r="1" b="1085"/>
                    <a:stretch/>
                  </pic:blipFill>
                  <pic:spPr bwMode="auto">
                    <a:xfrm>
                      <a:off x="0" y="0"/>
                      <a:ext cx="1782924" cy="1429379"/>
                    </a:xfrm>
                    <a:prstGeom prst="rect">
                      <a:avLst/>
                    </a:prstGeom>
                    <a:ln>
                      <a:noFill/>
                    </a:ln>
                    <a:extLst>
                      <a:ext uri="{53640926-AAD7-44D8-BBD7-CCE9431645EC}">
                        <a14:shadowObscured xmlns:a14="http://schemas.microsoft.com/office/drawing/2010/main"/>
                      </a:ext>
                    </a:extLst>
                  </pic:spPr>
                </pic:pic>
              </a:graphicData>
            </a:graphic>
          </wp:inline>
        </w:drawing>
      </w:r>
    </w:p>
    <w:p w:rsidR="005C0C0A" w:rsidRPr="005E3ADA" w:rsidRDefault="005C0C0A" w:rsidP="000765DF">
      <w:pPr>
        <w:spacing w:before="83"/>
        <w:ind w:right="17"/>
        <w:jc w:val="both"/>
        <w:rPr>
          <w:b/>
          <w:sz w:val="36"/>
          <w:lang w:val="en-US"/>
        </w:rPr>
      </w:pPr>
    </w:p>
    <w:p w:rsidR="00F6585F" w:rsidRPr="005E3ADA" w:rsidRDefault="00F6585F" w:rsidP="000765DF">
      <w:pPr>
        <w:tabs>
          <w:tab w:val="left" w:pos="567"/>
        </w:tabs>
        <w:rPr>
          <w:sz w:val="28"/>
          <w:lang w:val="en-US"/>
        </w:rPr>
        <w:sectPr w:rsidR="00F6585F" w:rsidRPr="005E3ADA">
          <w:pgSz w:w="11900" w:h="16840"/>
          <w:pgMar w:top="960" w:right="660" w:bottom="280" w:left="1300" w:header="720" w:footer="720" w:gutter="0"/>
          <w:cols w:space="720"/>
        </w:sectPr>
      </w:pPr>
    </w:p>
    <w:p w:rsidR="0029525B" w:rsidRPr="003C24A9" w:rsidRDefault="0029525B" w:rsidP="00187092">
      <w:pPr>
        <w:spacing w:before="75"/>
        <w:ind w:right="-1"/>
        <w:jc w:val="center"/>
        <w:rPr>
          <w:b/>
          <w:sz w:val="28"/>
          <w:szCs w:val="28"/>
        </w:rPr>
      </w:pPr>
      <w:r w:rsidRPr="003C24A9">
        <w:rPr>
          <w:b/>
          <w:sz w:val="28"/>
          <w:szCs w:val="28"/>
        </w:rPr>
        <w:lastRenderedPageBreak/>
        <w:t>Информационное письмо</w:t>
      </w:r>
    </w:p>
    <w:p w:rsidR="0029525B" w:rsidRPr="003C24A9" w:rsidRDefault="0029525B" w:rsidP="00187092">
      <w:pPr>
        <w:spacing w:before="75"/>
        <w:ind w:right="-1"/>
        <w:jc w:val="center"/>
        <w:rPr>
          <w:i/>
          <w:sz w:val="32"/>
          <w:szCs w:val="32"/>
        </w:rPr>
      </w:pPr>
    </w:p>
    <w:p w:rsidR="00700FE3" w:rsidRPr="00D56D14" w:rsidRDefault="005C0C0A" w:rsidP="00187092">
      <w:pPr>
        <w:spacing w:before="75"/>
        <w:ind w:right="-1"/>
        <w:jc w:val="center"/>
        <w:rPr>
          <w:b/>
          <w:sz w:val="24"/>
          <w:szCs w:val="24"/>
        </w:rPr>
      </w:pPr>
      <w:r w:rsidRPr="00D56D14">
        <w:rPr>
          <w:b/>
          <w:sz w:val="24"/>
          <w:szCs w:val="24"/>
        </w:rPr>
        <w:t>Уважаемые</w:t>
      </w:r>
      <w:r w:rsidR="003E3FA0">
        <w:rPr>
          <w:b/>
          <w:sz w:val="24"/>
          <w:szCs w:val="24"/>
        </w:rPr>
        <w:t xml:space="preserve"> </w:t>
      </w:r>
      <w:r w:rsidRPr="00D56D14">
        <w:rPr>
          <w:b/>
          <w:sz w:val="24"/>
          <w:szCs w:val="24"/>
        </w:rPr>
        <w:t>коллеги!</w:t>
      </w:r>
    </w:p>
    <w:p w:rsidR="0029525B" w:rsidRPr="003C24A9" w:rsidRDefault="0029525B" w:rsidP="00187092">
      <w:pPr>
        <w:spacing w:before="75"/>
        <w:ind w:right="-1"/>
        <w:jc w:val="center"/>
        <w:rPr>
          <w:sz w:val="24"/>
          <w:szCs w:val="24"/>
        </w:rPr>
      </w:pPr>
    </w:p>
    <w:p w:rsidR="0029525B" w:rsidRPr="003C24A9" w:rsidRDefault="0029525B" w:rsidP="00E77085">
      <w:pPr>
        <w:ind w:firstLine="284"/>
        <w:jc w:val="both"/>
        <w:rPr>
          <w:rFonts w:eastAsia="Georgia"/>
          <w:sz w:val="24"/>
          <w:szCs w:val="24"/>
        </w:rPr>
      </w:pPr>
      <w:r w:rsidRPr="003C24A9">
        <w:rPr>
          <w:rFonts w:eastAsia="Georgia"/>
          <w:sz w:val="24"/>
          <w:szCs w:val="24"/>
        </w:rPr>
        <w:t>17</w:t>
      </w:r>
      <w:r w:rsidR="00B42690">
        <w:rPr>
          <w:rFonts w:eastAsia="Georgia"/>
          <w:sz w:val="24"/>
          <w:szCs w:val="24"/>
        </w:rPr>
        <w:t xml:space="preserve"> </w:t>
      </w:r>
      <w:r w:rsidRPr="003C24A9">
        <w:rPr>
          <w:rFonts w:eastAsia="Georgia"/>
          <w:sz w:val="24"/>
          <w:szCs w:val="24"/>
        </w:rPr>
        <w:t>-</w:t>
      </w:r>
      <w:r w:rsidR="00B42690">
        <w:rPr>
          <w:rFonts w:eastAsia="Georgia"/>
          <w:sz w:val="24"/>
          <w:szCs w:val="24"/>
        </w:rPr>
        <w:t xml:space="preserve"> </w:t>
      </w:r>
      <w:r w:rsidRPr="003C24A9">
        <w:rPr>
          <w:rFonts w:eastAsia="Georgia"/>
          <w:sz w:val="24"/>
          <w:szCs w:val="24"/>
        </w:rPr>
        <w:t xml:space="preserve">18 ноября 2022 </w:t>
      </w:r>
      <w:r w:rsidR="00EB5BA7" w:rsidRPr="003C24A9">
        <w:rPr>
          <w:rFonts w:eastAsia="Georgia"/>
          <w:sz w:val="24"/>
          <w:szCs w:val="24"/>
        </w:rPr>
        <w:t>г.</w:t>
      </w:r>
      <w:r w:rsidR="003E3FA0">
        <w:rPr>
          <w:rFonts w:eastAsia="Georgia"/>
          <w:sz w:val="24"/>
          <w:szCs w:val="24"/>
        </w:rPr>
        <w:t xml:space="preserve"> </w:t>
      </w:r>
      <w:r w:rsidR="00EA7E21" w:rsidRPr="003C24A9">
        <w:rPr>
          <w:rFonts w:eastAsia="Georgia"/>
          <w:sz w:val="24"/>
          <w:szCs w:val="24"/>
        </w:rPr>
        <w:t xml:space="preserve">институт </w:t>
      </w:r>
      <w:r w:rsidRPr="003C24A9">
        <w:rPr>
          <w:rFonts w:eastAsia="Georgia"/>
          <w:sz w:val="24"/>
          <w:szCs w:val="24"/>
        </w:rPr>
        <w:t>права и управления</w:t>
      </w:r>
      <w:r w:rsidR="003E3FA0">
        <w:rPr>
          <w:rFonts w:eastAsia="Georgia"/>
          <w:sz w:val="24"/>
          <w:szCs w:val="24"/>
        </w:rPr>
        <w:t xml:space="preserve"> </w:t>
      </w:r>
      <w:r w:rsidR="00EA7E21" w:rsidRPr="003C24A9">
        <w:rPr>
          <w:rFonts w:eastAsia="Georgia"/>
          <w:sz w:val="24"/>
          <w:szCs w:val="24"/>
        </w:rPr>
        <w:t xml:space="preserve">ГАОУ ВО МГПУ </w:t>
      </w:r>
      <w:r w:rsidR="00417E66" w:rsidRPr="003C24A9">
        <w:rPr>
          <w:rFonts w:eastAsia="Georgia"/>
          <w:sz w:val="24"/>
          <w:szCs w:val="24"/>
        </w:rPr>
        <w:t>приглашает принять участие в</w:t>
      </w:r>
      <w:r w:rsidR="003E3FA0">
        <w:rPr>
          <w:rFonts w:eastAsia="Georgia"/>
          <w:sz w:val="24"/>
          <w:szCs w:val="24"/>
        </w:rPr>
        <w:t xml:space="preserve"> </w:t>
      </w:r>
      <w:r w:rsidR="00923FA8" w:rsidRPr="003C24A9">
        <w:rPr>
          <w:rFonts w:eastAsia="MS Mincho"/>
          <w:sz w:val="24"/>
          <w:szCs w:val="24"/>
        </w:rPr>
        <w:t>Ⅴ</w:t>
      </w:r>
      <w:r w:rsidR="007B2330" w:rsidRPr="003C24A9">
        <w:rPr>
          <w:rFonts w:eastAsia="Georgia"/>
          <w:sz w:val="24"/>
          <w:szCs w:val="24"/>
        </w:rPr>
        <w:t xml:space="preserve"> Всероссийской</w:t>
      </w:r>
      <w:r w:rsidR="00A847F6" w:rsidRPr="003C24A9">
        <w:rPr>
          <w:rFonts w:eastAsia="Georgia"/>
          <w:sz w:val="24"/>
          <w:szCs w:val="24"/>
        </w:rPr>
        <w:t xml:space="preserve"> научно-практическ</w:t>
      </w:r>
      <w:r w:rsidR="00417E66" w:rsidRPr="003C24A9">
        <w:rPr>
          <w:rFonts w:eastAsia="Georgia"/>
          <w:sz w:val="24"/>
          <w:szCs w:val="24"/>
        </w:rPr>
        <w:t>ой</w:t>
      </w:r>
      <w:r w:rsidR="00A847F6" w:rsidRPr="003C24A9">
        <w:rPr>
          <w:rFonts w:eastAsia="Georgia"/>
          <w:sz w:val="24"/>
          <w:szCs w:val="24"/>
        </w:rPr>
        <w:t xml:space="preserve"> конференци</w:t>
      </w:r>
      <w:r w:rsidR="00417E66" w:rsidRPr="003C24A9">
        <w:rPr>
          <w:rFonts w:eastAsia="Georgia"/>
          <w:sz w:val="24"/>
          <w:szCs w:val="24"/>
        </w:rPr>
        <w:t>и</w:t>
      </w:r>
      <w:r w:rsidR="003E3FA0">
        <w:rPr>
          <w:rFonts w:eastAsia="Georgia"/>
          <w:sz w:val="24"/>
          <w:szCs w:val="24"/>
        </w:rPr>
        <w:t xml:space="preserve"> </w:t>
      </w:r>
      <w:r w:rsidR="007B2330" w:rsidRPr="003C24A9">
        <w:rPr>
          <w:rFonts w:eastAsia="Georgia"/>
          <w:sz w:val="24"/>
          <w:szCs w:val="24"/>
        </w:rPr>
        <w:t xml:space="preserve">с международным участием </w:t>
      </w:r>
      <w:r w:rsidR="00A847F6" w:rsidRPr="003C24A9">
        <w:rPr>
          <w:rFonts w:eastAsia="Georgia"/>
          <w:sz w:val="24"/>
          <w:szCs w:val="24"/>
        </w:rPr>
        <w:t>«Детство</w:t>
      </w:r>
      <w:r w:rsidR="008B4358">
        <w:rPr>
          <w:rFonts w:eastAsia="Georgia"/>
          <w:sz w:val="24"/>
          <w:szCs w:val="24"/>
        </w:rPr>
        <w:t xml:space="preserve"> </w:t>
      </w:r>
      <w:r w:rsidR="00A847F6" w:rsidRPr="003C24A9">
        <w:rPr>
          <w:rFonts w:eastAsia="Georgia"/>
          <w:sz w:val="24"/>
          <w:szCs w:val="24"/>
        </w:rPr>
        <w:t>-</w:t>
      </w:r>
      <w:r w:rsidR="008B4358">
        <w:rPr>
          <w:rFonts w:eastAsia="Georgia"/>
          <w:sz w:val="24"/>
          <w:szCs w:val="24"/>
        </w:rPr>
        <w:t xml:space="preserve"> </w:t>
      </w:r>
      <w:r w:rsidR="00A847F6" w:rsidRPr="003C24A9">
        <w:rPr>
          <w:rFonts w:eastAsia="Georgia"/>
          <w:sz w:val="24"/>
          <w:szCs w:val="24"/>
        </w:rPr>
        <w:t>территори</w:t>
      </w:r>
      <w:r w:rsidR="008B4358">
        <w:rPr>
          <w:rFonts w:eastAsia="Georgia"/>
          <w:sz w:val="24"/>
          <w:szCs w:val="24"/>
        </w:rPr>
        <w:t>я</w:t>
      </w:r>
      <w:r w:rsidR="00A847F6" w:rsidRPr="003C24A9">
        <w:rPr>
          <w:rFonts w:eastAsia="Georgia"/>
          <w:sz w:val="24"/>
          <w:szCs w:val="24"/>
        </w:rPr>
        <w:t xml:space="preserve"> безопасности».</w:t>
      </w:r>
    </w:p>
    <w:p w:rsidR="0029525B" w:rsidRPr="003C24A9" w:rsidRDefault="0029525B" w:rsidP="00E77085">
      <w:pPr>
        <w:spacing w:before="1"/>
        <w:ind w:right="-1" w:firstLine="284"/>
        <w:rPr>
          <w:sz w:val="24"/>
          <w:szCs w:val="24"/>
        </w:rPr>
      </w:pPr>
    </w:p>
    <w:p w:rsidR="0029525B" w:rsidRPr="003C24A9" w:rsidRDefault="003C24A9" w:rsidP="00E77085">
      <w:pPr>
        <w:pStyle w:val="3"/>
        <w:ind w:left="0" w:right="-1" w:firstLine="284"/>
        <w:jc w:val="both"/>
        <w:rPr>
          <w:rFonts w:ascii="Times New Roman" w:hAnsi="Times New Roman" w:cs="Times New Roman"/>
        </w:rPr>
      </w:pPr>
      <w:r w:rsidRPr="003C24A9">
        <w:rPr>
          <w:rFonts w:ascii="Times New Roman" w:hAnsi="Times New Roman" w:cs="Times New Roman"/>
          <w:bCs w:val="0"/>
        </w:rPr>
        <w:t>Цель конференции</w:t>
      </w:r>
      <w:r w:rsidR="005C0C0A" w:rsidRPr="003C24A9">
        <w:rPr>
          <w:rFonts w:ascii="Times New Roman" w:hAnsi="Times New Roman" w:cs="Times New Roman"/>
          <w:bCs w:val="0"/>
        </w:rPr>
        <w:t>:</w:t>
      </w:r>
      <w:r w:rsidR="00EA7E21" w:rsidRPr="003C24A9">
        <w:rPr>
          <w:rFonts w:ascii="Times New Roman" w:hAnsi="Times New Roman" w:cs="Times New Roman"/>
          <w:b w:val="0"/>
          <w:bCs w:val="0"/>
        </w:rPr>
        <w:t xml:space="preserve"> о</w:t>
      </w:r>
      <w:r w:rsidR="00130374" w:rsidRPr="003C24A9">
        <w:rPr>
          <w:rFonts w:ascii="Times New Roman" w:hAnsi="Times New Roman" w:cs="Times New Roman"/>
          <w:b w:val="0"/>
          <w:bCs w:val="0"/>
        </w:rPr>
        <w:t>бмен научными знаниями и обсуждение актуальных вопросов в сфере защиты прав и интересов детей,</w:t>
      </w:r>
      <w:r w:rsidR="00ED1314" w:rsidRPr="003C24A9">
        <w:rPr>
          <w:rFonts w:ascii="Times New Roman" w:hAnsi="Times New Roman" w:cs="Times New Roman"/>
          <w:b w:val="0"/>
          <w:bCs w:val="0"/>
        </w:rPr>
        <w:t xml:space="preserve"> исследовани</w:t>
      </w:r>
      <w:r w:rsidR="001767F6" w:rsidRPr="003C24A9">
        <w:rPr>
          <w:rFonts w:ascii="Times New Roman" w:hAnsi="Times New Roman" w:cs="Times New Roman"/>
          <w:b w:val="0"/>
          <w:bCs w:val="0"/>
        </w:rPr>
        <w:t>е</w:t>
      </w:r>
      <w:r w:rsidR="00ED1314" w:rsidRPr="003C24A9">
        <w:rPr>
          <w:rFonts w:ascii="Times New Roman" w:hAnsi="Times New Roman" w:cs="Times New Roman"/>
          <w:b w:val="0"/>
          <w:bCs w:val="0"/>
        </w:rPr>
        <w:t xml:space="preserve"> вопросов</w:t>
      </w:r>
      <w:r w:rsidR="003E3FA0">
        <w:rPr>
          <w:rFonts w:ascii="Times New Roman" w:hAnsi="Times New Roman" w:cs="Times New Roman"/>
          <w:b w:val="0"/>
          <w:bCs w:val="0"/>
        </w:rPr>
        <w:t xml:space="preserve"> </w:t>
      </w:r>
      <w:r w:rsidR="00592891" w:rsidRPr="003C24A9">
        <w:rPr>
          <w:rFonts w:ascii="Times New Roman" w:hAnsi="Times New Roman" w:cs="Times New Roman"/>
          <w:b w:val="0"/>
          <w:bCs w:val="0"/>
        </w:rPr>
        <w:t>управления и экономики</w:t>
      </w:r>
      <w:r w:rsidR="003E3FA0">
        <w:rPr>
          <w:rFonts w:ascii="Times New Roman" w:hAnsi="Times New Roman" w:cs="Times New Roman"/>
          <w:b w:val="0"/>
          <w:bCs w:val="0"/>
        </w:rPr>
        <w:t xml:space="preserve"> </w:t>
      </w:r>
      <w:r>
        <w:rPr>
          <w:rFonts w:ascii="Times New Roman" w:hAnsi="Times New Roman" w:cs="Times New Roman"/>
          <w:b w:val="0"/>
          <w:bCs w:val="0"/>
        </w:rPr>
        <w:t>для</w:t>
      </w:r>
      <w:r w:rsidR="003E3FA0">
        <w:rPr>
          <w:rFonts w:ascii="Times New Roman" w:hAnsi="Times New Roman" w:cs="Times New Roman"/>
          <w:b w:val="0"/>
          <w:bCs w:val="0"/>
        </w:rPr>
        <w:t xml:space="preserve"> </w:t>
      </w:r>
      <w:r w:rsidR="006358A1" w:rsidRPr="003C24A9">
        <w:rPr>
          <w:rFonts w:ascii="Times New Roman" w:hAnsi="Times New Roman" w:cs="Times New Roman"/>
          <w:b w:val="0"/>
          <w:bCs w:val="0"/>
        </w:rPr>
        <w:t>повышени</w:t>
      </w:r>
      <w:r>
        <w:rPr>
          <w:rFonts w:ascii="Times New Roman" w:hAnsi="Times New Roman" w:cs="Times New Roman"/>
          <w:b w:val="0"/>
          <w:bCs w:val="0"/>
        </w:rPr>
        <w:t>я</w:t>
      </w:r>
      <w:r w:rsidR="00130374" w:rsidRPr="003C24A9">
        <w:rPr>
          <w:rFonts w:ascii="Times New Roman" w:hAnsi="Times New Roman" w:cs="Times New Roman"/>
          <w:b w:val="0"/>
          <w:bCs w:val="0"/>
        </w:rPr>
        <w:t xml:space="preserve"> качества жизни населения и развити</w:t>
      </w:r>
      <w:r w:rsidR="008B4358">
        <w:rPr>
          <w:rFonts w:ascii="Times New Roman" w:hAnsi="Times New Roman" w:cs="Times New Roman"/>
          <w:b w:val="0"/>
          <w:bCs w:val="0"/>
        </w:rPr>
        <w:t>я</w:t>
      </w:r>
      <w:r w:rsidR="00130374" w:rsidRPr="003C24A9">
        <w:rPr>
          <w:rFonts w:ascii="Times New Roman" w:hAnsi="Times New Roman" w:cs="Times New Roman"/>
          <w:b w:val="0"/>
          <w:bCs w:val="0"/>
        </w:rPr>
        <w:t xml:space="preserve"> человеческого </w:t>
      </w:r>
      <w:r w:rsidR="002D6F7F" w:rsidRPr="003C24A9">
        <w:rPr>
          <w:rFonts w:ascii="Times New Roman" w:hAnsi="Times New Roman" w:cs="Times New Roman"/>
          <w:b w:val="0"/>
          <w:bCs w:val="0"/>
        </w:rPr>
        <w:t>капитала в Российской Федерации</w:t>
      </w:r>
      <w:r w:rsidR="00130374" w:rsidRPr="003C24A9">
        <w:rPr>
          <w:rFonts w:ascii="Times New Roman" w:hAnsi="Times New Roman" w:cs="Times New Roman"/>
          <w:b w:val="0"/>
          <w:bCs w:val="0"/>
        </w:rPr>
        <w:t>.</w:t>
      </w:r>
    </w:p>
    <w:p w:rsidR="00A847F6" w:rsidRPr="003C24A9" w:rsidRDefault="00A847F6" w:rsidP="00E77085">
      <w:pPr>
        <w:pStyle w:val="a3"/>
        <w:ind w:right="-1" w:firstLine="284"/>
        <w:jc w:val="both"/>
        <w:rPr>
          <w:rFonts w:ascii="Times New Roman" w:hAnsi="Times New Roman" w:cs="Times New Roman"/>
        </w:rPr>
      </w:pPr>
    </w:p>
    <w:p w:rsidR="0029525B" w:rsidRPr="003C24A9" w:rsidRDefault="00594DD6" w:rsidP="00E77085">
      <w:pPr>
        <w:pStyle w:val="3"/>
        <w:spacing w:before="101"/>
        <w:ind w:left="0" w:right="-1" w:firstLine="284"/>
        <w:jc w:val="both"/>
        <w:rPr>
          <w:rFonts w:ascii="Times New Roman" w:hAnsi="Times New Roman" w:cs="Times New Roman"/>
        </w:rPr>
      </w:pPr>
      <w:r w:rsidRPr="003C24A9">
        <w:rPr>
          <w:rFonts w:ascii="Times New Roman" w:hAnsi="Times New Roman" w:cs="Times New Roman"/>
          <w:bCs w:val="0"/>
        </w:rPr>
        <w:t>Участники конференции:</w:t>
      </w:r>
      <w:r w:rsidR="003E3FA0">
        <w:rPr>
          <w:rFonts w:ascii="Times New Roman" w:hAnsi="Times New Roman" w:cs="Times New Roman"/>
          <w:bCs w:val="0"/>
        </w:rPr>
        <w:t xml:space="preserve"> </w:t>
      </w:r>
      <w:r w:rsidR="00EA7E21" w:rsidRPr="003C24A9">
        <w:rPr>
          <w:rFonts w:ascii="Times New Roman" w:hAnsi="Times New Roman" w:cs="Times New Roman"/>
          <w:b w:val="0"/>
          <w:bCs w:val="0"/>
        </w:rPr>
        <w:t>р</w:t>
      </w:r>
      <w:r w:rsidR="002D6F7F" w:rsidRPr="003C24A9">
        <w:rPr>
          <w:rFonts w:ascii="Times New Roman" w:hAnsi="Times New Roman" w:cs="Times New Roman"/>
          <w:b w:val="0"/>
          <w:bCs w:val="0"/>
        </w:rPr>
        <w:t>аботники</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научных</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и</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образовательных</w:t>
      </w:r>
      <w:r w:rsidR="003E3FA0">
        <w:rPr>
          <w:rFonts w:ascii="Times New Roman" w:hAnsi="Times New Roman" w:cs="Times New Roman"/>
          <w:b w:val="0"/>
          <w:bCs w:val="0"/>
        </w:rPr>
        <w:t xml:space="preserve"> </w:t>
      </w:r>
      <w:r w:rsidR="00EA7E21" w:rsidRPr="003C24A9">
        <w:rPr>
          <w:rFonts w:ascii="Times New Roman" w:hAnsi="Times New Roman" w:cs="Times New Roman"/>
          <w:b w:val="0"/>
          <w:bCs w:val="0"/>
        </w:rPr>
        <w:t>организаций</w:t>
      </w:r>
      <w:r w:rsidR="002D6F7F" w:rsidRPr="003C24A9">
        <w:rPr>
          <w:rFonts w:ascii="Times New Roman" w:hAnsi="Times New Roman" w:cs="Times New Roman"/>
          <w:b w:val="0"/>
          <w:bCs w:val="0"/>
        </w:rPr>
        <w:t>,</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магистранты,</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аспиранты,</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руководители</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и</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специалисты</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предприятий,</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органов</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государственного</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и</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муниципального</w:t>
      </w:r>
      <w:r w:rsidR="003E3FA0">
        <w:rPr>
          <w:rFonts w:ascii="Times New Roman" w:hAnsi="Times New Roman" w:cs="Times New Roman"/>
          <w:b w:val="0"/>
          <w:bCs w:val="0"/>
        </w:rPr>
        <w:t xml:space="preserve"> </w:t>
      </w:r>
      <w:r w:rsidR="002D6F7F" w:rsidRPr="003C24A9">
        <w:rPr>
          <w:rFonts w:ascii="Times New Roman" w:hAnsi="Times New Roman" w:cs="Times New Roman"/>
          <w:b w:val="0"/>
          <w:bCs w:val="0"/>
        </w:rPr>
        <w:t>управления</w:t>
      </w:r>
      <w:r w:rsidR="00EA7E21" w:rsidRPr="003C24A9">
        <w:rPr>
          <w:rFonts w:ascii="Times New Roman" w:hAnsi="Times New Roman" w:cs="Times New Roman"/>
          <w:b w:val="0"/>
          <w:bCs w:val="0"/>
        </w:rPr>
        <w:t xml:space="preserve"> из России и зарубежных стран</w:t>
      </w:r>
      <w:r w:rsidR="002D6F7F" w:rsidRPr="003C24A9">
        <w:rPr>
          <w:rFonts w:ascii="Times New Roman" w:hAnsi="Times New Roman" w:cs="Times New Roman"/>
          <w:b w:val="0"/>
          <w:bCs w:val="0"/>
        </w:rPr>
        <w:t>.</w:t>
      </w:r>
    </w:p>
    <w:p w:rsidR="00A847F6" w:rsidRPr="003C24A9" w:rsidRDefault="00A847F6" w:rsidP="00E77085">
      <w:pPr>
        <w:pStyle w:val="a3"/>
        <w:jc w:val="both"/>
        <w:rPr>
          <w:rFonts w:ascii="Times New Roman" w:hAnsi="Times New Roman" w:cs="Times New Roman"/>
        </w:rPr>
      </w:pPr>
    </w:p>
    <w:p w:rsidR="005C0C0A" w:rsidRPr="003C24A9" w:rsidRDefault="00A847F6" w:rsidP="003E3FA0">
      <w:pPr>
        <w:pStyle w:val="3"/>
        <w:spacing w:before="89"/>
        <w:ind w:left="0" w:right="-1" w:firstLine="284"/>
        <w:jc w:val="both"/>
        <w:rPr>
          <w:rFonts w:ascii="Times New Roman" w:hAnsi="Times New Roman" w:cs="Times New Roman"/>
        </w:rPr>
      </w:pPr>
      <w:r w:rsidRPr="003C24A9">
        <w:rPr>
          <w:rFonts w:ascii="Times New Roman" w:hAnsi="Times New Roman" w:cs="Times New Roman"/>
        </w:rPr>
        <w:t>Даты и р</w:t>
      </w:r>
      <w:r w:rsidR="005C0C0A" w:rsidRPr="003C24A9">
        <w:rPr>
          <w:rFonts w:ascii="Times New Roman" w:hAnsi="Times New Roman" w:cs="Times New Roman"/>
        </w:rPr>
        <w:t>егламент</w:t>
      </w:r>
      <w:r w:rsidR="00A13D5F">
        <w:rPr>
          <w:rFonts w:ascii="Times New Roman" w:hAnsi="Times New Roman" w:cs="Times New Roman"/>
        </w:rPr>
        <w:t xml:space="preserve"> </w:t>
      </w:r>
      <w:r w:rsidR="005C0C0A" w:rsidRPr="003C24A9">
        <w:rPr>
          <w:rFonts w:ascii="Times New Roman" w:hAnsi="Times New Roman" w:cs="Times New Roman"/>
        </w:rPr>
        <w:t>работ</w:t>
      </w:r>
      <w:r w:rsidR="002D6F7F" w:rsidRPr="003C24A9">
        <w:rPr>
          <w:rFonts w:ascii="Times New Roman" w:hAnsi="Times New Roman" w:cs="Times New Roman"/>
        </w:rPr>
        <w:t>ы</w:t>
      </w:r>
      <w:r w:rsidR="00A13D5F">
        <w:rPr>
          <w:rFonts w:ascii="Times New Roman" w:hAnsi="Times New Roman" w:cs="Times New Roman"/>
        </w:rPr>
        <w:t xml:space="preserve"> </w:t>
      </w:r>
      <w:r w:rsidR="005C0C0A" w:rsidRPr="003C24A9">
        <w:rPr>
          <w:rFonts w:ascii="Times New Roman" w:hAnsi="Times New Roman" w:cs="Times New Roman"/>
        </w:rPr>
        <w:t>конференции:</w:t>
      </w:r>
    </w:p>
    <w:p w:rsidR="00A847F6" w:rsidRPr="003C24A9" w:rsidRDefault="00A847F6" w:rsidP="003E3FA0">
      <w:pPr>
        <w:pStyle w:val="a3"/>
        <w:spacing w:after="120"/>
        <w:ind w:firstLine="284"/>
        <w:jc w:val="both"/>
        <w:rPr>
          <w:rFonts w:ascii="Times New Roman" w:hAnsi="Times New Roman" w:cs="Times New Roman"/>
        </w:rPr>
      </w:pPr>
      <w:r w:rsidRPr="003C24A9">
        <w:rPr>
          <w:rFonts w:ascii="Times New Roman" w:hAnsi="Times New Roman" w:cs="Times New Roman"/>
        </w:rPr>
        <w:t xml:space="preserve">Формат проведения </w:t>
      </w:r>
      <w:r w:rsidR="00EA7E21" w:rsidRPr="003C24A9">
        <w:rPr>
          <w:rFonts w:ascii="Times New Roman" w:hAnsi="Times New Roman" w:cs="Times New Roman"/>
        </w:rPr>
        <w:t>–</w:t>
      </w:r>
      <w:r w:rsidRPr="003C24A9">
        <w:rPr>
          <w:rFonts w:ascii="Times New Roman" w:hAnsi="Times New Roman" w:cs="Times New Roman"/>
        </w:rPr>
        <w:t xml:space="preserve"> </w:t>
      </w:r>
      <w:proofErr w:type="spellStart"/>
      <w:r w:rsidRPr="003C24A9">
        <w:rPr>
          <w:rFonts w:ascii="Times New Roman" w:hAnsi="Times New Roman" w:cs="Times New Roman"/>
        </w:rPr>
        <w:t>оффлайн</w:t>
      </w:r>
      <w:proofErr w:type="spellEnd"/>
      <w:r w:rsidRPr="003C24A9">
        <w:rPr>
          <w:rFonts w:ascii="Times New Roman" w:hAnsi="Times New Roman" w:cs="Times New Roman"/>
        </w:rPr>
        <w:t xml:space="preserve"> и онлайн (</w:t>
      </w:r>
      <w:proofErr w:type="spellStart"/>
      <w:r w:rsidRPr="003C24A9">
        <w:rPr>
          <w:rFonts w:ascii="Times New Roman" w:hAnsi="Times New Roman" w:cs="Times New Roman"/>
          <w:b/>
        </w:rPr>
        <w:t>MicrosoftTeams</w:t>
      </w:r>
      <w:proofErr w:type="spellEnd"/>
      <w:r w:rsidRPr="003C24A9">
        <w:rPr>
          <w:rFonts w:ascii="Times New Roman" w:hAnsi="Times New Roman" w:cs="Times New Roman"/>
        </w:rPr>
        <w:t>).</w:t>
      </w:r>
    </w:p>
    <w:p w:rsidR="00A847F6" w:rsidRPr="00D56D14" w:rsidRDefault="00A847F6" w:rsidP="003E3FA0">
      <w:pPr>
        <w:pStyle w:val="12"/>
        <w:ind w:right="-1" w:firstLine="284"/>
        <w:jc w:val="both"/>
        <w:rPr>
          <w:rFonts w:eastAsia="Georgia"/>
          <w:b/>
          <w:lang w:eastAsia="en-US"/>
        </w:rPr>
      </w:pPr>
      <w:r w:rsidRPr="00D56D14">
        <w:rPr>
          <w:b/>
        </w:rPr>
        <w:t>17.11.2022 г.:</w:t>
      </w:r>
    </w:p>
    <w:p w:rsidR="00A847F6" w:rsidRPr="003C24A9" w:rsidRDefault="00A847F6" w:rsidP="00187092">
      <w:pPr>
        <w:pStyle w:val="12"/>
        <w:ind w:firstLine="284"/>
        <w:jc w:val="both"/>
      </w:pPr>
      <w:r w:rsidRPr="003C24A9">
        <w:t>Регистрация участников – 11.30 </w:t>
      </w:r>
    </w:p>
    <w:p w:rsidR="00A847F6" w:rsidRPr="003C24A9" w:rsidRDefault="00A847F6" w:rsidP="00187092">
      <w:pPr>
        <w:pStyle w:val="12"/>
        <w:ind w:firstLine="284"/>
        <w:jc w:val="both"/>
      </w:pPr>
      <w:r w:rsidRPr="003C24A9">
        <w:t xml:space="preserve">Пленарное заседание – 12.00 </w:t>
      </w:r>
    </w:p>
    <w:p w:rsidR="00A847F6" w:rsidRPr="003C24A9" w:rsidRDefault="00A847F6" w:rsidP="00187092">
      <w:pPr>
        <w:pStyle w:val="12"/>
        <w:ind w:firstLine="284"/>
        <w:jc w:val="both"/>
      </w:pPr>
      <w:r w:rsidRPr="003C24A9">
        <w:t>Начало работы секций – 13.30 (</w:t>
      </w:r>
      <w:r w:rsidR="0006081A" w:rsidRPr="003C24A9">
        <w:t xml:space="preserve">выступление в рамках секции </w:t>
      </w:r>
      <w:r w:rsidRPr="003C24A9">
        <w:t>– до 5 минут). </w:t>
      </w:r>
    </w:p>
    <w:p w:rsidR="00D56D14" w:rsidRDefault="00A847F6" w:rsidP="00187092">
      <w:pPr>
        <w:pStyle w:val="12"/>
        <w:ind w:firstLine="284"/>
        <w:jc w:val="both"/>
      </w:pPr>
      <w:r w:rsidRPr="00D56D14">
        <w:t>Место проведения: </w:t>
      </w:r>
    </w:p>
    <w:p w:rsidR="00D56D14" w:rsidRDefault="00EA7E21" w:rsidP="00187092">
      <w:pPr>
        <w:pStyle w:val="12"/>
        <w:ind w:firstLine="284"/>
        <w:jc w:val="both"/>
      </w:pPr>
      <w:r w:rsidRPr="00D56D14">
        <w:t>119017, Москва, Новокузнецкая улица, д.16, стр.10</w:t>
      </w:r>
    </w:p>
    <w:p w:rsidR="00A847F6" w:rsidRPr="003C24A9" w:rsidRDefault="00A92927" w:rsidP="00187092">
      <w:pPr>
        <w:pStyle w:val="12"/>
        <w:ind w:firstLine="284"/>
        <w:jc w:val="both"/>
      </w:pPr>
      <w:r w:rsidRPr="00D56D14">
        <w:t>115191, Москва, 2-</w:t>
      </w:r>
      <w:r w:rsidRPr="003C24A9">
        <w:t>й Тульский переулок, д.4</w:t>
      </w:r>
    </w:p>
    <w:p w:rsidR="00D56D14" w:rsidRDefault="00D56D14" w:rsidP="00187092">
      <w:pPr>
        <w:pStyle w:val="12"/>
        <w:ind w:right="-1" w:firstLine="284"/>
        <w:jc w:val="both"/>
        <w:rPr>
          <w:b/>
        </w:rPr>
      </w:pPr>
    </w:p>
    <w:p w:rsidR="00A847F6" w:rsidRPr="00D56D14" w:rsidRDefault="00A847F6" w:rsidP="00187092">
      <w:pPr>
        <w:pStyle w:val="12"/>
        <w:ind w:right="-1" w:firstLine="284"/>
        <w:jc w:val="both"/>
        <w:rPr>
          <w:rFonts w:eastAsia="Georgia"/>
          <w:b/>
          <w:lang w:eastAsia="en-US"/>
        </w:rPr>
      </w:pPr>
      <w:r w:rsidRPr="00D56D14">
        <w:rPr>
          <w:b/>
        </w:rPr>
        <w:t>18.11.2022 г. (молодые исследователи и студенты): </w:t>
      </w:r>
    </w:p>
    <w:p w:rsidR="00A847F6" w:rsidRPr="003C24A9" w:rsidRDefault="00A847F6" w:rsidP="00187092">
      <w:pPr>
        <w:pStyle w:val="12"/>
        <w:ind w:right="-1" w:firstLine="284"/>
        <w:jc w:val="both"/>
        <w:rPr>
          <w:rFonts w:eastAsia="Georgia"/>
          <w:lang w:eastAsia="en-US"/>
        </w:rPr>
      </w:pPr>
      <w:r w:rsidRPr="003C24A9">
        <w:t>Регистрация участников – 12.30 </w:t>
      </w:r>
    </w:p>
    <w:p w:rsidR="00A847F6" w:rsidRPr="003C24A9" w:rsidRDefault="00A847F6" w:rsidP="00187092">
      <w:pPr>
        <w:pStyle w:val="12"/>
        <w:ind w:right="-1" w:firstLine="284"/>
        <w:jc w:val="both"/>
        <w:rPr>
          <w:rFonts w:eastAsia="Georgia"/>
          <w:lang w:eastAsia="en-US"/>
        </w:rPr>
      </w:pPr>
      <w:r w:rsidRPr="003C24A9">
        <w:t>Начало работы секций – 13.00 </w:t>
      </w:r>
    </w:p>
    <w:p w:rsidR="00D56D14" w:rsidRDefault="00D56D14" w:rsidP="00187092">
      <w:pPr>
        <w:pStyle w:val="12"/>
        <w:ind w:firstLine="284"/>
        <w:jc w:val="both"/>
      </w:pPr>
      <w:r w:rsidRPr="00D56D14">
        <w:t>Место проведения: </w:t>
      </w:r>
    </w:p>
    <w:p w:rsidR="00D56D14" w:rsidRDefault="00D56D14" w:rsidP="00187092">
      <w:pPr>
        <w:pStyle w:val="12"/>
        <w:ind w:firstLine="284"/>
        <w:jc w:val="both"/>
      </w:pPr>
      <w:r w:rsidRPr="00D56D14">
        <w:t>119017, Москва, Новокузнецкая улица, д.16, стр.10</w:t>
      </w:r>
    </w:p>
    <w:p w:rsidR="00D56D14" w:rsidRDefault="00D56D14" w:rsidP="00187092">
      <w:pPr>
        <w:pStyle w:val="12"/>
        <w:ind w:firstLine="284"/>
        <w:jc w:val="both"/>
      </w:pPr>
      <w:r w:rsidRPr="00D56D14">
        <w:t>115191, Москва, 2-</w:t>
      </w:r>
      <w:r w:rsidRPr="003C24A9">
        <w:t>й Тульский переулок, д.4</w:t>
      </w:r>
    </w:p>
    <w:p w:rsidR="00D56D14" w:rsidRPr="003C24A9" w:rsidRDefault="00D56D14" w:rsidP="00187092">
      <w:pPr>
        <w:pStyle w:val="12"/>
        <w:ind w:firstLine="284"/>
        <w:jc w:val="both"/>
      </w:pPr>
    </w:p>
    <w:p w:rsidR="00FC2C51" w:rsidRDefault="00A068C3" w:rsidP="003E3FA0">
      <w:pPr>
        <w:pStyle w:val="12"/>
        <w:spacing w:after="120"/>
        <w:ind w:firstLine="284"/>
        <w:jc w:val="both"/>
      </w:pPr>
      <w:r>
        <w:rPr>
          <w:bCs/>
        </w:rPr>
        <w:t>18</w:t>
      </w:r>
      <w:r w:rsidR="00484BDF">
        <w:rPr>
          <w:bCs/>
        </w:rPr>
        <w:t xml:space="preserve"> ноября 2022</w:t>
      </w:r>
      <w:r w:rsidR="00643E62">
        <w:rPr>
          <w:bCs/>
        </w:rPr>
        <w:t xml:space="preserve"> </w:t>
      </w:r>
      <w:r w:rsidR="00484BDF">
        <w:rPr>
          <w:bCs/>
        </w:rPr>
        <w:t>г. в</w:t>
      </w:r>
      <w:r w:rsidR="003E3FA0" w:rsidRPr="003E3FA0">
        <w:rPr>
          <w:bCs/>
        </w:rPr>
        <w:t xml:space="preserve"> </w:t>
      </w:r>
      <w:r w:rsidR="00A847F6" w:rsidRPr="003C24A9">
        <w:t>рамках</w:t>
      </w:r>
      <w:r w:rsidR="00500052">
        <w:t xml:space="preserve"> конференции состоится </w:t>
      </w:r>
      <w:r w:rsidR="00500052" w:rsidRPr="00FC2C51">
        <w:rPr>
          <w:b/>
          <w:bCs/>
        </w:rPr>
        <w:t>Правовой лекторий</w:t>
      </w:r>
      <w:r w:rsidR="00500052">
        <w:t xml:space="preserve">, приуроченный к </w:t>
      </w:r>
      <w:r w:rsidR="00500052" w:rsidRPr="003C24A9">
        <w:t>Всероссийско</w:t>
      </w:r>
      <w:r w:rsidR="00FC2C51">
        <w:t>му</w:t>
      </w:r>
      <w:r w:rsidR="00500052" w:rsidRPr="003C24A9">
        <w:t xml:space="preserve"> дн</w:t>
      </w:r>
      <w:r w:rsidR="00FC2C51">
        <w:t>ю</w:t>
      </w:r>
      <w:r w:rsidR="00500052" w:rsidRPr="003C24A9">
        <w:t xml:space="preserve"> правовой помощи детям</w:t>
      </w:r>
      <w:r w:rsidR="00FC2C51">
        <w:t xml:space="preserve">. </w:t>
      </w:r>
    </w:p>
    <w:p w:rsidR="003E3FA0" w:rsidRDefault="00FC2C51" w:rsidP="00500052">
      <w:pPr>
        <w:pStyle w:val="12"/>
        <w:ind w:right="-1" w:firstLine="284"/>
        <w:jc w:val="both"/>
        <w:rPr>
          <w:b/>
          <w:bCs/>
        </w:rPr>
      </w:pPr>
      <w:r w:rsidRPr="00FC2C51">
        <w:rPr>
          <w:b/>
          <w:bCs/>
        </w:rPr>
        <w:t>Модераторы:</w:t>
      </w:r>
    </w:p>
    <w:p w:rsidR="003E3FA0" w:rsidRDefault="00500052" w:rsidP="00500052">
      <w:pPr>
        <w:pStyle w:val="12"/>
        <w:ind w:right="-1" w:firstLine="284"/>
        <w:jc w:val="both"/>
      </w:pPr>
      <w:proofErr w:type="spellStart"/>
      <w:r>
        <w:t>Фёклин</w:t>
      </w:r>
      <w:proofErr w:type="spellEnd"/>
      <w:r w:rsidR="003E3FA0">
        <w:t xml:space="preserve"> </w:t>
      </w:r>
      <w:r>
        <w:t>Серге</w:t>
      </w:r>
      <w:r w:rsidR="00FC2C51">
        <w:t>й</w:t>
      </w:r>
      <w:r>
        <w:t xml:space="preserve"> Иванович</w:t>
      </w:r>
      <w:r w:rsidR="003E3FA0">
        <w:t xml:space="preserve"> </w:t>
      </w:r>
      <w:r w:rsidR="00813581">
        <w:t xml:space="preserve">- </w:t>
      </w:r>
      <w:proofErr w:type="spellStart"/>
      <w:r>
        <w:t>к.ю.н</w:t>
      </w:r>
      <w:proofErr w:type="spellEnd"/>
      <w:r>
        <w:t xml:space="preserve">., доцент, руководитель юридической </w:t>
      </w:r>
      <w:r w:rsidR="00813581">
        <w:t>клиники</w:t>
      </w:r>
      <w:r w:rsidR="003E3FA0">
        <w:t xml:space="preserve">. </w:t>
      </w:r>
    </w:p>
    <w:p w:rsidR="00500052" w:rsidRDefault="00500052" w:rsidP="003E3FA0">
      <w:pPr>
        <w:pStyle w:val="12"/>
        <w:spacing w:after="120"/>
        <w:ind w:firstLine="284"/>
        <w:jc w:val="both"/>
      </w:pPr>
      <w:r>
        <w:t>Ладнушкин</w:t>
      </w:r>
      <w:r w:rsidR="00FC2C51">
        <w:t>а</w:t>
      </w:r>
      <w:r>
        <w:t xml:space="preserve"> Нин</w:t>
      </w:r>
      <w:r w:rsidR="00FC2C51">
        <w:t>а</w:t>
      </w:r>
      <w:r>
        <w:t xml:space="preserve"> Михайловн</w:t>
      </w:r>
      <w:r w:rsidR="00FC2C51">
        <w:t>а</w:t>
      </w:r>
      <w:r w:rsidR="003E3FA0">
        <w:t xml:space="preserve"> </w:t>
      </w:r>
      <w:r w:rsidR="00813581">
        <w:t xml:space="preserve">- </w:t>
      </w:r>
      <w:proofErr w:type="spellStart"/>
      <w:r>
        <w:t>к.пед.н</w:t>
      </w:r>
      <w:proofErr w:type="spellEnd"/>
      <w:r>
        <w:t>., доцент кафедры образоват</w:t>
      </w:r>
      <w:r w:rsidR="00813581">
        <w:t>ельного и информационного права</w:t>
      </w:r>
      <w:r>
        <w:t>.</w:t>
      </w:r>
    </w:p>
    <w:p w:rsidR="00500052" w:rsidRPr="00FC2C51" w:rsidRDefault="00500052" w:rsidP="00500052">
      <w:pPr>
        <w:pStyle w:val="12"/>
        <w:ind w:right="-1" w:firstLine="284"/>
        <w:jc w:val="both"/>
        <w:rPr>
          <w:b/>
          <w:bCs/>
        </w:rPr>
      </w:pPr>
      <w:r w:rsidRPr="00FC2C51">
        <w:rPr>
          <w:b/>
          <w:bCs/>
        </w:rPr>
        <w:t>Лекции-беседы пройдут в дистанционн</w:t>
      </w:r>
      <w:r w:rsidR="00FC2C51">
        <w:rPr>
          <w:b/>
          <w:bCs/>
        </w:rPr>
        <w:t>ом</w:t>
      </w:r>
      <w:r w:rsidRPr="00FC2C51">
        <w:rPr>
          <w:b/>
          <w:bCs/>
        </w:rPr>
        <w:t xml:space="preserve"> формате (</w:t>
      </w:r>
      <w:proofErr w:type="spellStart"/>
      <w:r w:rsidRPr="00FC2C51">
        <w:rPr>
          <w:b/>
          <w:bCs/>
        </w:rPr>
        <w:t>Microsoft</w:t>
      </w:r>
      <w:proofErr w:type="spellEnd"/>
      <w:r w:rsidR="003E3FA0">
        <w:rPr>
          <w:b/>
          <w:bCs/>
        </w:rPr>
        <w:t xml:space="preserve"> </w:t>
      </w:r>
      <w:proofErr w:type="spellStart"/>
      <w:r w:rsidRPr="00FC2C51">
        <w:rPr>
          <w:b/>
          <w:bCs/>
        </w:rPr>
        <w:t>Teams</w:t>
      </w:r>
      <w:proofErr w:type="spellEnd"/>
      <w:r w:rsidRPr="00FC2C51">
        <w:rPr>
          <w:b/>
          <w:bCs/>
        </w:rPr>
        <w:t>):</w:t>
      </w:r>
    </w:p>
    <w:p w:rsidR="00500052" w:rsidRDefault="00500052" w:rsidP="00500052">
      <w:pPr>
        <w:pStyle w:val="12"/>
        <w:ind w:right="-1" w:firstLine="284"/>
        <w:jc w:val="both"/>
      </w:pPr>
      <w:r>
        <w:t>12.00–12.30 по теме «Нотариальная деятельность в сфере защиты прав несовершеннолетних» (</w:t>
      </w:r>
      <w:proofErr w:type="spellStart"/>
      <w:r>
        <w:t>к.</w:t>
      </w:r>
      <w:r w:rsidRPr="00500052">
        <w:t>ю</w:t>
      </w:r>
      <w:r>
        <w:t>.</w:t>
      </w:r>
      <w:r w:rsidRPr="00500052">
        <w:t>н</w:t>
      </w:r>
      <w:proofErr w:type="spellEnd"/>
      <w:r>
        <w:t>.</w:t>
      </w:r>
      <w:r w:rsidRPr="00500052">
        <w:t>, доцент</w:t>
      </w:r>
      <w:r w:rsidR="003E3FA0">
        <w:t xml:space="preserve"> </w:t>
      </w:r>
      <w:r>
        <w:t>Гаврилова Ю.В.);</w:t>
      </w:r>
    </w:p>
    <w:p w:rsidR="00500052" w:rsidRDefault="00500052" w:rsidP="00500052">
      <w:pPr>
        <w:pStyle w:val="12"/>
        <w:ind w:right="-1" w:firstLine="284"/>
        <w:jc w:val="both"/>
      </w:pPr>
      <w:r>
        <w:t xml:space="preserve">13.00–13.20 по теме: «Защита интересов несовершеннолетних в имущественных отношениях» (ст. преподаватель </w:t>
      </w:r>
      <w:proofErr w:type="spellStart"/>
      <w:r>
        <w:t>Буглимова</w:t>
      </w:r>
      <w:proofErr w:type="spellEnd"/>
      <w:r>
        <w:t xml:space="preserve"> О.В.);</w:t>
      </w:r>
    </w:p>
    <w:p w:rsidR="00500052" w:rsidRDefault="00500052" w:rsidP="00500052">
      <w:pPr>
        <w:pStyle w:val="12"/>
        <w:ind w:right="-1" w:firstLine="284"/>
        <w:jc w:val="both"/>
      </w:pPr>
      <w:r>
        <w:t>16.30–17.00 по теме: «Актуальные проблемы социальной защиты детей-сирот и детей, оставшихся без попечения родителей» (</w:t>
      </w:r>
      <w:proofErr w:type="spellStart"/>
      <w:r>
        <w:t>д.</w:t>
      </w:r>
      <w:r w:rsidRPr="00500052">
        <w:t>ю</w:t>
      </w:r>
      <w:r>
        <w:t>.</w:t>
      </w:r>
      <w:r w:rsidRPr="00500052">
        <w:t>н</w:t>
      </w:r>
      <w:proofErr w:type="spellEnd"/>
      <w:r>
        <w:t>.</w:t>
      </w:r>
      <w:r w:rsidRPr="00500052">
        <w:t>, доцент</w:t>
      </w:r>
      <w:r w:rsidR="003E3FA0">
        <w:t xml:space="preserve"> </w:t>
      </w:r>
      <w:r>
        <w:t>Шикула И.Р.).</w:t>
      </w:r>
    </w:p>
    <w:p w:rsidR="009A5B30" w:rsidRPr="00D56D14" w:rsidRDefault="00500052" w:rsidP="00500052">
      <w:pPr>
        <w:pStyle w:val="12"/>
        <w:ind w:firstLine="284"/>
        <w:jc w:val="both"/>
        <w:rPr>
          <w:bCs/>
        </w:rPr>
      </w:pPr>
      <w:r>
        <w:t xml:space="preserve">Свои вопросы можно прислать заранее </w:t>
      </w:r>
      <w:r w:rsidR="009A5B30" w:rsidRPr="00D56D14">
        <w:rPr>
          <w:bCs/>
        </w:rPr>
        <w:t>на почту конференции</w:t>
      </w:r>
      <w:r w:rsidR="003E3FA0">
        <w:rPr>
          <w:bCs/>
        </w:rPr>
        <w:t xml:space="preserve">: </w:t>
      </w:r>
      <w:hyperlink r:id="rId12" w:history="1">
        <w:r w:rsidR="000765DF" w:rsidRPr="002A47C6">
          <w:rPr>
            <w:rStyle w:val="ab"/>
            <w:bCs/>
          </w:rPr>
          <w:t>conf.ieup@mgpu.ru</w:t>
        </w:r>
      </w:hyperlink>
      <w:r w:rsidR="003E3FA0">
        <w:t xml:space="preserve"> </w:t>
      </w:r>
      <w:r w:rsidR="00D56D14" w:rsidRPr="00D56D14">
        <w:rPr>
          <w:b/>
          <w:bCs/>
        </w:rPr>
        <w:t>(тема письма: вопрос)</w:t>
      </w:r>
      <w:r>
        <w:rPr>
          <w:bCs/>
        </w:rPr>
        <w:t>.</w:t>
      </w:r>
    </w:p>
    <w:p w:rsidR="00BA302A" w:rsidRDefault="00BA302A" w:rsidP="003E3FA0">
      <w:pPr>
        <w:pStyle w:val="a3"/>
        <w:spacing w:before="79"/>
        <w:ind w:right="-1"/>
        <w:jc w:val="both"/>
        <w:rPr>
          <w:rFonts w:ascii="Times New Roman" w:hAnsi="Times New Roman" w:cs="Times New Roman"/>
        </w:rPr>
      </w:pPr>
    </w:p>
    <w:p w:rsidR="003E3FA0" w:rsidRDefault="003E3FA0" w:rsidP="003E3FA0">
      <w:pPr>
        <w:pStyle w:val="a3"/>
        <w:spacing w:before="79"/>
        <w:ind w:right="-1"/>
        <w:jc w:val="both"/>
        <w:rPr>
          <w:rFonts w:ascii="Times New Roman" w:hAnsi="Times New Roman" w:cs="Times New Roman"/>
        </w:rPr>
      </w:pPr>
    </w:p>
    <w:p w:rsidR="005C0C0A" w:rsidRPr="003C24A9" w:rsidRDefault="005C0C0A" w:rsidP="00187092">
      <w:pPr>
        <w:pStyle w:val="10"/>
        <w:shd w:val="clear" w:color="auto" w:fill="FFFFFF"/>
        <w:spacing w:before="0" w:after="0" w:line="240" w:lineRule="auto"/>
        <w:ind w:right="-1" w:firstLine="284"/>
        <w:jc w:val="center"/>
        <w:rPr>
          <w:b/>
          <w:sz w:val="28"/>
          <w:szCs w:val="28"/>
        </w:rPr>
      </w:pPr>
      <w:r w:rsidRPr="003C24A9">
        <w:rPr>
          <w:b/>
          <w:sz w:val="28"/>
          <w:szCs w:val="28"/>
        </w:rPr>
        <w:lastRenderedPageBreak/>
        <w:t>Направления</w:t>
      </w:r>
      <w:r w:rsidR="003E3FA0">
        <w:rPr>
          <w:b/>
          <w:sz w:val="28"/>
          <w:szCs w:val="28"/>
        </w:rPr>
        <w:t xml:space="preserve"> </w:t>
      </w:r>
      <w:r w:rsidRPr="003C24A9">
        <w:rPr>
          <w:b/>
          <w:sz w:val="28"/>
          <w:szCs w:val="28"/>
        </w:rPr>
        <w:t xml:space="preserve">работы </w:t>
      </w:r>
      <w:r w:rsidR="00BA302A" w:rsidRPr="003C24A9">
        <w:rPr>
          <w:b/>
          <w:sz w:val="28"/>
          <w:szCs w:val="28"/>
        </w:rPr>
        <w:t>конференции</w:t>
      </w:r>
    </w:p>
    <w:p w:rsidR="00613AC9" w:rsidRPr="003C24A9" w:rsidRDefault="00613AC9" w:rsidP="00187092">
      <w:pPr>
        <w:pStyle w:val="10"/>
        <w:shd w:val="clear" w:color="auto" w:fill="FFFFFF"/>
        <w:spacing w:before="0" w:after="0" w:line="240" w:lineRule="auto"/>
        <w:ind w:right="-1" w:firstLine="284"/>
        <w:jc w:val="center"/>
        <w:rPr>
          <w:b/>
        </w:rPr>
      </w:pPr>
    </w:p>
    <w:p w:rsidR="00CE0BC1" w:rsidRPr="003C24A9" w:rsidRDefault="00CE0BC1" w:rsidP="00187092">
      <w:pPr>
        <w:pStyle w:val="4"/>
        <w:ind w:left="0" w:right="-1" w:firstLine="284"/>
        <w:jc w:val="both"/>
        <w:rPr>
          <w:rFonts w:ascii="Times New Roman" w:hAnsi="Times New Roman" w:cs="Times New Roman"/>
          <w:i w:val="0"/>
          <w:u w:val="single"/>
        </w:rPr>
      </w:pPr>
    </w:p>
    <w:p w:rsidR="0006081A" w:rsidRPr="005E3ADA" w:rsidRDefault="00DF7E48" w:rsidP="00187092">
      <w:pPr>
        <w:pStyle w:val="4"/>
        <w:spacing w:after="120"/>
        <w:ind w:left="0" w:firstLine="284"/>
        <w:rPr>
          <w:rFonts w:ascii="Times New Roman" w:hAnsi="Times New Roman" w:cs="Times New Roman"/>
          <w:i w:val="0"/>
        </w:rPr>
      </w:pPr>
      <w:r w:rsidRPr="005E3ADA">
        <w:rPr>
          <w:rFonts w:ascii="Times New Roman" w:hAnsi="Times New Roman" w:cs="Times New Roman"/>
          <w:i w:val="0"/>
        </w:rPr>
        <w:t>Секция</w:t>
      </w:r>
      <w:r w:rsidR="00A13D5F">
        <w:rPr>
          <w:rFonts w:ascii="Times New Roman" w:hAnsi="Times New Roman" w:cs="Times New Roman"/>
          <w:i w:val="0"/>
        </w:rPr>
        <w:t xml:space="preserve"> </w:t>
      </w:r>
      <w:r w:rsidRPr="005E3ADA">
        <w:rPr>
          <w:rFonts w:ascii="Times New Roman" w:hAnsi="Times New Roman" w:cs="Times New Roman"/>
          <w:i w:val="0"/>
        </w:rPr>
        <w:t>1.</w:t>
      </w:r>
      <w:r w:rsidR="003E3FA0">
        <w:rPr>
          <w:rFonts w:ascii="Times New Roman" w:hAnsi="Times New Roman" w:cs="Times New Roman"/>
          <w:i w:val="0"/>
        </w:rPr>
        <w:t xml:space="preserve"> </w:t>
      </w:r>
      <w:r w:rsidRPr="005E3ADA">
        <w:rPr>
          <w:rFonts w:ascii="Times New Roman" w:hAnsi="Times New Roman" w:cs="Times New Roman"/>
          <w:i w:val="0"/>
        </w:rPr>
        <w:t>Права и законные интересы несовершеннолетних</w:t>
      </w:r>
    </w:p>
    <w:p w:rsidR="0006081A" w:rsidRPr="005E3ADA" w:rsidRDefault="0006081A" w:rsidP="00187092">
      <w:pPr>
        <w:pStyle w:val="a3"/>
        <w:ind w:right="-1" w:firstLine="284"/>
        <w:jc w:val="both"/>
        <w:rPr>
          <w:rFonts w:ascii="Times New Roman" w:hAnsi="Times New Roman" w:cs="Times New Roman"/>
          <w:b/>
        </w:rPr>
      </w:pPr>
      <w:r w:rsidRPr="005E3ADA">
        <w:rPr>
          <w:rFonts w:ascii="Times New Roman" w:hAnsi="Times New Roman" w:cs="Times New Roman"/>
          <w:b/>
        </w:rPr>
        <w:t>Модератор</w:t>
      </w:r>
      <w:r w:rsidR="00736AFF" w:rsidRPr="005E3ADA">
        <w:rPr>
          <w:rFonts w:ascii="Times New Roman" w:hAnsi="Times New Roman" w:cs="Times New Roman"/>
          <w:b/>
        </w:rPr>
        <w:t>ы</w:t>
      </w:r>
      <w:r w:rsidRPr="005E3ADA">
        <w:rPr>
          <w:rFonts w:ascii="Times New Roman" w:hAnsi="Times New Roman" w:cs="Times New Roman"/>
          <w:b/>
        </w:rPr>
        <w:t xml:space="preserve"> секции: </w:t>
      </w:r>
    </w:p>
    <w:p w:rsidR="0006081A" w:rsidRPr="005E3ADA" w:rsidRDefault="0006081A" w:rsidP="00187092">
      <w:pPr>
        <w:pStyle w:val="a3"/>
        <w:ind w:right="-1" w:firstLine="284"/>
        <w:jc w:val="both"/>
        <w:rPr>
          <w:rFonts w:ascii="Times New Roman" w:hAnsi="Times New Roman" w:cs="Times New Roman"/>
        </w:rPr>
      </w:pPr>
      <w:r w:rsidRPr="005E3ADA">
        <w:rPr>
          <w:rFonts w:ascii="Times New Roman" w:hAnsi="Times New Roman" w:cs="Times New Roman"/>
        </w:rPr>
        <w:t xml:space="preserve">Ефремова Надежда Николаевна – </w:t>
      </w:r>
      <w:proofErr w:type="spellStart"/>
      <w:r w:rsidRPr="005E3ADA">
        <w:rPr>
          <w:rFonts w:ascii="Times New Roman" w:hAnsi="Times New Roman" w:cs="Times New Roman"/>
        </w:rPr>
        <w:t>к.ю.н</w:t>
      </w:r>
      <w:proofErr w:type="spellEnd"/>
      <w:r w:rsidRPr="005E3ADA">
        <w:rPr>
          <w:rFonts w:ascii="Times New Roman" w:hAnsi="Times New Roman" w:cs="Times New Roman"/>
        </w:rPr>
        <w:t xml:space="preserve">., профессор кафедры теории и истории государство и права. </w:t>
      </w:r>
    </w:p>
    <w:p w:rsidR="0006081A" w:rsidRPr="005E3ADA" w:rsidRDefault="0006081A" w:rsidP="00187092">
      <w:pPr>
        <w:pStyle w:val="a3"/>
        <w:spacing w:after="120"/>
        <w:ind w:firstLine="284"/>
        <w:jc w:val="both"/>
        <w:rPr>
          <w:rFonts w:ascii="Times New Roman" w:hAnsi="Times New Roman" w:cs="Times New Roman"/>
        </w:rPr>
      </w:pPr>
      <w:r w:rsidRPr="005E3ADA">
        <w:rPr>
          <w:rFonts w:ascii="Times New Roman" w:hAnsi="Times New Roman" w:cs="Times New Roman"/>
        </w:rPr>
        <w:t xml:space="preserve">Звонарев Андрей Владимирович – </w:t>
      </w:r>
      <w:proofErr w:type="spellStart"/>
      <w:r w:rsidRPr="005E3ADA">
        <w:rPr>
          <w:rFonts w:ascii="Times New Roman" w:hAnsi="Times New Roman" w:cs="Times New Roman"/>
        </w:rPr>
        <w:t>к.и.н</w:t>
      </w:r>
      <w:proofErr w:type="spellEnd"/>
      <w:r w:rsidRPr="005E3ADA">
        <w:rPr>
          <w:rFonts w:ascii="Times New Roman" w:hAnsi="Times New Roman" w:cs="Times New Roman"/>
        </w:rPr>
        <w:t xml:space="preserve">., доцент кафедры теории и истории государство и права. </w:t>
      </w:r>
    </w:p>
    <w:p w:rsidR="0006081A" w:rsidRPr="005E3ADA" w:rsidRDefault="00FA2215" w:rsidP="00187092">
      <w:pPr>
        <w:pStyle w:val="a3"/>
        <w:spacing w:before="2"/>
        <w:ind w:right="-1" w:firstLine="284"/>
        <w:jc w:val="both"/>
        <w:rPr>
          <w:rFonts w:ascii="Times New Roman" w:hAnsi="Times New Roman" w:cs="Times New Roman"/>
          <w:b/>
          <w:spacing w:val="-1"/>
        </w:rPr>
      </w:pPr>
      <w:r w:rsidRPr="005E3ADA">
        <w:rPr>
          <w:rFonts w:ascii="Times New Roman" w:hAnsi="Times New Roman" w:cs="Times New Roman"/>
          <w:b/>
        </w:rPr>
        <w:t>Направления работы</w:t>
      </w:r>
      <w:r w:rsidR="0006081A" w:rsidRPr="005E3ADA">
        <w:rPr>
          <w:rFonts w:ascii="Times New Roman" w:hAnsi="Times New Roman" w:cs="Times New Roman"/>
          <w:b/>
          <w:spacing w:val="-1"/>
        </w:rPr>
        <w:t>:</w:t>
      </w:r>
    </w:p>
    <w:p w:rsidR="0006081A" w:rsidRPr="005E3ADA" w:rsidRDefault="0006081A" w:rsidP="00187092">
      <w:pPr>
        <w:ind w:right="-1" w:firstLine="284"/>
        <w:jc w:val="both"/>
        <w:rPr>
          <w:sz w:val="24"/>
          <w:szCs w:val="24"/>
        </w:rPr>
      </w:pPr>
      <w:r w:rsidRPr="005E3ADA">
        <w:rPr>
          <w:sz w:val="24"/>
          <w:szCs w:val="24"/>
        </w:rPr>
        <w:t>- права и законные интересы несовершеннолетних в историческом развитии;</w:t>
      </w:r>
    </w:p>
    <w:p w:rsidR="0006081A" w:rsidRPr="005E3ADA" w:rsidRDefault="0006081A" w:rsidP="00187092">
      <w:pPr>
        <w:ind w:right="-1" w:firstLine="284"/>
        <w:jc w:val="both"/>
        <w:rPr>
          <w:sz w:val="24"/>
          <w:szCs w:val="24"/>
        </w:rPr>
      </w:pPr>
      <w:r w:rsidRPr="005E3ADA">
        <w:rPr>
          <w:sz w:val="24"/>
          <w:szCs w:val="24"/>
        </w:rPr>
        <w:t xml:space="preserve">- защита прав и законных интересов детей; </w:t>
      </w:r>
    </w:p>
    <w:p w:rsidR="0006081A" w:rsidRPr="005E3ADA" w:rsidRDefault="0006081A" w:rsidP="00187092">
      <w:pPr>
        <w:ind w:right="-1" w:firstLine="284"/>
        <w:jc w:val="both"/>
        <w:rPr>
          <w:sz w:val="24"/>
          <w:szCs w:val="24"/>
        </w:rPr>
      </w:pPr>
      <w:r w:rsidRPr="005E3ADA">
        <w:rPr>
          <w:sz w:val="24"/>
          <w:szCs w:val="24"/>
        </w:rPr>
        <w:t>- развитие правового статуса ребенка в России;</w:t>
      </w:r>
    </w:p>
    <w:p w:rsidR="0006081A" w:rsidRPr="005E3ADA" w:rsidRDefault="0006081A" w:rsidP="00187092">
      <w:pPr>
        <w:ind w:right="-1" w:firstLine="284"/>
        <w:jc w:val="both"/>
        <w:rPr>
          <w:sz w:val="24"/>
          <w:szCs w:val="24"/>
        </w:rPr>
      </w:pPr>
      <w:r w:rsidRPr="005E3ADA">
        <w:rPr>
          <w:sz w:val="24"/>
          <w:szCs w:val="24"/>
        </w:rPr>
        <w:t>- правовые гарантии обеспечения прав ребенка</w:t>
      </w:r>
      <w:r w:rsidR="00736AFF" w:rsidRPr="005E3ADA">
        <w:rPr>
          <w:sz w:val="24"/>
          <w:szCs w:val="24"/>
        </w:rPr>
        <w:t xml:space="preserve"> на образование и воспитание в</w:t>
      </w:r>
      <w:r w:rsidRPr="005E3ADA">
        <w:rPr>
          <w:sz w:val="24"/>
          <w:szCs w:val="24"/>
        </w:rPr>
        <w:t xml:space="preserve"> России и в мире;</w:t>
      </w:r>
    </w:p>
    <w:p w:rsidR="0006081A" w:rsidRPr="005E3ADA" w:rsidRDefault="0006081A" w:rsidP="00187092">
      <w:pPr>
        <w:ind w:right="-1" w:firstLine="284"/>
        <w:jc w:val="both"/>
        <w:rPr>
          <w:sz w:val="24"/>
          <w:szCs w:val="24"/>
        </w:rPr>
      </w:pPr>
      <w:r w:rsidRPr="005E3ADA">
        <w:rPr>
          <w:sz w:val="24"/>
          <w:szCs w:val="24"/>
        </w:rPr>
        <w:t>- правовое регулирование отношений в сфере образования в России и других государствах;</w:t>
      </w:r>
    </w:p>
    <w:p w:rsidR="0006081A" w:rsidRPr="005E3ADA" w:rsidRDefault="0006081A" w:rsidP="00187092">
      <w:pPr>
        <w:ind w:right="-1" w:firstLine="284"/>
        <w:jc w:val="both"/>
        <w:rPr>
          <w:sz w:val="24"/>
          <w:szCs w:val="24"/>
        </w:rPr>
      </w:pPr>
      <w:r w:rsidRPr="005E3ADA">
        <w:rPr>
          <w:sz w:val="24"/>
          <w:szCs w:val="24"/>
        </w:rPr>
        <w:t>-  организационные основы деятельности домов призрения для детей и сиротских домов;</w:t>
      </w:r>
    </w:p>
    <w:p w:rsidR="0006081A" w:rsidRPr="005E3ADA" w:rsidRDefault="0006081A" w:rsidP="00187092">
      <w:pPr>
        <w:ind w:right="-1" w:firstLine="284"/>
        <w:jc w:val="both"/>
        <w:rPr>
          <w:sz w:val="24"/>
          <w:szCs w:val="24"/>
        </w:rPr>
      </w:pPr>
      <w:r w:rsidRPr="005E3ADA">
        <w:rPr>
          <w:sz w:val="24"/>
          <w:szCs w:val="24"/>
        </w:rPr>
        <w:t>- роль церкви в призрении детей-сирот и малоимущих родителей в дореволюционный период;</w:t>
      </w:r>
    </w:p>
    <w:p w:rsidR="0006081A" w:rsidRPr="005E3ADA" w:rsidRDefault="00D56D14" w:rsidP="00187092">
      <w:pPr>
        <w:ind w:right="-1" w:firstLine="284"/>
        <w:jc w:val="both"/>
        <w:rPr>
          <w:sz w:val="24"/>
          <w:szCs w:val="24"/>
        </w:rPr>
      </w:pPr>
      <w:r w:rsidRPr="005E3ADA">
        <w:rPr>
          <w:sz w:val="24"/>
          <w:szCs w:val="24"/>
        </w:rPr>
        <w:t>-</w:t>
      </w:r>
      <w:r w:rsidR="0006081A" w:rsidRPr="005E3ADA">
        <w:rPr>
          <w:sz w:val="24"/>
          <w:szCs w:val="24"/>
        </w:rPr>
        <w:t>организационные основы обучения и привлечения к ремеслу, художественно-прикладному творчеству детей в российской и зарубежной истории;   </w:t>
      </w:r>
    </w:p>
    <w:p w:rsidR="0006081A" w:rsidRPr="005E3ADA" w:rsidRDefault="0006081A" w:rsidP="00187092">
      <w:pPr>
        <w:ind w:right="-1" w:firstLine="284"/>
        <w:jc w:val="both"/>
        <w:rPr>
          <w:sz w:val="24"/>
          <w:szCs w:val="24"/>
        </w:rPr>
      </w:pPr>
      <w:r w:rsidRPr="005E3ADA">
        <w:rPr>
          <w:sz w:val="24"/>
          <w:szCs w:val="24"/>
        </w:rPr>
        <w:t xml:space="preserve">- опыт правового просвещения обучающихся. </w:t>
      </w:r>
    </w:p>
    <w:p w:rsidR="000765DF" w:rsidRPr="005E3ADA" w:rsidRDefault="000765DF" w:rsidP="00187092">
      <w:pPr>
        <w:pStyle w:val="4"/>
        <w:spacing w:after="240"/>
        <w:ind w:left="0" w:firstLine="284"/>
        <w:jc w:val="both"/>
        <w:rPr>
          <w:rFonts w:ascii="Times New Roman" w:hAnsi="Times New Roman" w:cs="Times New Roman"/>
          <w:i w:val="0"/>
        </w:rPr>
      </w:pPr>
    </w:p>
    <w:p w:rsidR="00613AC9" w:rsidRPr="005E3ADA" w:rsidRDefault="00613AC9" w:rsidP="00187092">
      <w:pPr>
        <w:pStyle w:val="4"/>
        <w:spacing w:after="120"/>
        <w:ind w:left="0" w:firstLine="284"/>
        <w:jc w:val="both"/>
        <w:rPr>
          <w:rFonts w:ascii="Times New Roman" w:hAnsi="Times New Roman" w:cs="Times New Roman"/>
          <w:i w:val="0"/>
        </w:rPr>
      </w:pPr>
      <w:r w:rsidRPr="005E3ADA">
        <w:rPr>
          <w:rFonts w:ascii="Times New Roman" w:hAnsi="Times New Roman" w:cs="Times New Roman"/>
          <w:i w:val="0"/>
        </w:rPr>
        <w:t xml:space="preserve">Секция 2. Конституционные права и свободы ребенка в Российской Федерации </w:t>
      </w:r>
    </w:p>
    <w:p w:rsidR="00613AC9" w:rsidRPr="005E3ADA" w:rsidRDefault="00613AC9" w:rsidP="00187092">
      <w:pPr>
        <w:pStyle w:val="a3"/>
        <w:ind w:right="-1" w:firstLine="284"/>
        <w:jc w:val="both"/>
        <w:rPr>
          <w:rFonts w:ascii="Times New Roman" w:hAnsi="Times New Roman" w:cs="Times New Roman"/>
        </w:rPr>
      </w:pPr>
      <w:r w:rsidRPr="005E3ADA">
        <w:rPr>
          <w:rFonts w:ascii="Times New Roman" w:hAnsi="Times New Roman" w:cs="Times New Roman"/>
          <w:b/>
        </w:rPr>
        <w:t xml:space="preserve">Модераторы секции: </w:t>
      </w:r>
    </w:p>
    <w:p w:rsidR="00613AC9" w:rsidRPr="005E3ADA" w:rsidRDefault="00613AC9" w:rsidP="00187092">
      <w:pPr>
        <w:pStyle w:val="a3"/>
        <w:ind w:right="-1" w:firstLine="284"/>
        <w:jc w:val="both"/>
        <w:rPr>
          <w:rFonts w:ascii="Times New Roman" w:hAnsi="Times New Roman" w:cs="Times New Roman"/>
        </w:rPr>
      </w:pPr>
      <w:r w:rsidRPr="005E3ADA">
        <w:rPr>
          <w:rFonts w:ascii="Times New Roman" w:hAnsi="Times New Roman" w:cs="Times New Roman"/>
        </w:rPr>
        <w:t xml:space="preserve">Борисова Наталья Евгеньевна – </w:t>
      </w:r>
      <w:proofErr w:type="spellStart"/>
      <w:r w:rsidRPr="005E3ADA">
        <w:rPr>
          <w:rFonts w:ascii="Times New Roman" w:hAnsi="Times New Roman" w:cs="Times New Roman"/>
        </w:rPr>
        <w:t>д.ю.н</w:t>
      </w:r>
      <w:proofErr w:type="spellEnd"/>
      <w:r w:rsidRPr="005E3ADA">
        <w:rPr>
          <w:rFonts w:ascii="Times New Roman" w:hAnsi="Times New Roman" w:cs="Times New Roman"/>
        </w:rPr>
        <w:t>., профессор кафедры государственно-правовых дисциплин.</w:t>
      </w:r>
    </w:p>
    <w:p w:rsidR="00613AC9" w:rsidRPr="005E3ADA" w:rsidRDefault="00613AC9" w:rsidP="00187092">
      <w:pPr>
        <w:pStyle w:val="a3"/>
        <w:spacing w:after="120"/>
        <w:ind w:firstLine="284"/>
        <w:jc w:val="both"/>
        <w:rPr>
          <w:rFonts w:ascii="Times New Roman" w:hAnsi="Times New Roman" w:cs="Times New Roman"/>
        </w:rPr>
      </w:pPr>
      <w:r w:rsidRPr="005E3ADA">
        <w:rPr>
          <w:rFonts w:ascii="Times New Roman" w:hAnsi="Times New Roman" w:cs="Times New Roman"/>
        </w:rPr>
        <w:t xml:space="preserve">Гаврилова Юлия Вячеславовна – </w:t>
      </w:r>
      <w:proofErr w:type="spellStart"/>
      <w:r w:rsidRPr="005E3ADA">
        <w:rPr>
          <w:rFonts w:ascii="Times New Roman" w:hAnsi="Times New Roman" w:cs="Times New Roman"/>
        </w:rPr>
        <w:t>к.ю.н</w:t>
      </w:r>
      <w:proofErr w:type="spellEnd"/>
      <w:r w:rsidRPr="005E3ADA">
        <w:rPr>
          <w:rFonts w:ascii="Times New Roman" w:hAnsi="Times New Roman" w:cs="Times New Roman"/>
        </w:rPr>
        <w:t>., доцент кафедры государственно-правовых дисциплин.</w:t>
      </w:r>
    </w:p>
    <w:p w:rsidR="00FA2215" w:rsidRPr="005E3ADA" w:rsidRDefault="00FA2215" w:rsidP="00187092">
      <w:pPr>
        <w:ind w:right="-1" w:firstLine="284"/>
        <w:jc w:val="both"/>
        <w:rPr>
          <w:rFonts w:eastAsia="Georgia"/>
          <w:b/>
          <w:sz w:val="24"/>
          <w:szCs w:val="24"/>
        </w:rPr>
      </w:pPr>
      <w:r w:rsidRPr="005E3ADA">
        <w:rPr>
          <w:rFonts w:eastAsia="Georgia"/>
          <w:b/>
          <w:sz w:val="24"/>
          <w:szCs w:val="24"/>
        </w:rPr>
        <w:t>Направления работы:</w:t>
      </w:r>
    </w:p>
    <w:p w:rsidR="0049593C" w:rsidRPr="0049593C" w:rsidRDefault="00613AC9" w:rsidP="0049593C">
      <w:pPr>
        <w:ind w:right="-1" w:firstLine="284"/>
        <w:jc w:val="both"/>
        <w:rPr>
          <w:sz w:val="24"/>
          <w:szCs w:val="24"/>
        </w:rPr>
      </w:pPr>
      <w:r w:rsidRPr="005E3ADA">
        <w:rPr>
          <w:sz w:val="24"/>
          <w:szCs w:val="24"/>
        </w:rPr>
        <w:t xml:space="preserve">- </w:t>
      </w:r>
      <w:r w:rsidR="0049593C">
        <w:rPr>
          <w:sz w:val="24"/>
          <w:szCs w:val="24"/>
        </w:rPr>
        <w:t>к</w:t>
      </w:r>
      <w:r w:rsidR="0049593C" w:rsidRPr="0049593C">
        <w:rPr>
          <w:sz w:val="24"/>
          <w:szCs w:val="24"/>
        </w:rPr>
        <w:t>онституционно-правовой статус ребёнка: содержание и специфика реализации;</w:t>
      </w:r>
    </w:p>
    <w:p w:rsidR="0049593C" w:rsidRPr="0049593C" w:rsidRDefault="0049593C" w:rsidP="0049593C">
      <w:pPr>
        <w:ind w:right="-1" w:firstLine="284"/>
        <w:jc w:val="both"/>
        <w:rPr>
          <w:sz w:val="24"/>
          <w:szCs w:val="24"/>
        </w:rPr>
      </w:pPr>
      <w:r>
        <w:rPr>
          <w:sz w:val="24"/>
          <w:szCs w:val="24"/>
        </w:rPr>
        <w:t>- к</w:t>
      </w:r>
      <w:r w:rsidRPr="0049593C">
        <w:rPr>
          <w:sz w:val="24"/>
          <w:szCs w:val="24"/>
        </w:rPr>
        <w:t>онституционное развитие прав и свобод ребёнка в истории России;</w:t>
      </w:r>
    </w:p>
    <w:p w:rsidR="0049593C" w:rsidRPr="0049593C" w:rsidRDefault="0049593C" w:rsidP="0049593C">
      <w:pPr>
        <w:ind w:right="-1" w:firstLine="284"/>
        <w:jc w:val="both"/>
        <w:rPr>
          <w:sz w:val="24"/>
          <w:szCs w:val="24"/>
        </w:rPr>
      </w:pPr>
      <w:r>
        <w:rPr>
          <w:sz w:val="24"/>
          <w:szCs w:val="24"/>
        </w:rPr>
        <w:t>- г</w:t>
      </w:r>
      <w:r w:rsidRPr="0049593C">
        <w:rPr>
          <w:sz w:val="24"/>
          <w:szCs w:val="24"/>
        </w:rPr>
        <w:t>арантии как элемент конституционного статуса ребёнка: актуализация содержания;</w:t>
      </w:r>
    </w:p>
    <w:p w:rsidR="0049593C" w:rsidRPr="0049593C" w:rsidRDefault="0049593C" w:rsidP="0049593C">
      <w:pPr>
        <w:ind w:right="-1" w:firstLine="284"/>
        <w:jc w:val="both"/>
        <w:rPr>
          <w:sz w:val="24"/>
          <w:szCs w:val="24"/>
        </w:rPr>
      </w:pPr>
      <w:r w:rsidRPr="0049593C">
        <w:rPr>
          <w:sz w:val="24"/>
          <w:szCs w:val="24"/>
        </w:rPr>
        <w:t>- значение гражданского образования и правового просвещения в контексте особенностей современного развития общества;</w:t>
      </w:r>
    </w:p>
    <w:p w:rsidR="0049593C" w:rsidRPr="0049593C" w:rsidRDefault="0049593C" w:rsidP="0049593C">
      <w:pPr>
        <w:ind w:right="-1" w:firstLine="284"/>
        <w:jc w:val="both"/>
        <w:rPr>
          <w:sz w:val="24"/>
          <w:szCs w:val="24"/>
        </w:rPr>
      </w:pPr>
      <w:r w:rsidRPr="0049593C">
        <w:rPr>
          <w:sz w:val="24"/>
          <w:szCs w:val="24"/>
        </w:rPr>
        <w:t>- использование инновационных методик преподавания права в системе общего образования: задачи, опыт, перспективы;</w:t>
      </w:r>
    </w:p>
    <w:p w:rsidR="0049593C" w:rsidRPr="0049593C" w:rsidRDefault="0049593C" w:rsidP="0049593C">
      <w:pPr>
        <w:ind w:right="-1" w:firstLine="284"/>
        <w:jc w:val="both"/>
        <w:rPr>
          <w:sz w:val="24"/>
          <w:szCs w:val="24"/>
        </w:rPr>
      </w:pPr>
      <w:r w:rsidRPr="0049593C">
        <w:rPr>
          <w:sz w:val="24"/>
          <w:szCs w:val="24"/>
        </w:rPr>
        <w:t>- «трудные вопросы» изучения конституционного права в системе общего образования;</w:t>
      </w:r>
    </w:p>
    <w:p w:rsidR="00613AC9" w:rsidRPr="005E3ADA" w:rsidRDefault="0049593C" w:rsidP="0049593C">
      <w:pPr>
        <w:ind w:right="-1" w:firstLine="284"/>
        <w:jc w:val="both"/>
        <w:rPr>
          <w:sz w:val="24"/>
          <w:szCs w:val="24"/>
        </w:rPr>
      </w:pPr>
      <w:r w:rsidRPr="0049593C">
        <w:rPr>
          <w:sz w:val="24"/>
          <w:szCs w:val="24"/>
        </w:rPr>
        <w:t>- знаково-символический потенциал изучения конституционализма в гражданском образовании и правовом просвещении несове</w:t>
      </w:r>
      <w:r>
        <w:rPr>
          <w:sz w:val="24"/>
          <w:szCs w:val="24"/>
        </w:rPr>
        <w:t>ршеннолетних</w:t>
      </w:r>
      <w:r w:rsidR="00613AC9" w:rsidRPr="005E3ADA">
        <w:rPr>
          <w:sz w:val="24"/>
          <w:szCs w:val="24"/>
        </w:rPr>
        <w:t>.</w:t>
      </w:r>
    </w:p>
    <w:p w:rsidR="00F950AA" w:rsidRPr="005E3ADA" w:rsidRDefault="00F950AA" w:rsidP="00187092">
      <w:pPr>
        <w:pStyle w:val="4"/>
        <w:spacing w:after="240"/>
        <w:ind w:left="0" w:firstLine="284"/>
        <w:jc w:val="both"/>
        <w:rPr>
          <w:rFonts w:ascii="Times New Roman" w:hAnsi="Times New Roman" w:cs="Times New Roman"/>
          <w:i w:val="0"/>
          <w:color w:val="006666"/>
          <w:highlight w:val="yellow"/>
          <w:u w:val="single" w:color="006666"/>
        </w:rPr>
      </w:pPr>
    </w:p>
    <w:p w:rsidR="00F950AA" w:rsidRPr="005E3ADA" w:rsidRDefault="00F950AA" w:rsidP="00187092">
      <w:pPr>
        <w:pStyle w:val="4"/>
        <w:spacing w:after="120"/>
        <w:ind w:left="0" w:firstLine="284"/>
        <w:jc w:val="both"/>
        <w:rPr>
          <w:rFonts w:ascii="Times New Roman" w:hAnsi="Times New Roman" w:cs="Times New Roman"/>
        </w:rPr>
      </w:pPr>
      <w:r w:rsidRPr="005E3ADA">
        <w:rPr>
          <w:rFonts w:ascii="Times New Roman" w:hAnsi="Times New Roman" w:cs="Times New Roman"/>
          <w:i w:val="0"/>
          <w:color w:val="000000" w:themeColor="text1"/>
        </w:rPr>
        <w:t xml:space="preserve">Секция </w:t>
      </w:r>
      <w:r w:rsidR="00613AC9" w:rsidRPr="005E3ADA">
        <w:rPr>
          <w:rFonts w:ascii="Times New Roman" w:hAnsi="Times New Roman" w:cs="Times New Roman"/>
          <w:i w:val="0"/>
          <w:color w:val="000000" w:themeColor="text1"/>
        </w:rPr>
        <w:t>3</w:t>
      </w:r>
      <w:r w:rsidRPr="005E3ADA">
        <w:rPr>
          <w:rFonts w:ascii="Times New Roman" w:hAnsi="Times New Roman" w:cs="Times New Roman"/>
          <w:i w:val="0"/>
          <w:color w:val="000000" w:themeColor="text1"/>
        </w:rPr>
        <w:t>.   В</w:t>
      </w:r>
      <w:r w:rsidRPr="005E3ADA">
        <w:rPr>
          <w:rFonts w:ascii="Times New Roman" w:hAnsi="Times New Roman" w:cs="Times New Roman"/>
          <w:i w:val="0"/>
        </w:rPr>
        <w:t>ызовы современности и права ребенка</w:t>
      </w:r>
    </w:p>
    <w:p w:rsidR="00F950AA" w:rsidRPr="005E3ADA" w:rsidRDefault="00F950AA" w:rsidP="00187092">
      <w:pPr>
        <w:widowControl/>
        <w:shd w:val="clear" w:color="auto" w:fill="FFFFFF"/>
        <w:autoSpaceDE/>
        <w:autoSpaceDN/>
        <w:ind w:right="-1" w:firstLine="284"/>
        <w:jc w:val="both"/>
        <w:rPr>
          <w:color w:val="000000" w:themeColor="text1"/>
          <w:sz w:val="24"/>
          <w:szCs w:val="24"/>
          <w:lang w:eastAsia="ru-RU"/>
        </w:rPr>
      </w:pPr>
      <w:r w:rsidRPr="005E3ADA">
        <w:rPr>
          <w:b/>
          <w:bCs/>
          <w:color w:val="000000" w:themeColor="text1"/>
          <w:sz w:val="24"/>
          <w:szCs w:val="24"/>
          <w:lang w:eastAsia="ru-RU"/>
        </w:rPr>
        <w:t>Модераторы секции:  </w:t>
      </w:r>
    </w:p>
    <w:p w:rsidR="00F950AA" w:rsidRPr="005E3ADA" w:rsidRDefault="008554DE" w:rsidP="00187092">
      <w:pPr>
        <w:widowControl/>
        <w:shd w:val="clear" w:color="auto" w:fill="FFFFFF"/>
        <w:autoSpaceDE/>
        <w:autoSpaceDN/>
        <w:ind w:right="-1" w:firstLine="284"/>
        <w:jc w:val="both"/>
        <w:rPr>
          <w:rFonts w:eastAsia="Georgia"/>
          <w:color w:val="000000" w:themeColor="text1"/>
          <w:sz w:val="24"/>
          <w:szCs w:val="24"/>
        </w:rPr>
      </w:pPr>
      <w:r>
        <w:rPr>
          <w:iCs/>
          <w:color w:val="000000" w:themeColor="text1"/>
          <w:sz w:val="24"/>
          <w:szCs w:val="24"/>
        </w:rPr>
        <w:t>Павленко Евгения Михайловна</w:t>
      </w:r>
      <w:r w:rsidR="00A13D5F">
        <w:rPr>
          <w:i/>
          <w:color w:val="000000" w:themeColor="text1"/>
          <w:sz w:val="24"/>
          <w:szCs w:val="24"/>
        </w:rPr>
        <w:t xml:space="preserve"> </w:t>
      </w:r>
      <w:r w:rsidR="00A13D5F" w:rsidRPr="00A13D5F">
        <w:rPr>
          <w:color w:val="000000" w:themeColor="text1"/>
          <w:sz w:val="24"/>
          <w:szCs w:val="24"/>
        </w:rPr>
        <w:t>-</w:t>
      </w:r>
      <w:r w:rsidR="00A13D5F">
        <w:rPr>
          <w:i/>
          <w:color w:val="000000" w:themeColor="text1"/>
          <w:sz w:val="24"/>
          <w:szCs w:val="24"/>
        </w:rPr>
        <w:t xml:space="preserve"> </w:t>
      </w:r>
      <w:proofErr w:type="spellStart"/>
      <w:r w:rsidR="00F950AA" w:rsidRPr="005E3ADA">
        <w:rPr>
          <w:rFonts w:eastAsia="Georgia"/>
          <w:color w:val="000000" w:themeColor="text1"/>
          <w:sz w:val="24"/>
          <w:szCs w:val="24"/>
        </w:rPr>
        <w:t>к.ю.н</w:t>
      </w:r>
      <w:proofErr w:type="spellEnd"/>
      <w:r w:rsidR="00F950AA" w:rsidRPr="005E3ADA">
        <w:rPr>
          <w:rFonts w:eastAsia="Georgia"/>
          <w:color w:val="000000" w:themeColor="text1"/>
          <w:sz w:val="24"/>
          <w:szCs w:val="24"/>
        </w:rPr>
        <w:t>., доцент</w:t>
      </w:r>
      <w:r>
        <w:rPr>
          <w:rFonts w:eastAsia="Georgia"/>
          <w:color w:val="000000" w:themeColor="text1"/>
          <w:sz w:val="24"/>
          <w:szCs w:val="24"/>
        </w:rPr>
        <w:t xml:space="preserve"> и заведующий</w:t>
      </w:r>
      <w:r w:rsidR="00F950AA" w:rsidRPr="005E3ADA">
        <w:rPr>
          <w:rFonts w:eastAsia="Georgia"/>
          <w:color w:val="000000" w:themeColor="text1"/>
          <w:sz w:val="24"/>
          <w:szCs w:val="24"/>
        </w:rPr>
        <w:t xml:space="preserve"> кафедры </w:t>
      </w:r>
      <w:r w:rsidR="004E427F" w:rsidRPr="005E3ADA">
        <w:rPr>
          <w:rFonts w:eastAsia="Georgia"/>
          <w:color w:val="000000" w:themeColor="text1"/>
          <w:sz w:val="24"/>
          <w:szCs w:val="24"/>
        </w:rPr>
        <w:t>международного права и прав человека</w:t>
      </w:r>
      <w:r w:rsidR="00F950AA" w:rsidRPr="005E3ADA">
        <w:rPr>
          <w:rFonts w:eastAsia="Georgia"/>
          <w:color w:val="000000" w:themeColor="text1"/>
          <w:sz w:val="24"/>
          <w:szCs w:val="24"/>
        </w:rPr>
        <w:t>. </w:t>
      </w:r>
    </w:p>
    <w:p w:rsidR="004E427F" w:rsidRPr="005E3ADA" w:rsidRDefault="00A13D5F" w:rsidP="00E77085">
      <w:pPr>
        <w:widowControl/>
        <w:shd w:val="clear" w:color="auto" w:fill="FFFFFF"/>
        <w:autoSpaceDE/>
        <w:autoSpaceDN/>
        <w:spacing w:after="120"/>
        <w:ind w:firstLine="284"/>
        <w:jc w:val="both"/>
        <w:rPr>
          <w:rFonts w:eastAsia="Georgia"/>
          <w:color w:val="000000" w:themeColor="text1"/>
          <w:sz w:val="24"/>
          <w:szCs w:val="24"/>
        </w:rPr>
      </w:pPr>
      <w:proofErr w:type="spellStart"/>
      <w:r>
        <w:rPr>
          <w:iCs/>
          <w:color w:val="000000" w:themeColor="text1"/>
          <w:sz w:val="24"/>
          <w:szCs w:val="24"/>
        </w:rPr>
        <w:t>Шишенина</w:t>
      </w:r>
      <w:proofErr w:type="spellEnd"/>
      <w:r>
        <w:rPr>
          <w:iCs/>
          <w:color w:val="000000" w:themeColor="text1"/>
          <w:sz w:val="24"/>
          <w:szCs w:val="24"/>
        </w:rPr>
        <w:t xml:space="preserve"> Ирина Владимировна - </w:t>
      </w:r>
      <w:proofErr w:type="spellStart"/>
      <w:r w:rsidR="004E427F" w:rsidRPr="005E3ADA">
        <w:rPr>
          <w:rFonts w:eastAsia="Georgia"/>
          <w:color w:val="000000" w:themeColor="text1"/>
          <w:sz w:val="24"/>
          <w:szCs w:val="24"/>
        </w:rPr>
        <w:t>к.ю.н</w:t>
      </w:r>
      <w:proofErr w:type="spellEnd"/>
      <w:r w:rsidR="004E427F" w:rsidRPr="005E3ADA">
        <w:rPr>
          <w:rFonts w:eastAsia="Georgia"/>
          <w:color w:val="000000" w:themeColor="text1"/>
          <w:sz w:val="24"/>
          <w:szCs w:val="24"/>
        </w:rPr>
        <w:t>., доцент кафедры международного права и прав человека. </w:t>
      </w:r>
    </w:p>
    <w:p w:rsidR="00FA2215" w:rsidRPr="005E3ADA" w:rsidRDefault="00FA2215" w:rsidP="00187092">
      <w:pPr>
        <w:pStyle w:val="4"/>
        <w:ind w:left="0" w:right="-1" w:firstLine="284"/>
        <w:jc w:val="both"/>
        <w:rPr>
          <w:rFonts w:ascii="Times New Roman" w:hAnsi="Times New Roman" w:cs="Times New Roman"/>
          <w:i w:val="0"/>
          <w:spacing w:val="-1"/>
        </w:rPr>
      </w:pPr>
      <w:r w:rsidRPr="005E3ADA">
        <w:rPr>
          <w:rFonts w:ascii="Times New Roman" w:hAnsi="Times New Roman" w:cs="Times New Roman"/>
          <w:i w:val="0"/>
        </w:rPr>
        <w:t>Направления работы</w:t>
      </w:r>
      <w:r w:rsidRPr="005E3ADA">
        <w:rPr>
          <w:rFonts w:ascii="Times New Roman" w:hAnsi="Times New Roman" w:cs="Times New Roman"/>
          <w:i w:val="0"/>
          <w:spacing w:val="-1"/>
        </w:rPr>
        <w:t>:</w:t>
      </w:r>
    </w:p>
    <w:p w:rsidR="009534FE" w:rsidRPr="005E3ADA" w:rsidRDefault="004E427F" w:rsidP="00187092">
      <w:pPr>
        <w:pStyle w:val="4"/>
        <w:ind w:left="0" w:right="-1" w:firstLine="284"/>
        <w:jc w:val="both"/>
        <w:rPr>
          <w:rFonts w:ascii="Times New Roman" w:hAnsi="Times New Roman" w:cs="Times New Roman"/>
          <w:b w:val="0"/>
          <w:bCs w:val="0"/>
          <w:i w:val="0"/>
          <w:iCs w:val="0"/>
          <w:color w:val="000000" w:themeColor="text1"/>
          <w:shd w:val="clear" w:color="auto" w:fill="FFFFFF"/>
        </w:rPr>
      </w:pPr>
      <w:r w:rsidRPr="005E3ADA">
        <w:rPr>
          <w:rFonts w:ascii="Times New Roman" w:hAnsi="Times New Roman" w:cs="Times New Roman"/>
          <w:b w:val="0"/>
          <w:bCs w:val="0"/>
          <w:i w:val="0"/>
          <w:iCs w:val="0"/>
          <w:color w:val="000000" w:themeColor="text1"/>
          <w:shd w:val="clear" w:color="auto" w:fill="FFFFFF"/>
        </w:rPr>
        <w:t xml:space="preserve">- </w:t>
      </w:r>
      <w:r w:rsidR="009534FE" w:rsidRPr="005E3ADA">
        <w:rPr>
          <w:rFonts w:ascii="Times New Roman" w:hAnsi="Times New Roman" w:cs="Times New Roman"/>
          <w:b w:val="0"/>
          <w:bCs w:val="0"/>
          <w:i w:val="0"/>
          <w:iCs w:val="0"/>
          <w:color w:val="000000" w:themeColor="text1"/>
          <w:shd w:val="clear" w:color="auto" w:fill="FFFFFF"/>
        </w:rPr>
        <w:t>п</w:t>
      </w:r>
      <w:r w:rsidRPr="005E3ADA">
        <w:rPr>
          <w:rFonts w:ascii="Times New Roman" w:hAnsi="Times New Roman" w:cs="Times New Roman"/>
          <w:b w:val="0"/>
          <w:bCs w:val="0"/>
          <w:i w:val="0"/>
          <w:iCs w:val="0"/>
          <w:color w:val="000000" w:themeColor="text1"/>
          <w:shd w:val="clear" w:color="auto" w:fill="FFFFFF"/>
        </w:rPr>
        <w:t xml:space="preserve">рава ребёнка в современной России; </w:t>
      </w:r>
    </w:p>
    <w:p w:rsidR="009534FE" w:rsidRPr="005E3ADA" w:rsidRDefault="009534FE" w:rsidP="00187092">
      <w:pPr>
        <w:pStyle w:val="4"/>
        <w:ind w:left="0" w:right="-1" w:firstLine="284"/>
        <w:jc w:val="both"/>
        <w:rPr>
          <w:rFonts w:ascii="Times New Roman" w:hAnsi="Times New Roman" w:cs="Times New Roman"/>
          <w:b w:val="0"/>
          <w:bCs w:val="0"/>
          <w:i w:val="0"/>
          <w:iCs w:val="0"/>
          <w:color w:val="000000" w:themeColor="text1"/>
          <w:shd w:val="clear" w:color="auto" w:fill="FFFFFF"/>
        </w:rPr>
      </w:pPr>
      <w:r w:rsidRPr="005E3ADA">
        <w:rPr>
          <w:rFonts w:ascii="Times New Roman" w:hAnsi="Times New Roman" w:cs="Times New Roman"/>
          <w:b w:val="0"/>
          <w:bCs w:val="0"/>
          <w:i w:val="0"/>
          <w:iCs w:val="0"/>
          <w:color w:val="000000" w:themeColor="text1"/>
          <w:shd w:val="clear" w:color="auto" w:fill="FFFFFF"/>
        </w:rPr>
        <w:t>- п</w:t>
      </w:r>
      <w:r w:rsidR="004E427F" w:rsidRPr="005E3ADA">
        <w:rPr>
          <w:rFonts w:ascii="Times New Roman" w:hAnsi="Times New Roman" w:cs="Times New Roman"/>
          <w:b w:val="0"/>
          <w:bCs w:val="0"/>
          <w:i w:val="0"/>
          <w:iCs w:val="0"/>
          <w:color w:val="000000" w:themeColor="text1"/>
          <w:shd w:val="clear" w:color="auto" w:fill="FFFFFF"/>
        </w:rPr>
        <w:t xml:space="preserve">равовой статус молодежных и детских объединений в Российской Федерации; </w:t>
      </w:r>
    </w:p>
    <w:p w:rsidR="009534FE" w:rsidRPr="005E3ADA" w:rsidRDefault="009534FE" w:rsidP="00187092">
      <w:pPr>
        <w:pStyle w:val="4"/>
        <w:ind w:left="0" w:right="-1" w:firstLine="284"/>
        <w:jc w:val="both"/>
        <w:rPr>
          <w:rFonts w:ascii="Times New Roman" w:hAnsi="Times New Roman" w:cs="Times New Roman"/>
          <w:b w:val="0"/>
          <w:bCs w:val="0"/>
          <w:i w:val="0"/>
          <w:iCs w:val="0"/>
          <w:color w:val="000000" w:themeColor="text1"/>
          <w:shd w:val="clear" w:color="auto" w:fill="FFFFFF"/>
        </w:rPr>
      </w:pPr>
      <w:r w:rsidRPr="005E3ADA">
        <w:rPr>
          <w:rFonts w:ascii="Times New Roman" w:hAnsi="Times New Roman" w:cs="Times New Roman"/>
          <w:b w:val="0"/>
          <w:bCs w:val="0"/>
          <w:i w:val="0"/>
          <w:iCs w:val="0"/>
          <w:color w:val="000000" w:themeColor="text1"/>
          <w:shd w:val="clear" w:color="auto" w:fill="FFFFFF"/>
        </w:rPr>
        <w:t>- п</w:t>
      </w:r>
      <w:r w:rsidR="004E427F" w:rsidRPr="005E3ADA">
        <w:rPr>
          <w:rFonts w:ascii="Times New Roman" w:hAnsi="Times New Roman" w:cs="Times New Roman"/>
          <w:b w:val="0"/>
          <w:bCs w:val="0"/>
          <w:i w:val="0"/>
          <w:iCs w:val="0"/>
          <w:color w:val="000000" w:themeColor="text1"/>
          <w:shd w:val="clear" w:color="auto" w:fill="FFFFFF"/>
        </w:rPr>
        <w:t xml:space="preserve">роблемы реализации прав ребёнка в сфере труда; </w:t>
      </w:r>
    </w:p>
    <w:p w:rsidR="009534FE" w:rsidRPr="005E3ADA" w:rsidRDefault="009534FE" w:rsidP="00187092">
      <w:pPr>
        <w:pStyle w:val="4"/>
        <w:ind w:left="0" w:right="-1" w:firstLine="284"/>
        <w:jc w:val="both"/>
        <w:rPr>
          <w:rFonts w:ascii="Times New Roman" w:hAnsi="Times New Roman" w:cs="Times New Roman"/>
          <w:b w:val="0"/>
          <w:bCs w:val="0"/>
          <w:i w:val="0"/>
          <w:iCs w:val="0"/>
          <w:color w:val="000000" w:themeColor="text1"/>
          <w:shd w:val="clear" w:color="auto" w:fill="FFFFFF"/>
        </w:rPr>
      </w:pPr>
      <w:r w:rsidRPr="005E3ADA">
        <w:rPr>
          <w:rFonts w:ascii="Times New Roman" w:hAnsi="Times New Roman" w:cs="Times New Roman"/>
          <w:b w:val="0"/>
          <w:bCs w:val="0"/>
          <w:i w:val="0"/>
          <w:iCs w:val="0"/>
          <w:color w:val="000000" w:themeColor="text1"/>
          <w:shd w:val="clear" w:color="auto" w:fill="FFFFFF"/>
        </w:rPr>
        <w:lastRenderedPageBreak/>
        <w:t>- р</w:t>
      </w:r>
      <w:r w:rsidR="004E427F" w:rsidRPr="005E3ADA">
        <w:rPr>
          <w:rFonts w:ascii="Times New Roman" w:hAnsi="Times New Roman" w:cs="Times New Roman"/>
          <w:b w:val="0"/>
          <w:bCs w:val="0"/>
          <w:i w:val="0"/>
          <w:iCs w:val="0"/>
          <w:color w:val="000000" w:themeColor="text1"/>
          <w:shd w:val="clear" w:color="auto" w:fill="FFFFFF"/>
        </w:rPr>
        <w:t xml:space="preserve">еализация прав ребёнка в сфере образования; </w:t>
      </w:r>
    </w:p>
    <w:p w:rsidR="009534FE" w:rsidRPr="005E3ADA" w:rsidRDefault="00FA2215" w:rsidP="00187092">
      <w:pPr>
        <w:pStyle w:val="4"/>
        <w:ind w:left="0" w:right="-1" w:firstLine="284"/>
        <w:jc w:val="both"/>
        <w:rPr>
          <w:rFonts w:ascii="Times New Roman" w:hAnsi="Times New Roman" w:cs="Times New Roman"/>
          <w:b w:val="0"/>
          <w:bCs w:val="0"/>
          <w:i w:val="0"/>
          <w:iCs w:val="0"/>
          <w:color w:val="000000" w:themeColor="text1"/>
          <w:shd w:val="clear" w:color="auto" w:fill="FFFFFF"/>
        </w:rPr>
      </w:pPr>
      <w:r w:rsidRPr="005E3ADA">
        <w:rPr>
          <w:rFonts w:ascii="Times New Roman" w:hAnsi="Times New Roman" w:cs="Times New Roman"/>
          <w:b w:val="0"/>
          <w:bCs w:val="0"/>
          <w:i w:val="0"/>
          <w:iCs w:val="0"/>
          <w:color w:val="000000" w:themeColor="text1"/>
          <w:shd w:val="clear" w:color="auto" w:fill="FFFFFF"/>
        </w:rPr>
        <w:t>-</w:t>
      </w:r>
      <w:r w:rsidR="009534FE" w:rsidRPr="005E3ADA">
        <w:rPr>
          <w:rFonts w:ascii="Times New Roman" w:hAnsi="Times New Roman" w:cs="Times New Roman"/>
          <w:b w:val="0"/>
          <w:bCs w:val="0"/>
          <w:i w:val="0"/>
          <w:iCs w:val="0"/>
          <w:color w:val="000000" w:themeColor="text1"/>
          <w:shd w:val="clear" w:color="auto" w:fill="FFFFFF"/>
        </w:rPr>
        <w:t>п</w:t>
      </w:r>
      <w:r w:rsidR="004E427F" w:rsidRPr="005E3ADA">
        <w:rPr>
          <w:rFonts w:ascii="Times New Roman" w:hAnsi="Times New Roman" w:cs="Times New Roman"/>
          <w:b w:val="0"/>
          <w:bCs w:val="0"/>
          <w:i w:val="0"/>
          <w:iCs w:val="0"/>
          <w:color w:val="000000" w:themeColor="text1"/>
          <w:shd w:val="clear" w:color="auto" w:fill="FFFFFF"/>
        </w:rPr>
        <w:t>равовое регулирование политических прав несовершеннолетних в Российской Федерации;</w:t>
      </w:r>
    </w:p>
    <w:p w:rsidR="00BB47C6" w:rsidRPr="005E3ADA" w:rsidRDefault="009534FE" w:rsidP="00187092">
      <w:pPr>
        <w:pStyle w:val="4"/>
        <w:ind w:left="0" w:right="-1" w:firstLine="284"/>
        <w:jc w:val="both"/>
        <w:rPr>
          <w:rFonts w:ascii="Times New Roman" w:hAnsi="Times New Roman" w:cs="Times New Roman"/>
          <w:color w:val="000000" w:themeColor="text1"/>
          <w:shd w:val="clear" w:color="auto" w:fill="FFFFFF"/>
        </w:rPr>
      </w:pPr>
      <w:r w:rsidRPr="005E3ADA">
        <w:rPr>
          <w:rFonts w:ascii="Times New Roman" w:hAnsi="Times New Roman" w:cs="Times New Roman"/>
          <w:b w:val="0"/>
          <w:bCs w:val="0"/>
          <w:i w:val="0"/>
          <w:iCs w:val="0"/>
          <w:color w:val="000000" w:themeColor="text1"/>
          <w:shd w:val="clear" w:color="auto" w:fill="FFFFFF"/>
        </w:rPr>
        <w:t>- п</w:t>
      </w:r>
      <w:r w:rsidR="004E427F" w:rsidRPr="005E3ADA">
        <w:rPr>
          <w:rFonts w:ascii="Times New Roman" w:hAnsi="Times New Roman" w:cs="Times New Roman"/>
          <w:b w:val="0"/>
          <w:i w:val="0"/>
          <w:color w:val="000000" w:themeColor="text1"/>
          <w:shd w:val="clear" w:color="auto" w:fill="FFFFFF"/>
        </w:rPr>
        <w:t xml:space="preserve">рава ребёнка и современные биотехнологии; </w:t>
      </w:r>
    </w:p>
    <w:p w:rsidR="00216158" w:rsidRPr="005E3ADA" w:rsidRDefault="00BB47C6" w:rsidP="00187092">
      <w:pPr>
        <w:pStyle w:val="4"/>
        <w:ind w:left="0" w:right="-1" w:firstLine="284"/>
        <w:jc w:val="both"/>
        <w:rPr>
          <w:rFonts w:ascii="Times New Roman" w:hAnsi="Times New Roman" w:cs="Times New Roman"/>
        </w:rPr>
      </w:pPr>
      <w:r w:rsidRPr="005E3ADA">
        <w:rPr>
          <w:rFonts w:ascii="Times New Roman" w:hAnsi="Times New Roman" w:cs="Times New Roman"/>
          <w:b w:val="0"/>
          <w:i w:val="0"/>
          <w:color w:val="000000" w:themeColor="text1"/>
          <w:shd w:val="clear" w:color="auto" w:fill="FFFFFF"/>
        </w:rPr>
        <w:t>- п</w:t>
      </w:r>
      <w:r w:rsidR="004E427F" w:rsidRPr="005E3ADA">
        <w:rPr>
          <w:rFonts w:ascii="Times New Roman" w:hAnsi="Times New Roman" w:cs="Times New Roman"/>
          <w:b w:val="0"/>
          <w:bCs w:val="0"/>
          <w:i w:val="0"/>
          <w:iCs w:val="0"/>
          <w:color w:val="000000" w:themeColor="text1"/>
          <w:shd w:val="clear" w:color="auto" w:fill="FFFFFF"/>
        </w:rPr>
        <w:t>рава ребёнка в условиях вооруженных конфликтов</w:t>
      </w:r>
      <w:r w:rsidR="00613AC9" w:rsidRPr="005E3ADA">
        <w:rPr>
          <w:rFonts w:ascii="Times New Roman" w:hAnsi="Times New Roman" w:cs="Times New Roman"/>
          <w:color w:val="000000" w:themeColor="text1"/>
          <w:shd w:val="clear" w:color="auto" w:fill="FFFFFF"/>
        </w:rPr>
        <w:t>.</w:t>
      </w:r>
    </w:p>
    <w:p w:rsidR="00831D07" w:rsidRPr="005E3ADA" w:rsidRDefault="00831D07" w:rsidP="00187092">
      <w:pPr>
        <w:spacing w:after="240"/>
        <w:ind w:firstLine="284"/>
        <w:jc w:val="both"/>
        <w:rPr>
          <w:sz w:val="24"/>
          <w:szCs w:val="24"/>
          <w:highlight w:val="yellow"/>
        </w:rPr>
      </w:pPr>
    </w:p>
    <w:p w:rsidR="007D68A7" w:rsidRPr="005E3ADA" w:rsidRDefault="005C0C0A" w:rsidP="00187092">
      <w:pPr>
        <w:pStyle w:val="4"/>
        <w:spacing w:after="120"/>
        <w:ind w:left="0" w:firstLine="284"/>
        <w:jc w:val="both"/>
        <w:rPr>
          <w:rFonts w:ascii="Times New Roman" w:hAnsi="Times New Roman" w:cs="Times New Roman"/>
          <w:i w:val="0"/>
        </w:rPr>
      </w:pPr>
      <w:r w:rsidRPr="005E3ADA">
        <w:rPr>
          <w:rFonts w:ascii="Times New Roman" w:hAnsi="Times New Roman" w:cs="Times New Roman"/>
          <w:i w:val="0"/>
        </w:rPr>
        <w:t xml:space="preserve">Секция </w:t>
      </w:r>
      <w:r w:rsidR="00613AC9" w:rsidRPr="005E3ADA">
        <w:rPr>
          <w:rFonts w:ascii="Times New Roman" w:hAnsi="Times New Roman" w:cs="Times New Roman"/>
          <w:i w:val="0"/>
        </w:rPr>
        <w:t>4</w:t>
      </w:r>
      <w:r w:rsidRPr="005E3ADA">
        <w:rPr>
          <w:rFonts w:ascii="Times New Roman" w:hAnsi="Times New Roman" w:cs="Times New Roman"/>
          <w:i w:val="0"/>
        </w:rPr>
        <w:t xml:space="preserve">. </w:t>
      </w:r>
      <w:r w:rsidR="007D68A7" w:rsidRPr="005E3ADA">
        <w:rPr>
          <w:rFonts w:ascii="Times New Roman" w:hAnsi="Times New Roman" w:cs="Times New Roman"/>
          <w:i w:val="0"/>
        </w:rPr>
        <w:t>Медиация как новая технология разрешения конфликта с участием несовершеннолетних</w:t>
      </w:r>
    </w:p>
    <w:p w:rsidR="007D68A7" w:rsidRPr="005E3ADA" w:rsidRDefault="007D68A7" w:rsidP="00187092">
      <w:pPr>
        <w:widowControl/>
        <w:shd w:val="clear" w:color="auto" w:fill="FFFFFF"/>
        <w:autoSpaceDE/>
        <w:autoSpaceDN/>
        <w:ind w:right="-1" w:firstLine="284"/>
        <w:jc w:val="both"/>
        <w:rPr>
          <w:color w:val="000000"/>
          <w:sz w:val="24"/>
          <w:szCs w:val="24"/>
          <w:lang w:eastAsia="ru-RU"/>
        </w:rPr>
      </w:pPr>
      <w:r w:rsidRPr="005E3ADA">
        <w:rPr>
          <w:b/>
          <w:bCs/>
          <w:color w:val="000000"/>
          <w:sz w:val="24"/>
          <w:szCs w:val="24"/>
          <w:lang w:eastAsia="ru-RU"/>
        </w:rPr>
        <w:t>Модераторы секции:  </w:t>
      </w:r>
    </w:p>
    <w:p w:rsidR="007D68A7" w:rsidRPr="005E3ADA" w:rsidRDefault="007D68A7" w:rsidP="00187092">
      <w:pPr>
        <w:widowControl/>
        <w:shd w:val="clear" w:color="auto" w:fill="FFFFFF"/>
        <w:autoSpaceDE/>
        <w:autoSpaceDN/>
        <w:ind w:right="-1" w:firstLine="284"/>
        <w:jc w:val="both"/>
        <w:rPr>
          <w:rFonts w:eastAsia="Georgia"/>
          <w:sz w:val="24"/>
          <w:szCs w:val="24"/>
        </w:rPr>
      </w:pPr>
      <w:r w:rsidRPr="005E3ADA">
        <w:rPr>
          <w:rFonts w:eastAsia="Georgia"/>
          <w:sz w:val="24"/>
          <w:szCs w:val="24"/>
        </w:rPr>
        <w:t xml:space="preserve">Шикула Ильмира Рифкатьевна – </w:t>
      </w:r>
      <w:proofErr w:type="spellStart"/>
      <w:r w:rsidRPr="005E3ADA">
        <w:rPr>
          <w:rFonts w:eastAsia="Georgia"/>
          <w:sz w:val="24"/>
          <w:szCs w:val="24"/>
        </w:rPr>
        <w:t>д.ю.н</w:t>
      </w:r>
      <w:proofErr w:type="spellEnd"/>
      <w:r w:rsidRPr="005E3ADA">
        <w:rPr>
          <w:rFonts w:eastAsia="Georgia"/>
          <w:sz w:val="24"/>
          <w:szCs w:val="24"/>
        </w:rPr>
        <w:t>., доцент кафедры государственно-правовых дисциплин. </w:t>
      </w:r>
    </w:p>
    <w:p w:rsidR="007D68A7" w:rsidRPr="005E3ADA" w:rsidRDefault="007D68A7" w:rsidP="00187092">
      <w:pPr>
        <w:widowControl/>
        <w:shd w:val="clear" w:color="auto" w:fill="FFFFFF"/>
        <w:autoSpaceDE/>
        <w:autoSpaceDN/>
        <w:spacing w:after="120"/>
        <w:ind w:firstLine="284"/>
        <w:jc w:val="both"/>
        <w:rPr>
          <w:rFonts w:eastAsia="Georgia"/>
          <w:sz w:val="24"/>
          <w:szCs w:val="24"/>
        </w:rPr>
      </w:pPr>
      <w:r w:rsidRPr="005E3ADA">
        <w:rPr>
          <w:rFonts w:eastAsia="Georgia"/>
          <w:sz w:val="24"/>
          <w:szCs w:val="24"/>
        </w:rPr>
        <w:t xml:space="preserve">Романова Галина Владимировна – </w:t>
      </w:r>
      <w:proofErr w:type="spellStart"/>
      <w:r w:rsidRPr="005E3ADA">
        <w:rPr>
          <w:rFonts w:eastAsia="Georgia"/>
          <w:sz w:val="24"/>
          <w:szCs w:val="24"/>
        </w:rPr>
        <w:t>к.ю.н</w:t>
      </w:r>
      <w:proofErr w:type="spellEnd"/>
      <w:r w:rsidRPr="005E3ADA">
        <w:rPr>
          <w:rFonts w:eastAsia="Georgia"/>
          <w:sz w:val="24"/>
          <w:szCs w:val="24"/>
        </w:rPr>
        <w:t>., доцент кафедры государственно-правовых дисциплин. </w:t>
      </w:r>
    </w:p>
    <w:p w:rsidR="00FA2215" w:rsidRPr="005E3ADA" w:rsidRDefault="00FA2215" w:rsidP="00187092">
      <w:pPr>
        <w:widowControl/>
        <w:shd w:val="clear" w:color="auto" w:fill="FFFFFF"/>
        <w:autoSpaceDE/>
        <w:autoSpaceDN/>
        <w:ind w:right="-1" w:firstLine="284"/>
        <w:jc w:val="both"/>
        <w:rPr>
          <w:b/>
          <w:spacing w:val="-1"/>
          <w:sz w:val="24"/>
          <w:szCs w:val="24"/>
        </w:rPr>
      </w:pPr>
      <w:r w:rsidRPr="005E3ADA">
        <w:rPr>
          <w:b/>
          <w:sz w:val="24"/>
          <w:szCs w:val="24"/>
        </w:rPr>
        <w:t>Направления работы</w:t>
      </w:r>
      <w:r w:rsidRPr="005E3ADA">
        <w:rPr>
          <w:b/>
          <w:spacing w:val="-1"/>
          <w:sz w:val="24"/>
          <w:szCs w:val="24"/>
        </w:rPr>
        <w:t>:</w:t>
      </w:r>
    </w:p>
    <w:p w:rsidR="007D68A7" w:rsidRPr="005E3ADA" w:rsidRDefault="007D68A7" w:rsidP="00187092">
      <w:pPr>
        <w:ind w:right="-1" w:firstLine="284"/>
        <w:jc w:val="both"/>
        <w:rPr>
          <w:sz w:val="24"/>
          <w:szCs w:val="24"/>
        </w:rPr>
      </w:pPr>
      <w:r w:rsidRPr="005E3ADA">
        <w:rPr>
          <w:sz w:val="24"/>
          <w:szCs w:val="24"/>
        </w:rPr>
        <w:t>- проблема преступности несовершеннолетних: психологические особенности личности подростка и восстановительная медиация; </w:t>
      </w:r>
    </w:p>
    <w:p w:rsidR="007D68A7" w:rsidRPr="005E3ADA" w:rsidRDefault="007D68A7" w:rsidP="00187092">
      <w:pPr>
        <w:ind w:right="-1" w:firstLine="284"/>
        <w:jc w:val="both"/>
        <w:rPr>
          <w:sz w:val="24"/>
          <w:szCs w:val="24"/>
        </w:rPr>
      </w:pPr>
      <w:r w:rsidRPr="005E3ADA">
        <w:rPr>
          <w:sz w:val="24"/>
          <w:szCs w:val="24"/>
        </w:rPr>
        <w:t>- восстановительная медиация как способ защиты прав несовершеннолетних в спорах гражданско-правового, административно-правового и семейно-правового характера; </w:t>
      </w:r>
    </w:p>
    <w:p w:rsidR="007D68A7" w:rsidRPr="005E3ADA" w:rsidRDefault="007D68A7" w:rsidP="00187092">
      <w:pPr>
        <w:ind w:right="-1" w:firstLine="284"/>
        <w:jc w:val="both"/>
        <w:rPr>
          <w:sz w:val="24"/>
          <w:szCs w:val="24"/>
        </w:rPr>
      </w:pPr>
      <w:r w:rsidRPr="005E3ADA">
        <w:rPr>
          <w:sz w:val="24"/>
          <w:szCs w:val="24"/>
        </w:rPr>
        <w:t xml:space="preserve">- </w:t>
      </w:r>
      <w:r w:rsidR="00284B6C" w:rsidRPr="005E3ADA">
        <w:rPr>
          <w:sz w:val="24"/>
          <w:szCs w:val="24"/>
        </w:rPr>
        <w:t xml:space="preserve">восстановительная медиация </w:t>
      </w:r>
      <w:proofErr w:type="spellStart"/>
      <w:r w:rsidRPr="005E3ADA">
        <w:rPr>
          <w:sz w:val="24"/>
          <w:szCs w:val="24"/>
        </w:rPr>
        <w:t>девиантных</w:t>
      </w:r>
      <w:proofErr w:type="spellEnd"/>
      <w:r w:rsidRPr="005E3ADA">
        <w:rPr>
          <w:sz w:val="24"/>
          <w:szCs w:val="24"/>
        </w:rPr>
        <w:t xml:space="preserve"> подростков;</w:t>
      </w:r>
    </w:p>
    <w:p w:rsidR="007D68A7" w:rsidRPr="005E3ADA" w:rsidRDefault="007D68A7" w:rsidP="00187092">
      <w:pPr>
        <w:ind w:right="-1" w:firstLine="284"/>
        <w:jc w:val="both"/>
        <w:rPr>
          <w:sz w:val="24"/>
          <w:szCs w:val="24"/>
        </w:rPr>
      </w:pPr>
      <w:r w:rsidRPr="005E3ADA">
        <w:rPr>
          <w:sz w:val="24"/>
          <w:szCs w:val="24"/>
        </w:rPr>
        <w:t xml:space="preserve">- </w:t>
      </w:r>
      <w:r w:rsidR="00284B6C" w:rsidRPr="005E3ADA">
        <w:rPr>
          <w:sz w:val="24"/>
          <w:szCs w:val="24"/>
        </w:rPr>
        <w:t>вопросы</w:t>
      </w:r>
      <w:r w:rsidRPr="005E3ADA">
        <w:rPr>
          <w:sz w:val="24"/>
          <w:szCs w:val="24"/>
        </w:rPr>
        <w:t xml:space="preserve"> примирения с участием несовершеннолетнего обвиняемого на территории г. Москвы; </w:t>
      </w:r>
    </w:p>
    <w:p w:rsidR="007D68A7" w:rsidRPr="005E3ADA" w:rsidRDefault="007D68A7" w:rsidP="00187092">
      <w:pPr>
        <w:ind w:right="-1" w:firstLine="284"/>
        <w:jc w:val="both"/>
        <w:rPr>
          <w:sz w:val="24"/>
          <w:szCs w:val="24"/>
        </w:rPr>
      </w:pPr>
      <w:r w:rsidRPr="005E3ADA">
        <w:rPr>
          <w:sz w:val="24"/>
          <w:szCs w:val="24"/>
        </w:rPr>
        <w:t>- примирение с потерпевшим как основание освобождения от уголовной ответственности;</w:t>
      </w:r>
    </w:p>
    <w:p w:rsidR="007D68A7" w:rsidRPr="005E3ADA" w:rsidRDefault="007D68A7" w:rsidP="00187092">
      <w:pPr>
        <w:ind w:right="-1" w:firstLine="284"/>
        <w:jc w:val="both"/>
        <w:rPr>
          <w:sz w:val="24"/>
          <w:szCs w:val="24"/>
        </w:rPr>
      </w:pPr>
      <w:r w:rsidRPr="005E3ADA">
        <w:rPr>
          <w:sz w:val="24"/>
          <w:szCs w:val="24"/>
        </w:rPr>
        <w:t>- медиация как альтернативный порядок рассмотрения споров; </w:t>
      </w:r>
    </w:p>
    <w:p w:rsidR="007D68A7" w:rsidRPr="005E3ADA" w:rsidRDefault="007D68A7" w:rsidP="00187092">
      <w:pPr>
        <w:ind w:right="-1" w:firstLine="284"/>
        <w:jc w:val="both"/>
        <w:rPr>
          <w:sz w:val="24"/>
          <w:szCs w:val="24"/>
        </w:rPr>
      </w:pPr>
      <w:r w:rsidRPr="005E3ADA">
        <w:rPr>
          <w:sz w:val="24"/>
          <w:szCs w:val="24"/>
        </w:rPr>
        <w:t>- институты альтернативного разрешения споров в России</w:t>
      </w:r>
      <w:r w:rsidR="00613AC9" w:rsidRPr="005E3ADA">
        <w:rPr>
          <w:sz w:val="24"/>
          <w:szCs w:val="24"/>
        </w:rPr>
        <w:t>.</w:t>
      </w:r>
    </w:p>
    <w:p w:rsidR="00613AC9" w:rsidRPr="005E3ADA" w:rsidRDefault="00613AC9" w:rsidP="00187092">
      <w:pPr>
        <w:pStyle w:val="4"/>
        <w:spacing w:after="240"/>
        <w:ind w:left="0" w:firstLine="284"/>
        <w:rPr>
          <w:rFonts w:ascii="Times New Roman" w:hAnsi="Times New Roman" w:cs="Times New Roman"/>
          <w:u w:val="single"/>
        </w:rPr>
      </w:pPr>
    </w:p>
    <w:p w:rsidR="009A5B30" w:rsidRPr="005E3ADA" w:rsidRDefault="009A5B30" w:rsidP="00187092">
      <w:pPr>
        <w:pStyle w:val="4"/>
        <w:spacing w:after="120"/>
        <w:ind w:left="0" w:firstLine="284"/>
        <w:rPr>
          <w:rFonts w:ascii="Times New Roman" w:hAnsi="Times New Roman" w:cs="Times New Roman"/>
          <w:b w:val="0"/>
          <w:bCs w:val="0"/>
        </w:rPr>
      </w:pPr>
      <w:r w:rsidRPr="005E3ADA">
        <w:rPr>
          <w:rFonts w:ascii="Times New Roman" w:hAnsi="Times New Roman" w:cs="Times New Roman"/>
          <w:i w:val="0"/>
        </w:rPr>
        <w:t xml:space="preserve">Секция </w:t>
      </w:r>
      <w:r w:rsidR="00613AC9" w:rsidRPr="005E3ADA">
        <w:rPr>
          <w:rFonts w:ascii="Times New Roman" w:hAnsi="Times New Roman" w:cs="Times New Roman"/>
          <w:i w:val="0"/>
        </w:rPr>
        <w:t>5</w:t>
      </w:r>
      <w:r w:rsidRPr="005E3ADA">
        <w:rPr>
          <w:rFonts w:ascii="Times New Roman" w:hAnsi="Times New Roman" w:cs="Times New Roman"/>
          <w:i w:val="0"/>
        </w:rPr>
        <w:t>. Профилактика проявлений экстремизма и терроризма в молодёжной среде</w:t>
      </w:r>
    </w:p>
    <w:p w:rsidR="009A5B30" w:rsidRPr="005E3ADA" w:rsidRDefault="009A5B30" w:rsidP="00187092">
      <w:pPr>
        <w:pStyle w:val="4"/>
        <w:ind w:left="0" w:right="-1" w:firstLine="284"/>
        <w:jc w:val="both"/>
        <w:rPr>
          <w:rFonts w:ascii="Times New Roman" w:hAnsi="Times New Roman" w:cs="Times New Roman"/>
          <w:i w:val="0"/>
        </w:rPr>
      </w:pPr>
      <w:r w:rsidRPr="005E3ADA">
        <w:rPr>
          <w:rFonts w:ascii="Times New Roman" w:hAnsi="Times New Roman" w:cs="Times New Roman"/>
          <w:i w:val="0"/>
        </w:rPr>
        <w:t>Модераторы секции:</w:t>
      </w:r>
    </w:p>
    <w:p w:rsidR="009A5B30" w:rsidRPr="005E3ADA" w:rsidRDefault="009A5B30" w:rsidP="00187092">
      <w:pPr>
        <w:suppressAutoHyphens/>
        <w:ind w:right="-1" w:firstLine="284"/>
        <w:jc w:val="both"/>
        <w:rPr>
          <w:rFonts w:eastAsia="Georgia"/>
          <w:bCs/>
          <w:iCs/>
          <w:sz w:val="24"/>
          <w:szCs w:val="24"/>
        </w:rPr>
      </w:pPr>
      <w:proofErr w:type="spellStart"/>
      <w:r w:rsidRPr="005E3ADA">
        <w:rPr>
          <w:rFonts w:eastAsia="Georgia"/>
          <w:bCs/>
          <w:iCs/>
          <w:sz w:val="24"/>
          <w:szCs w:val="24"/>
        </w:rPr>
        <w:t>Ростокинский</w:t>
      </w:r>
      <w:proofErr w:type="spellEnd"/>
      <w:r w:rsidRPr="005E3ADA">
        <w:rPr>
          <w:rFonts w:eastAsia="Georgia"/>
          <w:bCs/>
          <w:iCs/>
          <w:sz w:val="24"/>
          <w:szCs w:val="24"/>
        </w:rPr>
        <w:t xml:space="preserve"> Александр Владимирович – </w:t>
      </w:r>
      <w:proofErr w:type="spellStart"/>
      <w:r w:rsidRPr="005E3ADA">
        <w:rPr>
          <w:rFonts w:eastAsia="Georgia"/>
          <w:bCs/>
          <w:iCs/>
          <w:sz w:val="24"/>
          <w:szCs w:val="24"/>
        </w:rPr>
        <w:t>д.ю.н</w:t>
      </w:r>
      <w:proofErr w:type="spellEnd"/>
      <w:r w:rsidRPr="005E3ADA">
        <w:rPr>
          <w:rFonts w:eastAsia="Georgia"/>
          <w:bCs/>
          <w:iCs/>
          <w:sz w:val="24"/>
          <w:szCs w:val="24"/>
        </w:rPr>
        <w:t xml:space="preserve">., профессор и заведующий кафедры уголовно-правовых дисциплин. </w:t>
      </w:r>
    </w:p>
    <w:p w:rsidR="009A5B30" w:rsidRPr="00187092" w:rsidRDefault="009A5B30" w:rsidP="00187092">
      <w:pPr>
        <w:spacing w:after="120"/>
        <w:ind w:firstLine="284"/>
        <w:jc w:val="both"/>
        <w:rPr>
          <w:rFonts w:eastAsia="Georgia"/>
          <w:bCs/>
          <w:iCs/>
          <w:sz w:val="24"/>
          <w:szCs w:val="24"/>
        </w:rPr>
      </w:pPr>
      <w:r w:rsidRPr="005E3ADA">
        <w:rPr>
          <w:rFonts w:eastAsia="Georgia"/>
          <w:bCs/>
          <w:iCs/>
          <w:sz w:val="24"/>
          <w:szCs w:val="24"/>
        </w:rPr>
        <w:t xml:space="preserve">Данелян Рита Суреновна – </w:t>
      </w:r>
      <w:proofErr w:type="spellStart"/>
      <w:r w:rsidRPr="005E3ADA">
        <w:rPr>
          <w:rFonts w:eastAsia="Georgia"/>
          <w:bCs/>
          <w:iCs/>
          <w:sz w:val="24"/>
          <w:szCs w:val="24"/>
        </w:rPr>
        <w:t>к.ю.н</w:t>
      </w:r>
      <w:proofErr w:type="spellEnd"/>
      <w:r w:rsidRPr="005E3ADA">
        <w:rPr>
          <w:rFonts w:eastAsia="Georgia"/>
          <w:bCs/>
          <w:iCs/>
          <w:sz w:val="24"/>
          <w:szCs w:val="24"/>
        </w:rPr>
        <w:t>., доцент кафедры уголовно-правовых дисциплин.</w:t>
      </w:r>
    </w:p>
    <w:p w:rsidR="00FA2215" w:rsidRPr="005E3ADA" w:rsidRDefault="00FA2215" w:rsidP="00187092">
      <w:pPr>
        <w:ind w:right="-1" w:firstLine="284"/>
        <w:jc w:val="both"/>
        <w:rPr>
          <w:b/>
          <w:spacing w:val="-1"/>
          <w:sz w:val="24"/>
          <w:szCs w:val="24"/>
        </w:rPr>
      </w:pPr>
      <w:r w:rsidRPr="005E3ADA">
        <w:rPr>
          <w:b/>
          <w:sz w:val="24"/>
          <w:szCs w:val="24"/>
        </w:rPr>
        <w:t>Направления работы</w:t>
      </w:r>
      <w:r w:rsidRPr="005E3ADA">
        <w:rPr>
          <w:b/>
          <w:spacing w:val="-1"/>
          <w:sz w:val="24"/>
          <w:szCs w:val="24"/>
        </w:rPr>
        <w:t>:</w:t>
      </w:r>
    </w:p>
    <w:p w:rsidR="002935F8" w:rsidRPr="002935F8" w:rsidRDefault="009A5B30" w:rsidP="00187092">
      <w:pPr>
        <w:ind w:right="-1" w:firstLine="284"/>
        <w:jc w:val="both"/>
        <w:rPr>
          <w:sz w:val="24"/>
          <w:szCs w:val="24"/>
        </w:rPr>
      </w:pPr>
      <w:r w:rsidRPr="005E3ADA">
        <w:rPr>
          <w:sz w:val="24"/>
          <w:szCs w:val="24"/>
        </w:rPr>
        <w:t xml:space="preserve">- </w:t>
      </w:r>
      <w:r w:rsidR="007F137B">
        <w:rPr>
          <w:sz w:val="24"/>
          <w:szCs w:val="24"/>
        </w:rPr>
        <w:t>м</w:t>
      </w:r>
      <w:r w:rsidR="002935F8" w:rsidRPr="002935F8">
        <w:rPr>
          <w:sz w:val="24"/>
          <w:szCs w:val="24"/>
        </w:rPr>
        <w:t>еждународные нормы и российское законодательство о противодействии проявлениям экстремизма и терроризма в молодежной среде</w:t>
      </w:r>
    </w:p>
    <w:p w:rsidR="009A5B30" w:rsidRPr="005E3ADA" w:rsidRDefault="009A5B30" w:rsidP="00187092">
      <w:pPr>
        <w:ind w:right="-1" w:firstLine="284"/>
        <w:jc w:val="both"/>
        <w:rPr>
          <w:sz w:val="24"/>
          <w:szCs w:val="24"/>
        </w:rPr>
      </w:pPr>
      <w:r w:rsidRPr="005E3ADA">
        <w:rPr>
          <w:sz w:val="24"/>
          <w:szCs w:val="24"/>
        </w:rPr>
        <w:t>- предупреждение вовлечения несовершеннолетних в экстремистские и террористические организации с использованием сети «Интернет»;</w:t>
      </w:r>
    </w:p>
    <w:p w:rsidR="009A5B30" w:rsidRPr="005E3ADA" w:rsidRDefault="009A5B30" w:rsidP="00187092">
      <w:pPr>
        <w:ind w:right="-1" w:firstLine="284"/>
        <w:jc w:val="both"/>
        <w:rPr>
          <w:sz w:val="24"/>
          <w:szCs w:val="24"/>
        </w:rPr>
      </w:pPr>
      <w:r w:rsidRPr="005E3ADA">
        <w:rPr>
          <w:sz w:val="24"/>
          <w:szCs w:val="24"/>
        </w:rPr>
        <w:t>- причины и условия вовлечения несовершеннолетних в экстремистскую и террористическую деятельность;</w:t>
      </w:r>
    </w:p>
    <w:p w:rsidR="009A5B30" w:rsidRPr="005E3ADA" w:rsidRDefault="009A5B30" w:rsidP="00187092">
      <w:pPr>
        <w:ind w:right="-1" w:firstLine="284"/>
        <w:jc w:val="both"/>
        <w:rPr>
          <w:sz w:val="24"/>
          <w:szCs w:val="24"/>
        </w:rPr>
      </w:pPr>
      <w:r w:rsidRPr="005E3ADA">
        <w:rPr>
          <w:sz w:val="24"/>
          <w:szCs w:val="24"/>
        </w:rPr>
        <w:t>- миграционные процессы и преступные проявления экстремистской направленности среди несовершеннолетних и молодежи;</w:t>
      </w:r>
    </w:p>
    <w:p w:rsidR="009A5B30" w:rsidRPr="005E3ADA" w:rsidRDefault="009A5B30" w:rsidP="00187092">
      <w:pPr>
        <w:ind w:right="-1" w:firstLine="284"/>
        <w:jc w:val="both"/>
        <w:rPr>
          <w:sz w:val="24"/>
          <w:szCs w:val="24"/>
        </w:rPr>
      </w:pPr>
      <w:r w:rsidRPr="005E3ADA">
        <w:rPr>
          <w:sz w:val="24"/>
          <w:szCs w:val="24"/>
        </w:rPr>
        <w:t xml:space="preserve">- проблемы современных молодежных течений: молодежные субкультуры и </w:t>
      </w:r>
      <w:proofErr w:type="spellStart"/>
      <w:r w:rsidRPr="005E3ADA">
        <w:rPr>
          <w:sz w:val="24"/>
          <w:szCs w:val="24"/>
        </w:rPr>
        <w:t>антиэкстремистское</w:t>
      </w:r>
      <w:proofErr w:type="spellEnd"/>
      <w:r w:rsidRPr="005E3ADA">
        <w:rPr>
          <w:sz w:val="24"/>
          <w:szCs w:val="24"/>
        </w:rPr>
        <w:t xml:space="preserve"> сознание</w:t>
      </w:r>
      <w:r w:rsidR="00187092">
        <w:rPr>
          <w:sz w:val="24"/>
          <w:szCs w:val="24"/>
        </w:rPr>
        <w:t>.</w:t>
      </w:r>
    </w:p>
    <w:p w:rsidR="009A5B30" w:rsidRPr="005E3ADA" w:rsidRDefault="009A5B30" w:rsidP="00187092">
      <w:pPr>
        <w:spacing w:after="240"/>
        <w:ind w:firstLine="284"/>
        <w:jc w:val="both"/>
        <w:rPr>
          <w:sz w:val="24"/>
          <w:szCs w:val="24"/>
        </w:rPr>
      </w:pPr>
    </w:p>
    <w:p w:rsidR="00CE0BC1" w:rsidRPr="005E3ADA" w:rsidRDefault="00E262F5" w:rsidP="00187092">
      <w:pPr>
        <w:pStyle w:val="4"/>
        <w:spacing w:after="120"/>
        <w:ind w:left="0" w:firstLine="284"/>
        <w:jc w:val="both"/>
        <w:rPr>
          <w:rFonts w:ascii="Times New Roman" w:hAnsi="Times New Roman" w:cs="Times New Roman"/>
          <w:i w:val="0"/>
        </w:rPr>
      </w:pPr>
      <w:r w:rsidRPr="005E3ADA">
        <w:rPr>
          <w:rFonts w:ascii="Times New Roman" w:hAnsi="Times New Roman" w:cs="Times New Roman"/>
          <w:i w:val="0"/>
        </w:rPr>
        <w:t xml:space="preserve">Секция </w:t>
      </w:r>
      <w:r w:rsidR="00613AC9" w:rsidRPr="005E3ADA">
        <w:rPr>
          <w:rFonts w:ascii="Times New Roman" w:hAnsi="Times New Roman" w:cs="Times New Roman"/>
          <w:i w:val="0"/>
        </w:rPr>
        <w:t xml:space="preserve">6. </w:t>
      </w:r>
      <w:r w:rsidR="00D2044B" w:rsidRPr="005E3ADA">
        <w:rPr>
          <w:rFonts w:ascii="Times New Roman" w:hAnsi="Times New Roman" w:cs="Times New Roman"/>
          <w:bCs w:val="0"/>
          <w:i w:val="0"/>
          <w:iCs w:val="0"/>
          <w:shd w:val="clear" w:color="auto" w:fill="FFFFFF"/>
        </w:rPr>
        <w:t xml:space="preserve">Ребенок как субъект общественных отношений: международные и национальные </w:t>
      </w:r>
      <w:proofErr w:type="spellStart"/>
      <w:proofErr w:type="gramStart"/>
      <w:r w:rsidR="00D2044B" w:rsidRPr="005E3ADA">
        <w:rPr>
          <w:rFonts w:ascii="Times New Roman" w:hAnsi="Times New Roman" w:cs="Times New Roman"/>
          <w:bCs w:val="0"/>
          <w:i w:val="0"/>
          <w:iCs w:val="0"/>
          <w:shd w:val="clear" w:color="auto" w:fill="FFFFFF"/>
        </w:rPr>
        <w:t>частно</w:t>
      </w:r>
      <w:proofErr w:type="spellEnd"/>
      <w:r w:rsidR="00D2044B" w:rsidRPr="005E3ADA">
        <w:rPr>
          <w:rFonts w:ascii="Times New Roman" w:hAnsi="Times New Roman" w:cs="Times New Roman"/>
          <w:bCs w:val="0"/>
          <w:i w:val="0"/>
          <w:iCs w:val="0"/>
          <w:shd w:val="clear" w:color="auto" w:fill="FFFFFF"/>
        </w:rPr>
        <w:t>-правовые</w:t>
      </w:r>
      <w:proofErr w:type="gramEnd"/>
      <w:r w:rsidR="00D2044B" w:rsidRPr="005E3ADA">
        <w:rPr>
          <w:rFonts w:ascii="Times New Roman" w:hAnsi="Times New Roman" w:cs="Times New Roman"/>
          <w:bCs w:val="0"/>
          <w:i w:val="0"/>
          <w:iCs w:val="0"/>
          <w:shd w:val="clear" w:color="auto" w:fill="FFFFFF"/>
        </w:rPr>
        <w:t xml:space="preserve"> аспекты</w:t>
      </w:r>
    </w:p>
    <w:p w:rsidR="00E262F5" w:rsidRPr="005E3ADA" w:rsidRDefault="00E262F5" w:rsidP="00187092">
      <w:pPr>
        <w:pStyle w:val="4"/>
        <w:ind w:left="0" w:right="-1" w:firstLine="284"/>
        <w:jc w:val="both"/>
        <w:rPr>
          <w:rFonts w:ascii="Times New Roman" w:hAnsi="Times New Roman" w:cs="Times New Roman"/>
          <w:i w:val="0"/>
        </w:rPr>
      </w:pPr>
      <w:r w:rsidRPr="005E3ADA">
        <w:rPr>
          <w:rFonts w:ascii="Times New Roman" w:hAnsi="Times New Roman" w:cs="Times New Roman"/>
          <w:i w:val="0"/>
        </w:rPr>
        <w:t>Модератор</w:t>
      </w:r>
      <w:r w:rsidR="00736AFF" w:rsidRPr="005E3ADA">
        <w:rPr>
          <w:rFonts w:ascii="Times New Roman" w:hAnsi="Times New Roman" w:cs="Times New Roman"/>
          <w:i w:val="0"/>
        </w:rPr>
        <w:t>ы</w:t>
      </w:r>
      <w:r w:rsidRPr="005E3ADA">
        <w:rPr>
          <w:rFonts w:ascii="Times New Roman" w:hAnsi="Times New Roman" w:cs="Times New Roman"/>
          <w:i w:val="0"/>
        </w:rPr>
        <w:t xml:space="preserve"> секции:</w:t>
      </w:r>
    </w:p>
    <w:p w:rsidR="00E262F5" w:rsidRPr="005E3ADA" w:rsidRDefault="00E262F5" w:rsidP="00187092">
      <w:pPr>
        <w:pStyle w:val="4"/>
        <w:ind w:left="0" w:right="-1" w:firstLine="284"/>
        <w:jc w:val="both"/>
        <w:rPr>
          <w:rFonts w:ascii="Times New Roman" w:hAnsi="Times New Roman" w:cs="Times New Roman"/>
          <w:b w:val="0"/>
          <w:i w:val="0"/>
        </w:rPr>
      </w:pPr>
      <w:r w:rsidRPr="005E3ADA">
        <w:rPr>
          <w:rFonts w:ascii="Times New Roman" w:hAnsi="Times New Roman" w:cs="Times New Roman"/>
          <w:b w:val="0"/>
          <w:i w:val="0"/>
        </w:rPr>
        <w:t xml:space="preserve">Голышев Вадим Григорьевич </w:t>
      </w:r>
      <w:r w:rsidR="00284B6C" w:rsidRPr="005E3ADA">
        <w:rPr>
          <w:rFonts w:ascii="Times New Roman" w:hAnsi="Times New Roman" w:cs="Times New Roman"/>
          <w:b w:val="0"/>
          <w:i w:val="0"/>
        </w:rPr>
        <w:t>–</w:t>
      </w:r>
      <w:r w:rsidR="003E3FA0">
        <w:rPr>
          <w:rFonts w:ascii="Times New Roman" w:hAnsi="Times New Roman" w:cs="Times New Roman"/>
          <w:b w:val="0"/>
          <w:i w:val="0"/>
        </w:rPr>
        <w:t xml:space="preserve"> </w:t>
      </w:r>
      <w:proofErr w:type="spellStart"/>
      <w:r w:rsidRPr="005E3ADA">
        <w:rPr>
          <w:rFonts w:ascii="Times New Roman" w:hAnsi="Times New Roman" w:cs="Times New Roman"/>
          <w:b w:val="0"/>
          <w:i w:val="0"/>
        </w:rPr>
        <w:t>к.ю.н</w:t>
      </w:r>
      <w:proofErr w:type="spellEnd"/>
      <w:r w:rsidRPr="005E3ADA">
        <w:rPr>
          <w:rFonts w:ascii="Times New Roman" w:hAnsi="Times New Roman" w:cs="Times New Roman"/>
          <w:b w:val="0"/>
          <w:i w:val="0"/>
        </w:rPr>
        <w:t>., доцент кафедры гражданско-правовых дисциплин.</w:t>
      </w:r>
    </w:p>
    <w:p w:rsidR="00E262F5" w:rsidRPr="005E3ADA" w:rsidRDefault="00E262F5" w:rsidP="00187092">
      <w:pPr>
        <w:pStyle w:val="4"/>
        <w:spacing w:after="120"/>
        <w:ind w:left="0" w:firstLine="284"/>
        <w:jc w:val="both"/>
        <w:rPr>
          <w:rFonts w:ascii="Times New Roman" w:hAnsi="Times New Roman" w:cs="Times New Roman"/>
          <w:b w:val="0"/>
          <w:i w:val="0"/>
        </w:rPr>
      </w:pPr>
      <w:proofErr w:type="spellStart"/>
      <w:r w:rsidRPr="005E3ADA">
        <w:rPr>
          <w:rFonts w:ascii="Times New Roman" w:hAnsi="Times New Roman" w:cs="Times New Roman"/>
          <w:b w:val="0"/>
          <w:i w:val="0"/>
        </w:rPr>
        <w:t>Токмовцева</w:t>
      </w:r>
      <w:proofErr w:type="spellEnd"/>
      <w:r w:rsidRPr="005E3ADA">
        <w:rPr>
          <w:rFonts w:ascii="Times New Roman" w:hAnsi="Times New Roman" w:cs="Times New Roman"/>
          <w:b w:val="0"/>
          <w:i w:val="0"/>
        </w:rPr>
        <w:t xml:space="preserve"> Маргарита Владимировна </w:t>
      </w:r>
      <w:r w:rsidR="00284B6C" w:rsidRPr="005E3ADA">
        <w:rPr>
          <w:rFonts w:ascii="Times New Roman" w:hAnsi="Times New Roman" w:cs="Times New Roman"/>
          <w:b w:val="0"/>
          <w:i w:val="0"/>
        </w:rPr>
        <w:t>–</w:t>
      </w:r>
      <w:r w:rsidR="003E3FA0">
        <w:rPr>
          <w:rFonts w:ascii="Times New Roman" w:hAnsi="Times New Roman" w:cs="Times New Roman"/>
          <w:b w:val="0"/>
          <w:i w:val="0"/>
        </w:rPr>
        <w:t xml:space="preserve"> </w:t>
      </w:r>
      <w:proofErr w:type="spellStart"/>
      <w:r w:rsidRPr="005E3ADA">
        <w:rPr>
          <w:rFonts w:ascii="Times New Roman" w:hAnsi="Times New Roman" w:cs="Times New Roman"/>
          <w:b w:val="0"/>
          <w:i w:val="0"/>
        </w:rPr>
        <w:t>к.ю.н</w:t>
      </w:r>
      <w:proofErr w:type="spellEnd"/>
      <w:r w:rsidRPr="005E3ADA">
        <w:rPr>
          <w:rFonts w:ascii="Times New Roman" w:hAnsi="Times New Roman" w:cs="Times New Roman"/>
          <w:b w:val="0"/>
          <w:i w:val="0"/>
        </w:rPr>
        <w:t>., доцент кафедры гражданско-правовых дисциплин.</w:t>
      </w:r>
    </w:p>
    <w:p w:rsidR="00FA2215" w:rsidRPr="005E3ADA" w:rsidRDefault="00FA2215" w:rsidP="00187092">
      <w:pPr>
        <w:ind w:right="-1" w:firstLine="284"/>
        <w:jc w:val="both"/>
        <w:rPr>
          <w:b/>
          <w:spacing w:val="-1"/>
          <w:sz w:val="24"/>
          <w:szCs w:val="24"/>
        </w:rPr>
      </w:pPr>
      <w:r w:rsidRPr="005E3ADA">
        <w:rPr>
          <w:b/>
          <w:sz w:val="24"/>
          <w:szCs w:val="24"/>
        </w:rPr>
        <w:t>Направления работы</w:t>
      </w:r>
      <w:r w:rsidRPr="005E3ADA">
        <w:rPr>
          <w:b/>
          <w:spacing w:val="-1"/>
          <w:sz w:val="24"/>
          <w:szCs w:val="24"/>
        </w:rPr>
        <w:t>:</w:t>
      </w:r>
    </w:p>
    <w:p w:rsidR="00E262F5" w:rsidRPr="005E3ADA" w:rsidRDefault="00E262F5" w:rsidP="00187092">
      <w:pPr>
        <w:ind w:right="-1" w:firstLine="284"/>
        <w:jc w:val="both"/>
        <w:rPr>
          <w:sz w:val="24"/>
          <w:szCs w:val="24"/>
        </w:rPr>
      </w:pPr>
      <w:r w:rsidRPr="005E3ADA">
        <w:rPr>
          <w:sz w:val="24"/>
          <w:szCs w:val="24"/>
        </w:rPr>
        <w:t>- права ребенка в гражданском праве, в том числе наследственном, договорном;</w:t>
      </w:r>
    </w:p>
    <w:p w:rsidR="00E262F5" w:rsidRPr="005E3ADA" w:rsidRDefault="00E262F5" w:rsidP="00187092">
      <w:pPr>
        <w:ind w:right="-1" w:firstLine="284"/>
        <w:jc w:val="both"/>
        <w:rPr>
          <w:sz w:val="24"/>
          <w:szCs w:val="24"/>
        </w:rPr>
      </w:pPr>
      <w:r w:rsidRPr="005E3ADA">
        <w:rPr>
          <w:sz w:val="24"/>
          <w:szCs w:val="24"/>
        </w:rPr>
        <w:lastRenderedPageBreak/>
        <w:t>- права ребенка в жилищном праве;</w:t>
      </w:r>
    </w:p>
    <w:p w:rsidR="00E262F5" w:rsidRPr="005E3ADA" w:rsidRDefault="00E262F5" w:rsidP="00187092">
      <w:pPr>
        <w:ind w:right="-1" w:firstLine="284"/>
        <w:jc w:val="both"/>
        <w:rPr>
          <w:sz w:val="24"/>
          <w:szCs w:val="24"/>
        </w:rPr>
      </w:pPr>
      <w:r w:rsidRPr="005E3ADA">
        <w:rPr>
          <w:sz w:val="24"/>
          <w:szCs w:val="24"/>
        </w:rPr>
        <w:t>- права ребенка в семейном праве;</w:t>
      </w:r>
    </w:p>
    <w:p w:rsidR="00187092" w:rsidRDefault="00E262F5" w:rsidP="00187092">
      <w:pPr>
        <w:ind w:firstLine="284"/>
        <w:jc w:val="both"/>
        <w:rPr>
          <w:sz w:val="24"/>
          <w:szCs w:val="24"/>
        </w:rPr>
      </w:pPr>
      <w:r w:rsidRPr="005E3ADA">
        <w:rPr>
          <w:sz w:val="24"/>
          <w:szCs w:val="24"/>
        </w:rPr>
        <w:t>- права несо</w:t>
      </w:r>
      <w:r w:rsidR="00187092">
        <w:rPr>
          <w:sz w:val="24"/>
          <w:szCs w:val="24"/>
        </w:rPr>
        <w:t>вершеннолетнего предпринимателя.</w:t>
      </w:r>
    </w:p>
    <w:p w:rsidR="00187092" w:rsidRPr="00187092" w:rsidRDefault="00187092" w:rsidP="00187092">
      <w:pPr>
        <w:spacing w:after="240"/>
        <w:ind w:firstLine="284"/>
        <w:jc w:val="both"/>
        <w:rPr>
          <w:sz w:val="24"/>
          <w:szCs w:val="24"/>
        </w:rPr>
      </w:pPr>
    </w:p>
    <w:p w:rsidR="00216158" w:rsidRPr="005E3ADA" w:rsidRDefault="00216158" w:rsidP="00187092">
      <w:pPr>
        <w:pStyle w:val="4"/>
        <w:spacing w:after="120"/>
        <w:ind w:left="0" w:firstLine="284"/>
        <w:rPr>
          <w:rFonts w:ascii="Times New Roman" w:hAnsi="Times New Roman" w:cs="Times New Roman"/>
          <w:i w:val="0"/>
        </w:rPr>
      </w:pPr>
      <w:r w:rsidRPr="005E3ADA">
        <w:rPr>
          <w:rFonts w:ascii="Times New Roman" w:hAnsi="Times New Roman" w:cs="Times New Roman"/>
          <w:i w:val="0"/>
        </w:rPr>
        <w:t xml:space="preserve">Секция </w:t>
      </w:r>
      <w:r w:rsidR="00D12189" w:rsidRPr="005E3ADA">
        <w:rPr>
          <w:rFonts w:ascii="Times New Roman" w:hAnsi="Times New Roman" w:cs="Times New Roman"/>
          <w:i w:val="0"/>
        </w:rPr>
        <w:t>7</w:t>
      </w:r>
      <w:r w:rsidRPr="005E3ADA">
        <w:rPr>
          <w:rFonts w:ascii="Times New Roman" w:hAnsi="Times New Roman" w:cs="Times New Roman"/>
          <w:i w:val="0"/>
        </w:rPr>
        <w:t>. Социально-экономическая безопасность детей</w:t>
      </w:r>
      <w:r w:rsidR="00284B6C" w:rsidRPr="005E3ADA">
        <w:rPr>
          <w:rFonts w:ascii="Times New Roman" w:hAnsi="Times New Roman" w:cs="Times New Roman"/>
          <w:i w:val="0"/>
        </w:rPr>
        <w:t xml:space="preserve"> и молодежи</w:t>
      </w:r>
    </w:p>
    <w:p w:rsidR="00216158" w:rsidRPr="005E3ADA" w:rsidRDefault="00216158" w:rsidP="00187092">
      <w:pPr>
        <w:pStyle w:val="a3"/>
        <w:ind w:right="-1" w:firstLine="284"/>
        <w:jc w:val="both"/>
        <w:rPr>
          <w:rFonts w:ascii="Times New Roman" w:hAnsi="Times New Roman" w:cs="Times New Roman"/>
          <w:b/>
        </w:rPr>
      </w:pPr>
      <w:r w:rsidRPr="005E3ADA">
        <w:rPr>
          <w:rFonts w:ascii="Times New Roman" w:hAnsi="Times New Roman" w:cs="Times New Roman"/>
          <w:b/>
        </w:rPr>
        <w:t>Модератор</w:t>
      </w:r>
      <w:r w:rsidR="00736AFF" w:rsidRPr="005E3ADA">
        <w:rPr>
          <w:rFonts w:ascii="Times New Roman" w:hAnsi="Times New Roman" w:cs="Times New Roman"/>
          <w:b/>
        </w:rPr>
        <w:t>ы</w:t>
      </w:r>
      <w:r w:rsidRPr="005E3ADA">
        <w:rPr>
          <w:rFonts w:ascii="Times New Roman" w:hAnsi="Times New Roman" w:cs="Times New Roman"/>
          <w:b/>
        </w:rPr>
        <w:t xml:space="preserve"> секции: </w:t>
      </w:r>
    </w:p>
    <w:p w:rsidR="00216158" w:rsidRPr="005E3ADA" w:rsidRDefault="00216158" w:rsidP="00187092">
      <w:pPr>
        <w:ind w:right="-1" w:firstLine="284"/>
        <w:jc w:val="both"/>
        <w:rPr>
          <w:sz w:val="24"/>
          <w:szCs w:val="24"/>
        </w:rPr>
      </w:pPr>
      <w:r w:rsidRPr="005E3ADA">
        <w:rPr>
          <w:sz w:val="24"/>
          <w:szCs w:val="24"/>
        </w:rPr>
        <w:t xml:space="preserve">Ломовцева Ольга Алексеевна </w:t>
      </w:r>
      <w:r w:rsidR="009F0C0B" w:rsidRPr="005E3ADA">
        <w:rPr>
          <w:sz w:val="24"/>
          <w:szCs w:val="24"/>
        </w:rPr>
        <w:t>–</w:t>
      </w:r>
      <w:r w:rsidR="003E3FA0">
        <w:rPr>
          <w:sz w:val="24"/>
          <w:szCs w:val="24"/>
        </w:rPr>
        <w:t xml:space="preserve"> </w:t>
      </w:r>
      <w:r w:rsidR="009F0C0B" w:rsidRPr="005E3ADA">
        <w:rPr>
          <w:sz w:val="24"/>
          <w:szCs w:val="24"/>
        </w:rPr>
        <w:t>д.э.н., профессор кафедры экономики и менеджмента</w:t>
      </w:r>
      <w:r w:rsidR="00831D07" w:rsidRPr="005E3ADA">
        <w:rPr>
          <w:sz w:val="24"/>
          <w:szCs w:val="24"/>
        </w:rPr>
        <w:t>.</w:t>
      </w:r>
    </w:p>
    <w:p w:rsidR="00892130" w:rsidRPr="005E3ADA" w:rsidRDefault="009F0C0B" w:rsidP="00187092">
      <w:pPr>
        <w:spacing w:after="120"/>
        <w:ind w:firstLine="284"/>
        <w:jc w:val="both"/>
        <w:rPr>
          <w:sz w:val="24"/>
          <w:szCs w:val="24"/>
        </w:rPr>
      </w:pPr>
      <w:r w:rsidRPr="005E3ADA">
        <w:rPr>
          <w:sz w:val="24"/>
          <w:szCs w:val="24"/>
        </w:rPr>
        <w:t>Карабанова Ольга Владимировна – к.э.н., доцент кафедры экономики и менеджмента</w:t>
      </w:r>
      <w:r w:rsidR="00831D07" w:rsidRPr="005E3ADA">
        <w:rPr>
          <w:sz w:val="24"/>
          <w:szCs w:val="24"/>
        </w:rPr>
        <w:t>.</w:t>
      </w:r>
    </w:p>
    <w:p w:rsidR="00FA2215" w:rsidRPr="005E3ADA" w:rsidRDefault="00FA2215" w:rsidP="00187092">
      <w:pPr>
        <w:ind w:right="-1" w:firstLine="284"/>
        <w:jc w:val="both"/>
        <w:rPr>
          <w:b/>
          <w:spacing w:val="-1"/>
          <w:sz w:val="24"/>
          <w:szCs w:val="24"/>
        </w:rPr>
      </w:pPr>
      <w:r w:rsidRPr="005E3ADA">
        <w:rPr>
          <w:b/>
          <w:sz w:val="24"/>
          <w:szCs w:val="24"/>
        </w:rPr>
        <w:t>Направления работы</w:t>
      </w:r>
      <w:r w:rsidRPr="005E3ADA">
        <w:rPr>
          <w:b/>
          <w:spacing w:val="-1"/>
          <w:sz w:val="24"/>
          <w:szCs w:val="24"/>
        </w:rPr>
        <w:t>:</w:t>
      </w:r>
    </w:p>
    <w:p w:rsidR="00A96164" w:rsidRPr="005E3ADA" w:rsidRDefault="00A96164" w:rsidP="00187092">
      <w:pPr>
        <w:ind w:right="-1" w:firstLine="284"/>
        <w:jc w:val="both"/>
        <w:rPr>
          <w:sz w:val="24"/>
          <w:szCs w:val="24"/>
        </w:rPr>
      </w:pPr>
      <w:r w:rsidRPr="005E3ADA">
        <w:rPr>
          <w:sz w:val="24"/>
          <w:szCs w:val="24"/>
        </w:rPr>
        <w:t>- создания безопасной образовательной среды в образовательных организациях;</w:t>
      </w:r>
    </w:p>
    <w:p w:rsidR="00A96164" w:rsidRPr="005E3ADA" w:rsidRDefault="00A96164" w:rsidP="00187092">
      <w:pPr>
        <w:ind w:right="-1" w:firstLine="284"/>
        <w:jc w:val="both"/>
        <w:rPr>
          <w:sz w:val="24"/>
          <w:szCs w:val="24"/>
        </w:rPr>
      </w:pPr>
      <w:r w:rsidRPr="005E3ADA">
        <w:rPr>
          <w:sz w:val="24"/>
          <w:szCs w:val="24"/>
        </w:rPr>
        <w:t>- проблемы обеспечения безопасности в цифровой среде и при применении дистанционных образовательных технологий;</w:t>
      </w:r>
    </w:p>
    <w:p w:rsidR="00A96164" w:rsidRPr="005E3ADA" w:rsidRDefault="00A96164" w:rsidP="00187092">
      <w:pPr>
        <w:ind w:right="-1" w:firstLine="284"/>
        <w:jc w:val="both"/>
        <w:rPr>
          <w:sz w:val="24"/>
          <w:szCs w:val="24"/>
        </w:rPr>
      </w:pPr>
      <w:r w:rsidRPr="005E3ADA">
        <w:rPr>
          <w:sz w:val="24"/>
          <w:szCs w:val="24"/>
        </w:rPr>
        <w:t>- проблемы трудоустройства несовершеннолетних, построение карьерных траекторий и профориентация молодежи;</w:t>
      </w:r>
    </w:p>
    <w:p w:rsidR="00A96164" w:rsidRPr="005E3ADA" w:rsidRDefault="00A96164" w:rsidP="00187092">
      <w:pPr>
        <w:ind w:right="-1" w:firstLine="284"/>
        <w:jc w:val="both"/>
        <w:rPr>
          <w:sz w:val="24"/>
          <w:szCs w:val="24"/>
        </w:rPr>
      </w:pPr>
      <w:r w:rsidRPr="005E3ADA">
        <w:rPr>
          <w:sz w:val="24"/>
          <w:szCs w:val="24"/>
        </w:rPr>
        <w:t>- социально-экономическая защищенность обучающихся в России и за рубежом</w:t>
      </w:r>
      <w:r w:rsidR="00284B6C" w:rsidRPr="005E3ADA">
        <w:rPr>
          <w:sz w:val="24"/>
          <w:szCs w:val="24"/>
        </w:rPr>
        <w:t>;</w:t>
      </w:r>
    </w:p>
    <w:p w:rsidR="009F0C0B" w:rsidRDefault="00A96164" w:rsidP="00187092">
      <w:pPr>
        <w:ind w:right="-1" w:firstLine="284"/>
        <w:jc w:val="both"/>
        <w:rPr>
          <w:sz w:val="24"/>
          <w:szCs w:val="24"/>
        </w:rPr>
      </w:pPr>
      <w:r w:rsidRPr="005E3ADA">
        <w:rPr>
          <w:sz w:val="24"/>
          <w:szCs w:val="24"/>
        </w:rPr>
        <w:t>- финансовая грамотность</w:t>
      </w:r>
      <w:r w:rsidR="00284B6C" w:rsidRPr="005E3ADA">
        <w:rPr>
          <w:sz w:val="24"/>
          <w:szCs w:val="24"/>
        </w:rPr>
        <w:t xml:space="preserve"> молодежи</w:t>
      </w:r>
      <w:r w:rsidRPr="005E3ADA">
        <w:rPr>
          <w:sz w:val="24"/>
          <w:szCs w:val="24"/>
        </w:rPr>
        <w:t>.</w:t>
      </w:r>
    </w:p>
    <w:p w:rsidR="00187092" w:rsidRPr="00187092" w:rsidRDefault="00187092" w:rsidP="00187092">
      <w:pPr>
        <w:spacing w:after="240"/>
        <w:ind w:firstLine="284"/>
        <w:jc w:val="both"/>
        <w:rPr>
          <w:sz w:val="24"/>
          <w:szCs w:val="24"/>
        </w:rPr>
      </w:pPr>
    </w:p>
    <w:p w:rsidR="0006081A" w:rsidRPr="005E3ADA" w:rsidRDefault="009F0C0B" w:rsidP="00187092">
      <w:pPr>
        <w:pStyle w:val="4"/>
        <w:spacing w:after="120"/>
        <w:ind w:left="0" w:firstLine="284"/>
        <w:jc w:val="both"/>
        <w:rPr>
          <w:rFonts w:ascii="Times New Roman" w:hAnsi="Times New Roman" w:cs="Times New Roman"/>
          <w:i w:val="0"/>
        </w:rPr>
      </w:pPr>
      <w:r w:rsidRPr="005E3ADA">
        <w:rPr>
          <w:rFonts w:ascii="Times New Roman" w:hAnsi="Times New Roman" w:cs="Times New Roman"/>
          <w:i w:val="0"/>
        </w:rPr>
        <w:t xml:space="preserve">Секция </w:t>
      </w:r>
      <w:r w:rsidR="00D12189" w:rsidRPr="005E3ADA">
        <w:rPr>
          <w:rFonts w:ascii="Times New Roman" w:hAnsi="Times New Roman" w:cs="Times New Roman"/>
          <w:i w:val="0"/>
        </w:rPr>
        <w:t>8</w:t>
      </w:r>
      <w:r w:rsidRPr="005E3ADA">
        <w:rPr>
          <w:rFonts w:ascii="Times New Roman" w:hAnsi="Times New Roman" w:cs="Times New Roman"/>
          <w:i w:val="0"/>
        </w:rPr>
        <w:t xml:space="preserve">. </w:t>
      </w:r>
      <w:r w:rsidR="0006081A" w:rsidRPr="005E3ADA">
        <w:rPr>
          <w:rFonts w:ascii="Times New Roman" w:hAnsi="Times New Roman" w:cs="Times New Roman"/>
          <w:i w:val="0"/>
        </w:rPr>
        <w:t xml:space="preserve">Государственное и корпоративное управление в сфере защиты интересов детей </w:t>
      </w:r>
    </w:p>
    <w:p w:rsidR="0006081A" w:rsidRPr="005E3ADA" w:rsidRDefault="0006081A" w:rsidP="00187092">
      <w:pPr>
        <w:pStyle w:val="4"/>
        <w:ind w:left="0" w:right="-1" w:firstLine="284"/>
        <w:jc w:val="both"/>
        <w:rPr>
          <w:rFonts w:ascii="Times New Roman" w:hAnsi="Times New Roman" w:cs="Times New Roman"/>
          <w:i w:val="0"/>
        </w:rPr>
      </w:pPr>
      <w:r w:rsidRPr="005E3ADA">
        <w:rPr>
          <w:rFonts w:ascii="Times New Roman" w:hAnsi="Times New Roman" w:cs="Times New Roman"/>
          <w:i w:val="0"/>
        </w:rPr>
        <w:t>Модератор</w:t>
      </w:r>
      <w:r w:rsidR="00736AFF" w:rsidRPr="005E3ADA">
        <w:rPr>
          <w:rFonts w:ascii="Times New Roman" w:hAnsi="Times New Roman" w:cs="Times New Roman"/>
          <w:i w:val="0"/>
        </w:rPr>
        <w:t>ы</w:t>
      </w:r>
      <w:r w:rsidRPr="005E3ADA">
        <w:rPr>
          <w:rFonts w:ascii="Times New Roman" w:hAnsi="Times New Roman" w:cs="Times New Roman"/>
          <w:i w:val="0"/>
        </w:rPr>
        <w:t xml:space="preserve"> секции:</w:t>
      </w:r>
    </w:p>
    <w:p w:rsidR="0006081A" w:rsidRPr="005E3ADA" w:rsidRDefault="0006081A" w:rsidP="00187092">
      <w:pPr>
        <w:pStyle w:val="4"/>
        <w:ind w:left="0" w:right="-1" w:firstLine="284"/>
        <w:jc w:val="both"/>
        <w:rPr>
          <w:rFonts w:ascii="Times New Roman" w:hAnsi="Times New Roman" w:cs="Times New Roman"/>
          <w:b w:val="0"/>
          <w:i w:val="0"/>
        </w:rPr>
      </w:pPr>
      <w:r w:rsidRPr="005E3ADA">
        <w:rPr>
          <w:rFonts w:ascii="Times New Roman" w:hAnsi="Times New Roman" w:cs="Times New Roman"/>
          <w:b w:val="0"/>
          <w:i w:val="0"/>
        </w:rPr>
        <w:t xml:space="preserve">Гуськов Юрий Владимирович – </w:t>
      </w:r>
      <w:proofErr w:type="spellStart"/>
      <w:r w:rsidRPr="005E3ADA">
        <w:rPr>
          <w:rFonts w:ascii="Times New Roman" w:hAnsi="Times New Roman" w:cs="Times New Roman"/>
          <w:b w:val="0"/>
          <w:i w:val="0"/>
        </w:rPr>
        <w:t>д</w:t>
      </w:r>
      <w:proofErr w:type="gramStart"/>
      <w:r w:rsidRPr="005E3ADA">
        <w:rPr>
          <w:rFonts w:ascii="Times New Roman" w:hAnsi="Times New Roman" w:cs="Times New Roman"/>
          <w:b w:val="0"/>
          <w:i w:val="0"/>
        </w:rPr>
        <w:t>.</w:t>
      </w:r>
      <w:proofErr w:type="gramEnd"/>
      <w:r w:rsidRPr="005E3ADA">
        <w:rPr>
          <w:rFonts w:ascii="Times New Roman" w:hAnsi="Times New Roman" w:cs="Times New Roman"/>
          <w:b w:val="0"/>
          <w:i w:val="0"/>
        </w:rPr>
        <w:t>пол</w:t>
      </w:r>
      <w:r w:rsidR="00297AF0" w:rsidRPr="005E3ADA">
        <w:rPr>
          <w:rFonts w:ascii="Times New Roman" w:hAnsi="Times New Roman" w:cs="Times New Roman"/>
          <w:b w:val="0"/>
          <w:i w:val="0"/>
        </w:rPr>
        <w:t>ит</w:t>
      </w:r>
      <w:r w:rsidRPr="005E3ADA">
        <w:rPr>
          <w:rFonts w:ascii="Times New Roman" w:hAnsi="Times New Roman" w:cs="Times New Roman"/>
          <w:b w:val="0"/>
          <w:i w:val="0"/>
        </w:rPr>
        <w:t>.н</w:t>
      </w:r>
      <w:proofErr w:type="spellEnd"/>
      <w:r w:rsidRPr="005E3ADA">
        <w:rPr>
          <w:rFonts w:ascii="Times New Roman" w:hAnsi="Times New Roman" w:cs="Times New Roman"/>
          <w:b w:val="0"/>
          <w:i w:val="0"/>
        </w:rPr>
        <w:t>., профессор, заведующий кафедрой государственного и муниципального управления и правоведения</w:t>
      </w:r>
      <w:r w:rsidR="00831D07" w:rsidRPr="005E3ADA">
        <w:rPr>
          <w:rFonts w:ascii="Times New Roman" w:hAnsi="Times New Roman" w:cs="Times New Roman"/>
          <w:b w:val="0"/>
          <w:i w:val="0"/>
        </w:rPr>
        <w:t>.</w:t>
      </w:r>
    </w:p>
    <w:p w:rsidR="0006081A" w:rsidRPr="00187092" w:rsidRDefault="0006081A" w:rsidP="00187092">
      <w:pPr>
        <w:pStyle w:val="4"/>
        <w:spacing w:after="120"/>
        <w:ind w:left="0" w:firstLine="284"/>
        <w:jc w:val="both"/>
        <w:rPr>
          <w:rFonts w:ascii="Times New Roman" w:hAnsi="Times New Roman" w:cs="Times New Roman"/>
          <w:b w:val="0"/>
          <w:i w:val="0"/>
        </w:rPr>
      </w:pPr>
      <w:proofErr w:type="spellStart"/>
      <w:r w:rsidRPr="005E3ADA">
        <w:rPr>
          <w:rFonts w:ascii="Times New Roman" w:hAnsi="Times New Roman" w:cs="Times New Roman"/>
          <w:b w:val="0"/>
          <w:i w:val="0"/>
        </w:rPr>
        <w:t>Патутина</w:t>
      </w:r>
      <w:proofErr w:type="spellEnd"/>
      <w:r w:rsidRPr="005E3ADA">
        <w:rPr>
          <w:rFonts w:ascii="Times New Roman" w:hAnsi="Times New Roman" w:cs="Times New Roman"/>
          <w:b w:val="0"/>
          <w:i w:val="0"/>
        </w:rPr>
        <w:t xml:space="preserve"> Наталия Анатольевна – </w:t>
      </w:r>
      <w:proofErr w:type="spellStart"/>
      <w:r w:rsidRPr="005E3ADA">
        <w:rPr>
          <w:rFonts w:ascii="Times New Roman" w:hAnsi="Times New Roman" w:cs="Times New Roman"/>
          <w:b w:val="0"/>
          <w:i w:val="0"/>
        </w:rPr>
        <w:t>д.пед.н</w:t>
      </w:r>
      <w:proofErr w:type="spellEnd"/>
      <w:r w:rsidRPr="005E3ADA">
        <w:rPr>
          <w:rFonts w:ascii="Times New Roman" w:hAnsi="Times New Roman" w:cs="Times New Roman"/>
          <w:b w:val="0"/>
          <w:i w:val="0"/>
        </w:rPr>
        <w:t>., профессор кафедры государственного и муниципального управления и правоведения</w:t>
      </w:r>
      <w:r w:rsidR="00831D07" w:rsidRPr="005E3ADA">
        <w:rPr>
          <w:rFonts w:ascii="Times New Roman" w:hAnsi="Times New Roman" w:cs="Times New Roman"/>
          <w:b w:val="0"/>
          <w:i w:val="0"/>
        </w:rPr>
        <w:t>.</w:t>
      </w:r>
    </w:p>
    <w:p w:rsidR="00FA2215" w:rsidRPr="005E3ADA" w:rsidRDefault="00FA2215" w:rsidP="00187092">
      <w:pPr>
        <w:ind w:right="-1" w:firstLine="284"/>
        <w:jc w:val="both"/>
        <w:rPr>
          <w:b/>
          <w:spacing w:val="-1"/>
          <w:sz w:val="24"/>
          <w:szCs w:val="24"/>
        </w:rPr>
      </w:pPr>
      <w:r w:rsidRPr="005E3ADA">
        <w:rPr>
          <w:b/>
          <w:sz w:val="24"/>
          <w:szCs w:val="24"/>
        </w:rPr>
        <w:t>Направления работы</w:t>
      </w:r>
      <w:r w:rsidRPr="005E3ADA">
        <w:rPr>
          <w:b/>
          <w:spacing w:val="-1"/>
          <w:sz w:val="24"/>
          <w:szCs w:val="24"/>
        </w:rPr>
        <w:t>:</w:t>
      </w:r>
    </w:p>
    <w:p w:rsidR="0006081A" w:rsidRPr="005E3ADA" w:rsidRDefault="0006081A" w:rsidP="00187092">
      <w:pPr>
        <w:ind w:right="-1" w:firstLine="284"/>
        <w:jc w:val="both"/>
        <w:rPr>
          <w:sz w:val="24"/>
          <w:szCs w:val="24"/>
        </w:rPr>
      </w:pPr>
      <w:r w:rsidRPr="005E3ADA">
        <w:rPr>
          <w:sz w:val="24"/>
          <w:szCs w:val="24"/>
        </w:rPr>
        <w:t>- государственная политика в вопросах защиты интересов участников образовательных отношений;</w:t>
      </w:r>
    </w:p>
    <w:p w:rsidR="0006081A" w:rsidRPr="005E3ADA" w:rsidRDefault="0006081A" w:rsidP="00187092">
      <w:pPr>
        <w:ind w:right="-1" w:firstLine="284"/>
        <w:jc w:val="both"/>
        <w:rPr>
          <w:sz w:val="24"/>
          <w:szCs w:val="24"/>
        </w:rPr>
      </w:pPr>
      <w:r w:rsidRPr="005E3ADA">
        <w:rPr>
          <w:sz w:val="24"/>
          <w:szCs w:val="24"/>
        </w:rPr>
        <w:t>- государственные и муниципальные программы</w:t>
      </w:r>
      <w:r w:rsidR="00284B6C" w:rsidRPr="005E3ADA">
        <w:rPr>
          <w:sz w:val="24"/>
          <w:szCs w:val="24"/>
        </w:rPr>
        <w:t xml:space="preserve"> / </w:t>
      </w:r>
      <w:r w:rsidRPr="005E3ADA">
        <w:rPr>
          <w:sz w:val="24"/>
          <w:szCs w:val="24"/>
        </w:rPr>
        <w:t>проекты по защите интересов детей и обеспечению их безопасности;</w:t>
      </w:r>
    </w:p>
    <w:p w:rsidR="0006081A" w:rsidRPr="005E3ADA" w:rsidRDefault="0006081A" w:rsidP="00187092">
      <w:pPr>
        <w:ind w:right="-1" w:firstLine="284"/>
        <w:jc w:val="both"/>
        <w:rPr>
          <w:sz w:val="24"/>
          <w:szCs w:val="24"/>
        </w:rPr>
      </w:pPr>
      <w:r w:rsidRPr="005E3ADA">
        <w:rPr>
          <w:sz w:val="24"/>
          <w:szCs w:val="24"/>
        </w:rPr>
        <w:t xml:space="preserve">- деятельность </w:t>
      </w:r>
      <w:r w:rsidR="00284B6C" w:rsidRPr="005E3ADA">
        <w:rPr>
          <w:sz w:val="24"/>
          <w:szCs w:val="24"/>
        </w:rPr>
        <w:t xml:space="preserve">образовательных организаций </w:t>
      </w:r>
      <w:r w:rsidRPr="005E3ADA">
        <w:rPr>
          <w:sz w:val="24"/>
          <w:szCs w:val="24"/>
        </w:rPr>
        <w:t>по обеспечению безопасности детей;</w:t>
      </w:r>
    </w:p>
    <w:p w:rsidR="0006081A" w:rsidRDefault="0006081A" w:rsidP="00187092">
      <w:pPr>
        <w:ind w:right="-1" w:firstLine="284"/>
        <w:jc w:val="both"/>
        <w:rPr>
          <w:sz w:val="24"/>
          <w:szCs w:val="24"/>
        </w:rPr>
      </w:pPr>
      <w:r w:rsidRPr="005E3ADA">
        <w:rPr>
          <w:sz w:val="24"/>
          <w:szCs w:val="24"/>
        </w:rPr>
        <w:t xml:space="preserve">- основы </w:t>
      </w:r>
      <w:proofErr w:type="spellStart"/>
      <w:r w:rsidRPr="005E3ADA">
        <w:rPr>
          <w:sz w:val="24"/>
          <w:szCs w:val="24"/>
        </w:rPr>
        <w:t>экологичных</w:t>
      </w:r>
      <w:proofErr w:type="spellEnd"/>
      <w:r w:rsidRPr="005E3ADA">
        <w:rPr>
          <w:sz w:val="24"/>
          <w:szCs w:val="24"/>
        </w:rPr>
        <w:t xml:space="preserve"> отношений участников образовательного процесса.</w:t>
      </w:r>
    </w:p>
    <w:p w:rsidR="00F0017D" w:rsidRDefault="00F0017D" w:rsidP="00187092">
      <w:pPr>
        <w:ind w:right="-1" w:firstLine="284"/>
        <w:jc w:val="both"/>
        <w:rPr>
          <w:sz w:val="24"/>
          <w:szCs w:val="24"/>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E77085">
      <w:pPr>
        <w:pStyle w:val="4"/>
        <w:spacing w:after="120"/>
        <w:ind w:left="0" w:firstLine="284"/>
        <w:rPr>
          <w:rFonts w:ascii="Times New Roman" w:hAnsi="Times New Roman" w:cs="Times New Roman"/>
          <w:i w:val="0"/>
        </w:rPr>
      </w:pPr>
    </w:p>
    <w:p w:rsidR="003E3FA0" w:rsidRDefault="003E3FA0" w:rsidP="00643E62">
      <w:pPr>
        <w:pStyle w:val="4"/>
        <w:spacing w:after="120"/>
        <w:ind w:left="0"/>
        <w:rPr>
          <w:rFonts w:ascii="Times New Roman" w:hAnsi="Times New Roman" w:cs="Times New Roman"/>
          <w:i w:val="0"/>
        </w:rPr>
      </w:pPr>
    </w:p>
    <w:p w:rsidR="00643E62" w:rsidRDefault="00643E62" w:rsidP="00643E62">
      <w:pPr>
        <w:pStyle w:val="4"/>
        <w:spacing w:after="120"/>
        <w:ind w:left="0"/>
        <w:rPr>
          <w:rFonts w:ascii="Times New Roman" w:hAnsi="Times New Roman" w:cs="Times New Roman"/>
          <w:i w:val="0"/>
        </w:rPr>
      </w:pPr>
    </w:p>
    <w:p w:rsidR="0037531F" w:rsidRPr="003C24A9" w:rsidRDefault="0037531F" w:rsidP="00E77085">
      <w:pPr>
        <w:pStyle w:val="4"/>
        <w:spacing w:after="120"/>
        <w:ind w:left="0" w:firstLine="284"/>
        <w:rPr>
          <w:rFonts w:ascii="Times New Roman" w:hAnsi="Times New Roman" w:cs="Times New Roman"/>
          <w:i w:val="0"/>
          <w:highlight w:val="yellow"/>
        </w:rPr>
      </w:pPr>
      <w:r w:rsidRPr="003C24A9">
        <w:rPr>
          <w:rFonts w:ascii="Times New Roman" w:hAnsi="Times New Roman" w:cs="Times New Roman"/>
          <w:i w:val="0"/>
        </w:rPr>
        <w:lastRenderedPageBreak/>
        <w:t>Условия</w:t>
      </w:r>
      <w:r w:rsidR="003E3FA0">
        <w:rPr>
          <w:rFonts w:ascii="Times New Roman" w:hAnsi="Times New Roman" w:cs="Times New Roman"/>
          <w:i w:val="0"/>
        </w:rPr>
        <w:t xml:space="preserve"> </w:t>
      </w:r>
      <w:r w:rsidRPr="003C24A9">
        <w:rPr>
          <w:rFonts w:ascii="Times New Roman" w:hAnsi="Times New Roman" w:cs="Times New Roman"/>
          <w:i w:val="0"/>
        </w:rPr>
        <w:t>предоставления</w:t>
      </w:r>
      <w:r w:rsidR="003E3FA0">
        <w:rPr>
          <w:rFonts w:ascii="Times New Roman" w:hAnsi="Times New Roman" w:cs="Times New Roman"/>
          <w:i w:val="0"/>
        </w:rPr>
        <w:t xml:space="preserve"> </w:t>
      </w:r>
      <w:r w:rsidRPr="003C24A9">
        <w:rPr>
          <w:rFonts w:ascii="Times New Roman" w:hAnsi="Times New Roman" w:cs="Times New Roman"/>
          <w:i w:val="0"/>
        </w:rPr>
        <w:t>заявок</w:t>
      </w:r>
      <w:r w:rsidR="003E3FA0">
        <w:rPr>
          <w:rFonts w:ascii="Times New Roman" w:hAnsi="Times New Roman" w:cs="Times New Roman"/>
          <w:i w:val="0"/>
        </w:rPr>
        <w:t xml:space="preserve"> </w:t>
      </w:r>
      <w:r w:rsidRPr="003C24A9">
        <w:rPr>
          <w:rFonts w:ascii="Times New Roman" w:hAnsi="Times New Roman" w:cs="Times New Roman"/>
          <w:i w:val="0"/>
        </w:rPr>
        <w:t>и</w:t>
      </w:r>
      <w:r w:rsidR="003E3FA0">
        <w:rPr>
          <w:rFonts w:ascii="Times New Roman" w:hAnsi="Times New Roman" w:cs="Times New Roman"/>
          <w:i w:val="0"/>
        </w:rPr>
        <w:t xml:space="preserve"> </w:t>
      </w:r>
      <w:r w:rsidRPr="003C24A9">
        <w:rPr>
          <w:rFonts w:ascii="Times New Roman" w:hAnsi="Times New Roman" w:cs="Times New Roman"/>
          <w:i w:val="0"/>
        </w:rPr>
        <w:t>материалов:</w:t>
      </w:r>
    </w:p>
    <w:p w:rsidR="0037531F" w:rsidRPr="00FA2215" w:rsidRDefault="0037531F" w:rsidP="00E77085">
      <w:pPr>
        <w:pStyle w:val="3"/>
        <w:ind w:left="0" w:firstLine="284"/>
        <w:jc w:val="both"/>
        <w:rPr>
          <w:rFonts w:ascii="Times New Roman" w:hAnsi="Times New Roman" w:cs="Times New Roman"/>
          <w:spacing w:val="-58"/>
        </w:rPr>
      </w:pPr>
      <w:proofErr w:type="gramStart"/>
      <w:r w:rsidRPr="00FA2215">
        <w:rPr>
          <w:rFonts w:ascii="Times New Roman" w:hAnsi="Times New Roman" w:cs="Times New Roman"/>
        </w:rPr>
        <w:t>Рабочий</w:t>
      </w:r>
      <w:r w:rsidR="003E3FA0">
        <w:rPr>
          <w:rFonts w:ascii="Times New Roman" w:hAnsi="Times New Roman" w:cs="Times New Roman"/>
        </w:rPr>
        <w:t xml:space="preserve">  </w:t>
      </w:r>
      <w:r w:rsidRPr="00FA2215">
        <w:rPr>
          <w:rFonts w:ascii="Times New Roman" w:hAnsi="Times New Roman" w:cs="Times New Roman"/>
        </w:rPr>
        <w:t>язык</w:t>
      </w:r>
      <w:proofErr w:type="gramEnd"/>
      <w:r w:rsidR="003E3FA0">
        <w:rPr>
          <w:rFonts w:ascii="Times New Roman" w:hAnsi="Times New Roman" w:cs="Times New Roman"/>
        </w:rPr>
        <w:t xml:space="preserve"> </w:t>
      </w:r>
      <w:r w:rsidRPr="00FA2215">
        <w:rPr>
          <w:rFonts w:ascii="Times New Roman" w:hAnsi="Times New Roman" w:cs="Times New Roman"/>
        </w:rPr>
        <w:t>конференции</w:t>
      </w:r>
      <w:r w:rsidRPr="00FA2215">
        <w:rPr>
          <w:rFonts w:ascii="Times New Roman" w:hAnsi="Times New Roman" w:cs="Times New Roman"/>
          <w:spacing w:val="-5"/>
        </w:rPr>
        <w:t xml:space="preserve">: </w:t>
      </w:r>
      <w:r w:rsidRPr="00FA2215">
        <w:rPr>
          <w:rFonts w:ascii="Times New Roman" w:hAnsi="Times New Roman" w:cs="Times New Roman"/>
          <w:b w:val="0"/>
        </w:rPr>
        <w:t>русский,</w:t>
      </w:r>
      <w:r w:rsidR="003E3FA0">
        <w:rPr>
          <w:rFonts w:ascii="Times New Roman" w:hAnsi="Times New Roman" w:cs="Times New Roman"/>
          <w:b w:val="0"/>
        </w:rPr>
        <w:t xml:space="preserve"> </w:t>
      </w:r>
      <w:r w:rsidRPr="00FA2215">
        <w:rPr>
          <w:rFonts w:ascii="Times New Roman" w:hAnsi="Times New Roman" w:cs="Times New Roman"/>
          <w:b w:val="0"/>
        </w:rPr>
        <w:t>английский.</w:t>
      </w:r>
    </w:p>
    <w:p w:rsidR="0037531F" w:rsidRPr="00FA2215" w:rsidRDefault="0037531F" w:rsidP="00187092">
      <w:pPr>
        <w:pStyle w:val="3"/>
        <w:ind w:left="0" w:right="-1" w:firstLine="284"/>
        <w:jc w:val="both"/>
        <w:rPr>
          <w:rFonts w:ascii="Times New Roman" w:hAnsi="Times New Roman" w:cs="Times New Roman"/>
          <w:bCs w:val="0"/>
        </w:rPr>
      </w:pPr>
      <w:r w:rsidRPr="00FA2215">
        <w:rPr>
          <w:rFonts w:ascii="Times New Roman" w:hAnsi="Times New Roman" w:cs="Times New Roman"/>
        </w:rPr>
        <w:t>Участие в конференции:</w:t>
      </w:r>
      <w:r w:rsidR="00A13D5F">
        <w:rPr>
          <w:rFonts w:ascii="Times New Roman" w:hAnsi="Times New Roman" w:cs="Times New Roman"/>
        </w:rPr>
        <w:t xml:space="preserve"> </w:t>
      </w:r>
      <w:r w:rsidRPr="00FA2215">
        <w:rPr>
          <w:rFonts w:ascii="Times New Roman" w:hAnsi="Times New Roman" w:cs="Times New Roman"/>
          <w:b w:val="0"/>
          <w:bCs w:val="0"/>
        </w:rPr>
        <w:t>бесплатное.</w:t>
      </w:r>
      <w:r w:rsidRPr="00FA2215">
        <w:rPr>
          <w:rFonts w:ascii="Times New Roman" w:hAnsi="Times New Roman" w:cs="Times New Roman"/>
          <w:bCs w:val="0"/>
        </w:rPr>
        <w:t xml:space="preserve">  </w:t>
      </w:r>
    </w:p>
    <w:p w:rsidR="00033962" w:rsidRPr="003C24A9" w:rsidRDefault="00033962" w:rsidP="00187092">
      <w:pPr>
        <w:pStyle w:val="a3"/>
        <w:ind w:right="-1" w:firstLine="284"/>
        <w:jc w:val="both"/>
        <w:rPr>
          <w:rFonts w:ascii="Times New Roman" w:hAnsi="Times New Roman" w:cs="Times New Roman"/>
        </w:rPr>
      </w:pPr>
      <w:r w:rsidRPr="003C24A9">
        <w:rPr>
          <w:rFonts w:ascii="Times New Roman" w:hAnsi="Times New Roman" w:cs="Times New Roman"/>
        </w:rPr>
        <w:t>Объем</w:t>
      </w:r>
      <w:r w:rsidR="003E3FA0">
        <w:rPr>
          <w:rFonts w:ascii="Times New Roman" w:hAnsi="Times New Roman" w:cs="Times New Roman"/>
        </w:rPr>
        <w:t xml:space="preserve"> </w:t>
      </w:r>
      <w:r w:rsidRPr="003C24A9">
        <w:rPr>
          <w:rFonts w:ascii="Times New Roman" w:hAnsi="Times New Roman" w:cs="Times New Roman"/>
        </w:rPr>
        <w:t>тезисов</w:t>
      </w:r>
      <w:r w:rsidR="003E3FA0">
        <w:rPr>
          <w:rFonts w:ascii="Times New Roman" w:hAnsi="Times New Roman" w:cs="Times New Roman"/>
        </w:rPr>
        <w:t xml:space="preserve"> </w:t>
      </w:r>
      <w:r w:rsidRPr="003C24A9">
        <w:rPr>
          <w:rFonts w:ascii="Times New Roman" w:hAnsi="Times New Roman" w:cs="Times New Roman"/>
        </w:rPr>
        <w:t>доклада</w:t>
      </w:r>
      <w:r w:rsidR="003E3FA0">
        <w:rPr>
          <w:rFonts w:ascii="Times New Roman" w:hAnsi="Times New Roman" w:cs="Times New Roman"/>
        </w:rPr>
        <w:t xml:space="preserve"> </w:t>
      </w:r>
      <w:r w:rsidRPr="003C24A9">
        <w:rPr>
          <w:rFonts w:ascii="Times New Roman" w:hAnsi="Times New Roman" w:cs="Times New Roman"/>
        </w:rPr>
        <w:t>не</w:t>
      </w:r>
      <w:r w:rsidR="003E3FA0">
        <w:rPr>
          <w:rFonts w:ascii="Times New Roman" w:hAnsi="Times New Roman" w:cs="Times New Roman"/>
        </w:rPr>
        <w:t xml:space="preserve"> </w:t>
      </w:r>
      <w:r w:rsidRPr="003C24A9">
        <w:rPr>
          <w:rFonts w:ascii="Times New Roman" w:hAnsi="Times New Roman" w:cs="Times New Roman"/>
        </w:rPr>
        <w:t>должен</w:t>
      </w:r>
      <w:r w:rsidR="003E3FA0">
        <w:rPr>
          <w:rFonts w:ascii="Times New Roman" w:hAnsi="Times New Roman" w:cs="Times New Roman"/>
        </w:rPr>
        <w:t xml:space="preserve"> </w:t>
      </w:r>
      <w:r w:rsidRPr="003C24A9">
        <w:rPr>
          <w:rFonts w:ascii="Times New Roman" w:hAnsi="Times New Roman" w:cs="Times New Roman"/>
        </w:rPr>
        <w:t xml:space="preserve">превышать </w:t>
      </w:r>
      <w:r w:rsidRPr="003C24A9">
        <w:rPr>
          <w:rFonts w:ascii="Times New Roman" w:hAnsi="Times New Roman" w:cs="Times New Roman"/>
          <w:b/>
        </w:rPr>
        <w:t>4</w:t>
      </w:r>
      <w:r w:rsidR="003E3FA0">
        <w:rPr>
          <w:rFonts w:ascii="Times New Roman" w:hAnsi="Times New Roman" w:cs="Times New Roman"/>
          <w:b/>
        </w:rPr>
        <w:t xml:space="preserve"> </w:t>
      </w:r>
      <w:r w:rsidR="00C426A7" w:rsidRPr="003C24A9">
        <w:rPr>
          <w:rFonts w:ascii="Times New Roman" w:hAnsi="Times New Roman" w:cs="Times New Roman"/>
          <w:b/>
        </w:rPr>
        <w:t>полные</w:t>
      </w:r>
      <w:r w:rsidR="003E3FA0">
        <w:rPr>
          <w:rFonts w:ascii="Times New Roman" w:hAnsi="Times New Roman" w:cs="Times New Roman"/>
          <w:b/>
        </w:rPr>
        <w:t xml:space="preserve"> </w:t>
      </w:r>
      <w:r w:rsidRPr="003C24A9">
        <w:rPr>
          <w:rFonts w:ascii="Times New Roman" w:hAnsi="Times New Roman" w:cs="Times New Roman"/>
          <w:b/>
        </w:rPr>
        <w:t>страниц</w:t>
      </w:r>
      <w:r w:rsidR="00C426A7" w:rsidRPr="003C24A9">
        <w:rPr>
          <w:rFonts w:ascii="Times New Roman" w:hAnsi="Times New Roman" w:cs="Times New Roman"/>
          <w:b/>
        </w:rPr>
        <w:t>ы</w:t>
      </w:r>
      <w:r w:rsidRPr="003C24A9">
        <w:rPr>
          <w:rFonts w:ascii="Times New Roman" w:hAnsi="Times New Roman" w:cs="Times New Roman"/>
        </w:rPr>
        <w:t>.</w:t>
      </w:r>
    </w:p>
    <w:p w:rsidR="00033962" w:rsidRPr="003C24A9" w:rsidRDefault="00033962" w:rsidP="00187092">
      <w:pPr>
        <w:pStyle w:val="11"/>
        <w:tabs>
          <w:tab w:val="left" w:pos="709"/>
        </w:tabs>
        <w:ind w:left="0" w:right="-1" w:firstLine="284"/>
        <w:jc w:val="both"/>
        <w:rPr>
          <w:rFonts w:eastAsia="Georgia" w:cs="Times New Roman"/>
          <w:kern w:val="0"/>
          <w:lang w:eastAsia="en-US" w:bidi="ar-SA"/>
        </w:rPr>
      </w:pPr>
      <w:r w:rsidRPr="003C24A9">
        <w:rPr>
          <w:rFonts w:eastAsia="Georgia" w:cs="Times New Roman"/>
          <w:kern w:val="0"/>
          <w:lang w:eastAsia="en-US" w:bidi="ar-SA"/>
        </w:rPr>
        <w:t xml:space="preserve">Материалы конференции </w:t>
      </w:r>
      <w:r w:rsidRPr="00FA2215">
        <w:rPr>
          <w:rFonts w:eastAsia="Georgia" w:cs="Times New Roman"/>
          <w:b/>
          <w:kern w:val="0"/>
          <w:lang w:eastAsia="en-US" w:bidi="ar-SA"/>
        </w:rPr>
        <w:t>будут опубликованы в электронном сборнике трудов</w:t>
      </w:r>
      <w:r w:rsidR="003E3FA0">
        <w:rPr>
          <w:rFonts w:eastAsia="Georgia" w:cs="Times New Roman"/>
          <w:b/>
          <w:kern w:val="0"/>
          <w:lang w:eastAsia="en-US" w:bidi="ar-SA"/>
        </w:rPr>
        <w:t xml:space="preserve"> </w:t>
      </w:r>
      <w:r w:rsidRPr="00FA2215">
        <w:rPr>
          <w:rFonts w:eastAsia="Georgia" w:cs="Times New Roman"/>
          <w:kern w:val="0"/>
          <w:lang w:eastAsia="en-US" w:bidi="ar-SA"/>
        </w:rPr>
        <w:t>(РИНЦ).</w:t>
      </w:r>
    </w:p>
    <w:p w:rsidR="0037531F" w:rsidRPr="003C24A9" w:rsidRDefault="0037531F" w:rsidP="00187092">
      <w:pPr>
        <w:pStyle w:val="3"/>
        <w:ind w:left="0" w:right="-1" w:firstLine="284"/>
        <w:jc w:val="both"/>
        <w:rPr>
          <w:rFonts w:ascii="Times New Roman" w:hAnsi="Times New Roman" w:cs="Times New Roman"/>
          <w:highlight w:val="yellow"/>
        </w:rPr>
      </w:pPr>
    </w:p>
    <w:p w:rsidR="00213E68" w:rsidRPr="003C24A9" w:rsidRDefault="0037531F" w:rsidP="00187092">
      <w:pPr>
        <w:tabs>
          <w:tab w:val="left" w:pos="720"/>
          <w:tab w:val="center" w:pos="4677"/>
          <w:tab w:val="left" w:pos="5640"/>
        </w:tabs>
        <w:ind w:right="-1" w:firstLine="284"/>
        <w:jc w:val="both"/>
        <w:rPr>
          <w:b/>
          <w:color w:val="111111"/>
          <w:sz w:val="24"/>
          <w:szCs w:val="24"/>
        </w:rPr>
      </w:pPr>
      <w:r w:rsidRPr="003C24A9">
        <w:rPr>
          <w:sz w:val="24"/>
          <w:szCs w:val="24"/>
        </w:rPr>
        <w:t xml:space="preserve">Для участия в конференции необходимо до </w:t>
      </w:r>
      <w:r w:rsidRPr="003C24A9">
        <w:rPr>
          <w:b/>
          <w:sz w:val="24"/>
          <w:szCs w:val="24"/>
        </w:rPr>
        <w:t>12 ноября 2022 г. (включительно)</w:t>
      </w:r>
      <w:r w:rsidRPr="003C24A9">
        <w:rPr>
          <w:sz w:val="24"/>
          <w:szCs w:val="24"/>
        </w:rPr>
        <w:t xml:space="preserve"> выслать</w:t>
      </w:r>
      <w:r w:rsidR="00C426A7" w:rsidRPr="003C24A9">
        <w:rPr>
          <w:sz w:val="24"/>
          <w:szCs w:val="24"/>
        </w:rPr>
        <w:t xml:space="preserve"> на электронную почту: </w:t>
      </w:r>
      <w:hyperlink r:id="rId13" w:history="1">
        <w:r w:rsidR="00213E68" w:rsidRPr="003C24A9">
          <w:rPr>
            <w:rStyle w:val="ab"/>
            <w:sz w:val="24"/>
            <w:szCs w:val="24"/>
            <w:lang w:val="en-US"/>
          </w:rPr>
          <w:t>conf</w:t>
        </w:r>
        <w:r w:rsidR="00213E68" w:rsidRPr="003C24A9">
          <w:rPr>
            <w:rStyle w:val="ab"/>
            <w:sz w:val="24"/>
            <w:szCs w:val="24"/>
          </w:rPr>
          <w:t>.</w:t>
        </w:r>
        <w:r w:rsidR="00213E68" w:rsidRPr="003C24A9">
          <w:rPr>
            <w:rStyle w:val="ab"/>
            <w:sz w:val="24"/>
            <w:szCs w:val="24"/>
            <w:lang w:val="en-US"/>
          </w:rPr>
          <w:t>ieup</w:t>
        </w:r>
        <w:r w:rsidR="00213E68" w:rsidRPr="003C24A9">
          <w:rPr>
            <w:rStyle w:val="ab"/>
            <w:sz w:val="24"/>
            <w:szCs w:val="24"/>
          </w:rPr>
          <w:t>@</w:t>
        </w:r>
        <w:r w:rsidR="00213E68" w:rsidRPr="003C24A9">
          <w:rPr>
            <w:rStyle w:val="ab"/>
            <w:sz w:val="24"/>
            <w:szCs w:val="24"/>
            <w:lang w:val="en-US"/>
          </w:rPr>
          <w:t>mgpu</w:t>
        </w:r>
        <w:r w:rsidR="00213E68" w:rsidRPr="003C24A9">
          <w:rPr>
            <w:rStyle w:val="ab"/>
            <w:sz w:val="24"/>
            <w:szCs w:val="24"/>
          </w:rPr>
          <w:t>.</w:t>
        </w:r>
        <w:proofErr w:type="spellStart"/>
        <w:r w:rsidR="00213E68" w:rsidRPr="003C24A9">
          <w:rPr>
            <w:rStyle w:val="ab"/>
            <w:sz w:val="24"/>
            <w:szCs w:val="24"/>
            <w:lang w:val="en-US"/>
          </w:rPr>
          <w:t>ru</w:t>
        </w:r>
        <w:proofErr w:type="spellEnd"/>
      </w:hyperlink>
    </w:p>
    <w:p w:rsidR="00033962" w:rsidRPr="003C24A9" w:rsidRDefault="00033962" w:rsidP="00187092">
      <w:pPr>
        <w:tabs>
          <w:tab w:val="left" w:pos="720"/>
          <w:tab w:val="center" w:pos="4677"/>
          <w:tab w:val="left" w:pos="5640"/>
        </w:tabs>
        <w:ind w:right="-1" w:firstLine="284"/>
        <w:jc w:val="both"/>
      </w:pPr>
    </w:p>
    <w:p w:rsidR="00033962" w:rsidRPr="003C24A9" w:rsidRDefault="00033962" w:rsidP="00E77085">
      <w:pPr>
        <w:tabs>
          <w:tab w:val="left" w:pos="720"/>
          <w:tab w:val="center" w:pos="4677"/>
          <w:tab w:val="left" w:pos="5640"/>
        </w:tabs>
        <w:ind w:firstLine="284"/>
        <w:jc w:val="both"/>
        <w:rPr>
          <w:color w:val="111111"/>
          <w:sz w:val="24"/>
          <w:szCs w:val="24"/>
        </w:rPr>
      </w:pPr>
      <w:r w:rsidRPr="003C24A9">
        <w:rPr>
          <w:sz w:val="24"/>
          <w:szCs w:val="24"/>
        </w:rPr>
        <w:t xml:space="preserve">- </w:t>
      </w:r>
      <w:r w:rsidRPr="003C24A9">
        <w:rPr>
          <w:color w:val="111111"/>
          <w:sz w:val="24"/>
          <w:szCs w:val="24"/>
        </w:rPr>
        <w:t>заявк</w:t>
      </w:r>
      <w:r w:rsidR="007B2330" w:rsidRPr="003C24A9">
        <w:rPr>
          <w:color w:val="111111"/>
          <w:sz w:val="24"/>
          <w:szCs w:val="24"/>
        </w:rPr>
        <w:t>у</w:t>
      </w:r>
      <w:r w:rsidRPr="003C24A9">
        <w:rPr>
          <w:color w:val="111111"/>
          <w:sz w:val="24"/>
          <w:szCs w:val="24"/>
        </w:rPr>
        <w:t xml:space="preserve"> на участие</w:t>
      </w:r>
      <w:r w:rsidR="00C426A7" w:rsidRPr="003C24A9">
        <w:rPr>
          <w:sz w:val="24"/>
          <w:szCs w:val="24"/>
        </w:rPr>
        <w:t xml:space="preserve">, название файла </w:t>
      </w:r>
      <w:r w:rsidR="00E77085" w:rsidRPr="00E77085">
        <w:rPr>
          <w:i/>
          <w:sz w:val="24"/>
          <w:szCs w:val="24"/>
        </w:rPr>
        <w:t>«</w:t>
      </w:r>
      <w:proofErr w:type="spellStart"/>
      <w:r w:rsidR="00E77085" w:rsidRPr="00E77085">
        <w:rPr>
          <w:i/>
          <w:sz w:val="24"/>
          <w:szCs w:val="24"/>
        </w:rPr>
        <w:t>Заявка</w:t>
      </w:r>
      <w:r w:rsidR="00E77085">
        <w:rPr>
          <w:i/>
          <w:sz w:val="24"/>
          <w:szCs w:val="24"/>
        </w:rPr>
        <w:t>_</w:t>
      </w:r>
      <w:r w:rsidRPr="00E77085">
        <w:rPr>
          <w:i/>
          <w:sz w:val="24"/>
          <w:szCs w:val="24"/>
        </w:rPr>
        <w:t>ФИО</w:t>
      </w:r>
      <w:proofErr w:type="spellEnd"/>
      <w:r w:rsidR="00E77085">
        <w:rPr>
          <w:i/>
          <w:sz w:val="24"/>
          <w:szCs w:val="24"/>
        </w:rPr>
        <w:t>_</w:t>
      </w:r>
      <w:r w:rsidR="004F6968" w:rsidRPr="00E77085">
        <w:rPr>
          <w:i/>
          <w:sz w:val="24"/>
          <w:szCs w:val="24"/>
        </w:rPr>
        <w:t>№ секции</w:t>
      </w:r>
      <w:r w:rsidRPr="003C24A9">
        <w:rPr>
          <w:i/>
          <w:sz w:val="24"/>
          <w:szCs w:val="24"/>
        </w:rPr>
        <w:t>»</w:t>
      </w:r>
      <w:r w:rsidR="00C426A7" w:rsidRPr="003C24A9">
        <w:rPr>
          <w:color w:val="111111"/>
          <w:sz w:val="24"/>
          <w:szCs w:val="24"/>
        </w:rPr>
        <w:t xml:space="preserve"> (Приложение 1)</w:t>
      </w:r>
      <w:r w:rsidRPr="003C24A9">
        <w:rPr>
          <w:sz w:val="24"/>
          <w:szCs w:val="24"/>
        </w:rPr>
        <w:t>;</w:t>
      </w:r>
    </w:p>
    <w:p w:rsidR="004F6968" w:rsidRPr="003C24A9" w:rsidRDefault="00FA2215" w:rsidP="00E77085">
      <w:pPr>
        <w:tabs>
          <w:tab w:val="left" w:pos="720"/>
          <w:tab w:val="center" w:pos="4677"/>
          <w:tab w:val="left" w:pos="5640"/>
        </w:tabs>
        <w:ind w:firstLine="284"/>
        <w:jc w:val="both"/>
        <w:rPr>
          <w:sz w:val="24"/>
          <w:szCs w:val="24"/>
        </w:rPr>
      </w:pPr>
      <w:r>
        <w:rPr>
          <w:color w:val="111111"/>
          <w:sz w:val="24"/>
          <w:szCs w:val="24"/>
        </w:rPr>
        <w:t>-</w:t>
      </w:r>
      <w:r w:rsidR="00C426A7" w:rsidRPr="003C24A9">
        <w:rPr>
          <w:sz w:val="24"/>
          <w:szCs w:val="24"/>
        </w:rPr>
        <w:t>текст статьи</w:t>
      </w:r>
      <w:r w:rsidR="00033962" w:rsidRPr="003C24A9">
        <w:rPr>
          <w:sz w:val="24"/>
          <w:szCs w:val="24"/>
        </w:rPr>
        <w:t xml:space="preserve">, </w:t>
      </w:r>
      <w:r w:rsidR="00C426A7" w:rsidRPr="003C24A9">
        <w:rPr>
          <w:sz w:val="24"/>
          <w:szCs w:val="24"/>
        </w:rPr>
        <w:t xml:space="preserve">соответствующий требованиям </w:t>
      </w:r>
      <w:r w:rsidR="00033962" w:rsidRPr="003C24A9">
        <w:rPr>
          <w:sz w:val="24"/>
          <w:szCs w:val="24"/>
        </w:rPr>
        <w:t>к оформлению</w:t>
      </w:r>
      <w:r w:rsidR="00C426A7" w:rsidRPr="003C24A9">
        <w:rPr>
          <w:sz w:val="24"/>
          <w:szCs w:val="24"/>
        </w:rPr>
        <w:t>,</w:t>
      </w:r>
      <w:r w:rsidR="00A13D5F">
        <w:rPr>
          <w:sz w:val="24"/>
          <w:szCs w:val="24"/>
        </w:rPr>
        <w:t xml:space="preserve"> </w:t>
      </w:r>
      <w:r w:rsidR="00C426A7" w:rsidRPr="003C24A9">
        <w:rPr>
          <w:sz w:val="24"/>
          <w:szCs w:val="24"/>
        </w:rPr>
        <w:t xml:space="preserve">название файла </w:t>
      </w:r>
      <w:r w:rsidR="00033962" w:rsidRPr="003C24A9">
        <w:rPr>
          <w:i/>
          <w:sz w:val="24"/>
          <w:szCs w:val="24"/>
        </w:rPr>
        <w:t>«</w:t>
      </w:r>
      <w:proofErr w:type="spellStart"/>
      <w:r w:rsidR="00033962" w:rsidRPr="003C24A9">
        <w:rPr>
          <w:i/>
          <w:sz w:val="24"/>
          <w:szCs w:val="24"/>
        </w:rPr>
        <w:t>Статья_ФИО</w:t>
      </w:r>
      <w:proofErr w:type="spellEnd"/>
      <w:r w:rsidR="00033962" w:rsidRPr="003C24A9">
        <w:rPr>
          <w:i/>
          <w:sz w:val="24"/>
          <w:szCs w:val="24"/>
        </w:rPr>
        <w:t>_</w:t>
      </w:r>
      <w:r w:rsidR="00E77085">
        <w:rPr>
          <w:i/>
          <w:sz w:val="24"/>
          <w:szCs w:val="24"/>
        </w:rPr>
        <w:t xml:space="preserve"> №</w:t>
      </w:r>
      <w:r w:rsidR="00A96164" w:rsidRPr="003C24A9">
        <w:rPr>
          <w:i/>
          <w:sz w:val="24"/>
          <w:szCs w:val="24"/>
        </w:rPr>
        <w:t>с</w:t>
      </w:r>
      <w:r w:rsidR="004F6968" w:rsidRPr="003C24A9">
        <w:rPr>
          <w:i/>
          <w:sz w:val="24"/>
          <w:szCs w:val="24"/>
        </w:rPr>
        <w:t>екции</w:t>
      </w:r>
      <w:r w:rsidR="00033962" w:rsidRPr="003C24A9">
        <w:rPr>
          <w:i/>
          <w:sz w:val="24"/>
          <w:szCs w:val="24"/>
        </w:rPr>
        <w:t>»</w:t>
      </w:r>
      <w:r w:rsidR="00C426A7" w:rsidRPr="003C24A9">
        <w:rPr>
          <w:sz w:val="24"/>
          <w:szCs w:val="24"/>
        </w:rPr>
        <w:t xml:space="preserve"> (Приложение 2)</w:t>
      </w:r>
      <w:r w:rsidR="004F6968" w:rsidRPr="003C24A9">
        <w:rPr>
          <w:sz w:val="24"/>
          <w:szCs w:val="24"/>
        </w:rPr>
        <w:t>;</w:t>
      </w:r>
    </w:p>
    <w:p w:rsidR="00033962" w:rsidRPr="003C24A9" w:rsidRDefault="004F6968" w:rsidP="00E77085">
      <w:pPr>
        <w:tabs>
          <w:tab w:val="left" w:pos="720"/>
          <w:tab w:val="center" w:pos="4677"/>
          <w:tab w:val="left" w:pos="5640"/>
        </w:tabs>
        <w:ind w:firstLine="284"/>
        <w:jc w:val="both"/>
        <w:rPr>
          <w:sz w:val="24"/>
          <w:szCs w:val="24"/>
        </w:rPr>
      </w:pPr>
      <w:r w:rsidRPr="00FA2215">
        <w:rPr>
          <w:sz w:val="24"/>
          <w:szCs w:val="24"/>
        </w:rPr>
        <w:t>- вопросы, связанные с правовой защитой прав детей</w:t>
      </w:r>
      <w:r w:rsidR="00C426A7" w:rsidRPr="00FA2215">
        <w:rPr>
          <w:sz w:val="24"/>
          <w:szCs w:val="24"/>
        </w:rPr>
        <w:t xml:space="preserve"> (при наличии)</w:t>
      </w:r>
      <w:r w:rsidRPr="00FA2215">
        <w:rPr>
          <w:sz w:val="24"/>
          <w:szCs w:val="24"/>
        </w:rPr>
        <w:t>.</w:t>
      </w:r>
    </w:p>
    <w:p w:rsidR="0037531F" w:rsidRPr="003C24A9" w:rsidRDefault="0037531F" w:rsidP="00187092">
      <w:pPr>
        <w:pStyle w:val="a3"/>
        <w:tabs>
          <w:tab w:val="left" w:pos="655"/>
          <w:tab w:val="left" w:pos="1656"/>
          <w:tab w:val="left" w:pos="3410"/>
          <w:tab w:val="left" w:pos="4236"/>
          <w:tab w:val="left" w:pos="5863"/>
          <w:tab w:val="left" w:pos="7080"/>
          <w:tab w:val="left" w:pos="8609"/>
        </w:tabs>
        <w:ind w:right="-1" w:firstLine="284"/>
        <w:rPr>
          <w:rFonts w:ascii="Times New Roman" w:hAnsi="Times New Roman" w:cs="Times New Roman"/>
          <w:highlight w:val="yellow"/>
        </w:rPr>
      </w:pPr>
    </w:p>
    <w:p w:rsidR="0037531F" w:rsidRPr="003C24A9" w:rsidRDefault="0037531F" w:rsidP="00187092">
      <w:pPr>
        <w:pStyle w:val="10"/>
        <w:shd w:val="clear" w:color="auto" w:fill="FFFFFF"/>
        <w:spacing w:before="120" w:after="0" w:line="240" w:lineRule="auto"/>
        <w:ind w:right="-1" w:firstLine="284"/>
        <w:jc w:val="both"/>
        <w:rPr>
          <w:b/>
          <w:kern w:val="0"/>
          <w:lang w:eastAsia="en-US" w:bidi="ar-SA"/>
        </w:rPr>
      </w:pPr>
      <w:r w:rsidRPr="003C24A9">
        <w:rPr>
          <w:b/>
          <w:kern w:val="0"/>
          <w:lang w:eastAsia="en-US" w:bidi="ar-SA"/>
        </w:rPr>
        <w:t>Ответственные за организацию конференции:</w:t>
      </w:r>
    </w:p>
    <w:p w:rsidR="00033962" w:rsidRPr="003C24A9" w:rsidRDefault="00033962" w:rsidP="00187092">
      <w:pPr>
        <w:pStyle w:val="12"/>
        <w:spacing w:before="120"/>
        <w:ind w:right="-1" w:firstLine="284"/>
        <w:jc w:val="both"/>
      </w:pPr>
      <w:r w:rsidRPr="003C24A9">
        <w:t xml:space="preserve">Ефимова Ольга Владимировна – координатор конференции, </w:t>
      </w:r>
      <w:proofErr w:type="spellStart"/>
      <w:r w:rsidRPr="003C24A9">
        <w:t>к.ю.н</w:t>
      </w:r>
      <w:proofErr w:type="spellEnd"/>
      <w:r w:rsidRPr="003C24A9">
        <w:t xml:space="preserve">., доцент, г. Москва ул. Новокузнецкая, дом 16, стр. 10, </w:t>
      </w:r>
      <w:r w:rsidR="009075B0" w:rsidRPr="003C24A9">
        <w:t>EfimovaOV@mgpu.ru.</w:t>
      </w:r>
    </w:p>
    <w:p w:rsidR="0037531F" w:rsidRPr="003C24A9" w:rsidRDefault="0037531F" w:rsidP="00187092">
      <w:pPr>
        <w:pStyle w:val="12"/>
        <w:ind w:right="-1" w:firstLine="284"/>
        <w:jc w:val="both"/>
      </w:pPr>
      <w:r w:rsidRPr="003C24A9">
        <w:t>Весманов Дмитрий Сергеевич – руководитель школы управления и экономики, г. Москва 2-й Тульский переулок, дом 4, VesmanovDS@mgpu.ru.</w:t>
      </w:r>
    </w:p>
    <w:p w:rsidR="0037531F" w:rsidRPr="003C24A9" w:rsidRDefault="0037531F" w:rsidP="00187092">
      <w:pPr>
        <w:pStyle w:val="12"/>
        <w:ind w:right="-1" w:firstLine="284"/>
        <w:jc w:val="both"/>
      </w:pPr>
      <w:r w:rsidRPr="003C24A9">
        <w:t xml:space="preserve">Лепехин Александр Николаевич – </w:t>
      </w:r>
      <w:proofErr w:type="spellStart"/>
      <w:r w:rsidRPr="003C24A9">
        <w:t>к.ю.н</w:t>
      </w:r>
      <w:proofErr w:type="spellEnd"/>
      <w:r w:rsidRPr="003C24A9">
        <w:t xml:space="preserve">., доцент, руководитель школы права, г. Москва ул. Новокузнецкая, дом 16, стр. 10, </w:t>
      </w:r>
      <w:hyperlink r:id="rId14" w:history="1">
        <w:r w:rsidRPr="003C24A9">
          <w:t>LepjokhinAN@mgpu.ru</w:t>
        </w:r>
      </w:hyperlink>
      <w:r w:rsidR="00033962" w:rsidRPr="003C24A9">
        <w:t>.</w:t>
      </w:r>
    </w:p>
    <w:p w:rsidR="00204D55" w:rsidRPr="003C24A9" w:rsidRDefault="00204D55" w:rsidP="00187092">
      <w:pPr>
        <w:pStyle w:val="3"/>
        <w:ind w:left="0" w:right="-1" w:firstLine="284"/>
        <w:jc w:val="both"/>
        <w:rPr>
          <w:rFonts w:ascii="Times New Roman" w:hAnsi="Times New Roman" w:cs="Times New Roman"/>
        </w:rPr>
      </w:pPr>
    </w:p>
    <w:p w:rsidR="0090237D" w:rsidRPr="000765DF" w:rsidRDefault="00C426A7" w:rsidP="00187092">
      <w:pPr>
        <w:ind w:right="-1" w:firstLine="284"/>
        <w:jc w:val="both"/>
        <w:rPr>
          <w:color w:val="111111"/>
          <w:sz w:val="24"/>
          <w:szCs w:val="24"/>
        </w:rPr>
      </w:pPr>
      <w:r w:rsidRPr="000765DF">
        <w:rPr>
          <w:color w:val="111111"/>
          <w:sz w:val="24"/>
          <w:szCs w:val="24"/>
        </w:rPr>
        <w:t>П</w:t>
      </w:r>
      <w:r w:rsidR="0090237D" w:rsidRPr="000765DF">
        <w:rPr>
          <w:color w:val="111111"/>
          <w:sz w:val="24"/>
          <w:szCs w:val="24"/>
        </w:rPr>
        <w:t xml:space="preserve">редставленные </w:t>
      </w:r>
      <w:r w:rsidRPr="000765DF">
        <w:rPr>
          <w:color w:val="111111"/>
          <w:sz w:val="24"/>
          <w:szCs w:val="24"/>
        </w:rPr>
        <w:t xml:space="preserve">материалы </w:t>
      </w:r>
      <w:r w:rsidR="009075B0" w:rsidRPr="000765DF">
        <w:rPr>
          <w:color w:val="111111"/>
          <w:sz w:val="24"/>
          <w:szCs w:val="24"/>
        </w:rPr>
        <w:t>проходят обязательную проверку</w:t>
      </w:r>
      <w:r w:rsidR="00A13D5F">
        <w:rPr>
          <w:color w:val="111111"/>
          <w:sz w:val="24"/>
          <w:szCs w:val="24"/>
        </w:rPr>
        <w:t xml:space="preserve"> </w:t>
      </w:r>
      <w:r w:rsidR="009075B0" w:rsidRPr="000765DF">
        <w:rPr>
          <w:color w:val="111111"/>
          <w:sz w:val="24"/>
          <w:szCs w:val="24"/>
        </w:rPr>
        <w:t>содержательной части</w:t>
      </w:r>
      <w:r w:rsidR="00A13D5F">
        <w:rPr>
          <w:color w:val="111111"/>
          <w:sz w:val="24"/>
          <w:szCs w:val="24"/>
        </w:rPr>
        <w:t xml:space="preserve"> </w:t>
      </w:r>
      <w:r w:rsidR="009534FE" w:rsidRPr="000765DF">
        <w:rPr>
          <w:color w:val="111111"/>
          <w:sz w:val="24"/>
          <w:szCs w:val="24"/>
        </w:rPr>
        <w:t>модераторами секций</w:t>
      </w:r>
      <w:r w:rsidR="00FA2215" w:rsidRPr="000765DF">
        <w:rPr>
          <w:color w:val="111111"/>
          <w:sz w:val="24"/>
          <w:szCs w:val="24"/>
        </w:rPr>
        <w:t xml:space="preserve">. </w:t>
      </w:r>
      <w:r w:rsidR="0090237D" w:rsidRPr="000765DF">
        <w:rPr>
          <w:color w:val="111111"/>
          <w:sz w:val="24"/>
          <w:szCs w:val="24"/>
        </w:rPr>
        <w:t xml:space="preserve">Основными критериями отбора </w:t>
      </w:r>
      <w:r w:rsidRPr="000765DF">
        <w:rPr>
          <w:color w:val="111111"/>
          <w:sz w:val="24"/>
          <w:szCs w:val="24"/>
        </w:rPr>
        <w:t xml:space="preserve">статей для публикации </w:t>
      </w:r>
      <w:r w:rsidR="0090237D" w:rsidRPr="000765DF">
        <w:rPr>
          <w:color w:val="111111"/>
          <w:sz w:val="24"/>
          <w:szCs w:val="24"/>
        </w:rPr>
        <w:t xml:space="preserve">являются оригинальность </w:t>
      </w:r>
      <w:r w:rsidR="009075B0" w:rsidRPr="000765DF">
        <w:rPr>
          <w:color w:val="111111"/>
          <w:sz w:val="24"/>
          <w:szCs w:val="24"/>
        </w:rPr>
        <w:t>(</w:t>
      </w:r>
      <w:r w:rsidR="009075B0" w:rsidRPr="000765DF">
        <w:rPr>
          <w:b/>
          <w:color w:val="111111"/>
          <w:sz w:val="24"/>
          <w:szCs w:val="24"/>
        </w:rPr>
        <w:t>не менее 70%</w:t>
      </w:r>
      <w:r w:rsidR="009075B0" w:rsidRPr="000765DF">
        <w:rPr>
          <w:color w:val="111111"/>
          <w:sz w:val="24"/>
          <w:szCs w:val="24"/>
        </w:rPr>
        <w:t>)</w:t>
      </w:r>
      <w:r w:rsidR="0090237D" w:rsidRPr="000765DF">
        <w:rPr>
          <w:color w:val="111111"/>
          <w:sz w:val="24"/>
          <w:szCs w:val="24"/>
        </w:rPr>
        <w:t xml:space="preserve">, </w:t>
      </w:r>
      <w:r w:rsidRPr="000765DF">
        <w:rPr>
          <w:color w:val="111111"/>
          <w:sz w:val="24"/>
          <w:szCs w:val="24"/>
        </w:rPr>
        <w:t xml:space="preserve">актуальность, </w:t>
      </w:r>
      <w:r w:rsidR="009075B0" w:rsidRPr="000765DF">
        <w:rPr>
          <w:color w:val="111111"/>
          <w:sz w:val="24"/>
          <w:szCs w:val="24"/>
        </w:rPr>
        <w:t>научная новизна, практическая значимость, научный стиль</w:t>
      </w:r>
      <w:r w:rsidRPr="000765DF">
        <w:rPr>
          <w:color w:val="111111"/>
          <w:sz w:val="24"/>
          <w:szCs w:val="24"/>
        </w:rPr>
        <w:t xml:space="preserve"> изложения,</w:t>
      </w:r>
      <w:r w:rsidR="009075B0" w:rsidRPr="000765DF">
        <w:rPr>
          <w:color w:val="111111"/>
          <w:sz w:val="24"/>
          <w:szCs w:val="24"/>
        </w:rPr>
        <w:t xml:space="preserve"> логическая структурированность</w:t>
      </w:r>
      <w:r w:rsidRPr="000765DF">
        <w:rPr>
          <w:color w:val="111111"/>
          <w:sz w:val="24"/>
          <w:szCs w:val="24"/>
        </w:rPr>
        <w:t>, соответствие требованиям к оформлению текста</w:t>
      </w:r>
      <w:r w:rsidR="009075B0" w:rsidRPr="000765DF">
        <w:rPr>
          <w:color w:val="111111"/>
          <w:sz w:val="24"/>
          <w:szCs w:val="24"/>
        </w:rPr>
        <w:t>.</w:t>
      </w:r>
    </w:p>
    <w:p w:rsidR="0090237D" w:rsidRPr="00FA2215" w:rsidRDefault="0090237D" w:rsidP="00187092">
      <w:pPr>
        <w:ind w:right="-1" w:firstLine="284"/>
        <w:jc w:val="both"/>
        <w:rPr>
          <w:b/>
          <w:color w:val="111111"/>
          <w:sz w:val="24"/>
          <w:szCs w:val="24"/>
        </w:rPr>
      </w:pPr>
      <w:r w:rsidRPr="000765DF">
        <w:rPr>
          <w:b/>
          <w:color w:val="111111"/>
          <w:sz w:val="24"/>
          <w:szCs w:val="24"/>
        </w:rPr>
        <w:t xml:space="preserve">Организационный комитет конференции оставляет за собой право отказать в опубликовании </w:t>
      </w:r>
      <w:r w:rsidR="009075B0" w:rsidRPr="000765DF">
        <w:rPr>
          <w:b/>
          <w:color w:val="111111"/>
          <w:sz w:val="24"/>
          <w:szCs w:val="24"/>
        </w:rPr>
        <w:t xml:space="preserve">статьи в </w:t>
      </w:r>
      <w:r w:rsidR="00C426A7" w:rsidRPr="000765DF">
        <w:rPr>
          <w:b/>
          <w:color w:val="111111"/>
          <w:sz w:val="24"/>
          <w:szCs w:val="24"/>
        </w:rPr>
        <w:t>сборнике</w:t>
      </w:r>
      <w:r w:rsidR="009075B0" w:rsidRPr="000765DF">
        <w:rPr>
          <w:b/>
          <w:color w:val="111111"/>
          <w:sz w:val="24"/>
          <w:szCs w:val="24"/>
        </w:rPr>
        <w:t xml:space="preserve"> конференции</w:t>
      </w:r>
      <w:r w:rsidR="00C426A7" w:rsidRPr="000765DF">
        <w:rPr>
          <w:b/>
          <w:color w:val="111111"/>
          <w:sz w:val="24"/>
          <w:szCs w:val="24"/>
        </w:rPr>
        <w:t xml:space="preserve"> без объяснения причины</w:t>
      </w:r>
      <w:r w:rsidRPr="000765DF">
        <w:rPr>
          <w:b/>
          <w:color w:val="111111"/>
          <w:sz w:val="24"/>
          <w:szCs w:val="24"/>
        </w:rPr>
        <w:t>.</w:t>
      </w:r>
    </w:p>
    <w:p w:rsidR="005C0C0A" w:rsidRPr="003C24A9" w:rsidRDefault="005C0C0A" w:rsidP="00187092">
      <w:pPr>
        <w:ind w:right="-1"/>
        <w:rPr>
          <w:sz w:val="24"/>
          <w:szCs w:val="24"/>
          <w:highlight w:val="yellow"/>
        </w:rPr>
      </w:pPr>
    </w:p>
    <w:p w:rsidR="0090237D" w:rsidRPr="003C24A9" w:rsidRDefault="0090237D" w:rsidP="00187092">
      <w:pPr>
        <w:ind w:right="-1"/>
        <w:rPr>
          <w:sz w:val="24"/>
          <w:szCs w:val="24"/>
          <w:highlight w:val="yellow"/>
        </w:rPr>
      </w:pPr>
    </w:p>
    <w:p w:rsidR="0090237D" w:rsidRPr="003C24A9" w:rsidRDefault="0090237D" w:rsidP="00187092">
      <w:pPr>
        <w:ind w:right="-1"/>
        <w:rPr>
          <w:sz w:val="24"/>
          <w:szCs w:val="24"/>
          <w:highlight w:val="yellow"/>
        </w:rPr>
      </w:pPr>
    </w:p>
    <w:p w:rsidR="009075B0" w:rsidRPr="003C24A9" w:rsidRDefault="009075B0" w:rsidP="00187092">
      <w:pPr>
        <w:ind w:right="-1"/>
        <w:rPr>
          <w:b/>
          <w:sz w:val="28"/>
          <w:szCs w:val="28"/>
        </w:rPr>
        <w:sectPr w:rsidR="009075B0" w:rsidRPr="003C24A9" w:rsidSect="00187092">
          <w:pgSz w:w="11910" w:h="16840"/>
          <w:pgMar w:top="1360" w:right="849" w:bottom="280" w:left="993" w:header="720" w:footer="720" w:gutter="0"/>
          <w:cols w:space="720"/>
        </w:sectPr>
      </w:pPr>
    </w:p>
    <w:p w:rsidR="002B3253" w:rsidRPr="003C24A9" w:rsidRDefault="007831A5" w:rsidP="00FF743B">
      <w:pPr>
        <w:ind w:right="-1"/>
        <w:jc w:val="right"/>
        <w:rPr>
          <w:b/>
          <w:i/>
          <w:color w:val="111111"/>
          <w:sz w:val="28"/>
          <w:szCs w:val="28"/>
        </w:rPr>
      </w:pPr>
      <w:r w:rsidRPr="003C24A9">
        <w:rPr>
          <w:b/>
          <w:i/>
          <w:color w:val="111111"/>
          <w:sz w:val="28"/>
          <w:szCs w:val="28"/>
        </w:rPr>
        <w:lastRenderedPageBreak/>
        <w:t xml:space="preserve">Приложение </w:t>
      </w:r>
      <w:r w:rsidR="002966D0" w:rsidRPr="003C24A9">
        <w:rPr>
          <w:b/>
          <w:i/>
          <w:color w:val="111111"/>
          <w:sz w:val="28"/>
          <w:szCs w:val="28"/>
        </w:rPr>
        <w:t>1</w:t>
      </w:r>
      <w:r w:rsidR="002B3253" w:rsidRPr="003C24A9">
        <w:rPr>
          <w:b/>
          <w:i/>
          <w:color w:val="111111"/>
          <w:sz w:val="28"/>
          <w:szCs w:val="28"/>
        </w:rPr>
        <w:t>/</w:t>
      </w:r>
      <w:r w:rsidR="002B3253" w:rsidRPr="003C24A9">
        <w:rPr>
          <w:b/>
          <w:i/>
          <w:color w:val="111111"/>
          <w:sz w:val="28"/>
          <w:szCs w:val="28"/>
          <w:lang w:val="en-US"/>
        </w:rPr>
        <w:t>Appendix</w:t>
      </w:r>
      <w:r w:rsidR="002B3253" w:rsidRPr="003C24A9">
        <w:rPr>
          <w:b/>
          <w:i/>
          <w:color w:val="111111"/>
          <w:sz w:val="28"/>
          <w:szCs w:val="28"/>
        </w:rPr>
        <w:t>1</w:t>
      </w:r>
    </w:p>
    <w:p w:rsidR="002966D0" w:rsidRPr="003C24A9" w:rsidRDefault="002966D0" w:rsidP="00187092">
      <w:pPr>
        <w:ind w:right="-427"/>
        <w:jc w:val="right"/>
        <w:rPr>
          <w:b/>
          <w:caps/>
          <w:color w:val="111111"/>
          <w:sz w:val="28"/>
          <w:szCs w:val="28"/>
        </w:rPr>
      </w:pPr>
    </w:p>
    <w:p w:rsidR="002966D0" w:rsidRPr="003C24A9" w:rsidRDefault="007831A5" w:rsidP="00187092">
      <w:pPr>
        <w:ind w:right="-427"/>
        <w:jc w:val="center"/>
        <w:rPr>
          <w:b/>
          <w:i/>
          <w:color w:val="111111"/>
          <w:sz w:val="28"/>
          <w:szCs w:val="28"/>
        </w:rPr>
      </w:pPr>
      <w:r w:rsidRPr="003C24A9">
        <w:rPr>
          <w:b/>
          <w:color w:val="111111"/>
          <w:sz w:val="28"/>
          <w:szCs w:val="28"/>
        </w:rPr>
        <w:t xml:space="preserve">ЗАЯВКА/ </w:t>
      </w:r>
      <w:r w:rsidRPr="003C24A9">
        <w:rPr>
          <w:b/>
          <w:color w:val="111111"/>
          <w:sz w:val="28"/>
          <w:szCs w:val="28"/>
          <w:lang w:val="en-US"/>
        </w:rPr>
        <w:t>REQUEST</w:t>
      </w:r>
    </w:p>
    <w:p w:rsidR="009905EA" w:rsidRPr="003C24A9" w:rsidRDefault="00923FA8" w:rsidP="00FF743B">
      <w:pPr>
        <w:spacing w:after="240"/>
        <w:ind w:right="-1"/>
        <w:jc w:val="center"/>
        <w:rPr>
          <w:color w:val="FF0000"/>
          <w:sz w:val="24"/>
          <w:szCs w:val="24"/>
        </w:rPr>
      </w:pPr>
      <w:r w:rsidRPr="003C24A9">
        <w:rPr>
          <w:color w:val="000000" w:themeColor="text1"/>
          <w:sz w:val="24"/>
          <w:szCs w:val="24"/>
        </w:rPr>
        <w:t xml:space="preserve">на участие в </w:t>
      </w:r>
      <w:r w:rsidRPr="003C24A9">
        <w:rPr>
          <w:rFonts w:eastAsia="MS Mincho"/>
          <w:color w:val="000000" w:themeColor="text1"/>
          <w:sz w:val="24"/>
          <w:szCs w:val="24"/>
        </w:rPr>
        <w:t>Ⅴ</w:t>
      </w:r>
      <w:r w:rsidR="007B2330" w:rsidRPr="003C24A9">
        <w:rPr>
          <w:sz w:val="24"/>
          <w:szCs w:val="24"/>
        </w:rPr>
        <w:t xml:space="preserve"> </w:t>
      </w:r>
      <w:r w:rsidR="007B2330" w:rsidRPr="003C24A9">
        <w:rPr>
          <w:color w:val="000000" w:themeColor="text1"/>
          <w:sz w:val="24"/>
          <w:szCs w:val="24"/>
        </w:rPr>
        <w:t>Всероссийской</w:t>
      </w:r>
      <w:r w:rsidR="002966D0" w:rsidRPr="003C24A9">
        <w:rPr>
          <w:color w:val="000000" w:themeColor="text1"/>
          <w:sz w:val="24"/>
          <w:szCs w:val="24"/>
        </w:rPr>
        <w:t xml:space="preserve"> научно-практической конференции </w:t>
      </w:r>
      <w:r w:rsidR="007B2330" w:rsidRPr="003C24A9">
        <w:rPr>
          <w:color w:val="000000" w:themeColor="text1"/>
          <w:sz w:val="24"/>
          <w:szCs w:val="24"/>
        </w:rPr>
        <w:t xml:space="preserve">с международным участием </w:t>
      </w:r>
      <w:r w:rsidR="002966D0" w:rsidRPr="003C24A9">
        <w:rPr>
          <w:color w:val="000000" w:themeColor="text1"/>
          <w:sz w:val="24"/>
          <w:szCs w:val="24"/>
        </w:rPr>
        <w:t>«Детство</w:t>
      </w:r>
      <w:r w:rsidR="008B4358">
        <w:rPr>
          <w:color w:val="000000" w:themeColor="text1"/>
          <w:sz w:val="24"/>
          <w:szCs w:val="24"/>
        </w:rPr>
        <w:t xml:space="preserve"> </w:t>
      </w:r>
      <w:r w:rsidR="002966D0" w:rsidRPr="003C24A9">
        <w:rPr>
          <w:color w:val="000000" w:themeColor="text1"/>
          <w:sz w:val="24"/>
          <w:szCs w:val="24"/>
        </w:rPr>
        <w:t>-</w:t>
      </w:r>
      <w:r w:rsidR="008B4358">
        <w:rPr>
          <w:color w:val="000000" w:themeColor="text1"/>
          <w:sz w:val="24"/>
          <w:szCs w:val="24"/>
        </w:rPr>
        <w:t xml:space="preserve"> </w:t>
      </w:r>
      <w:r w:rsidR="002966D0" w:rsidRPr="003C24A9">
        <w:rPr>
          <w:color w:val="000000" w:themeColor="text1"/>
          <w:sz w:val="24"/>
          <w:szCs w:val="24"/>
        </w:rPr>
        <w:t>территори</w:t>
      </w:r>
      <w:r w:rsidR="008B4358">
        <w:rPr>
          <w:color w:val="000000" w:themeColor="text1"/>
          <w:sz w:val="24"/>
          <w:szCs w:val="24"/>
        </w:rPr>
        <w:t>я</w:t>
      </w:r>
      <w:r w:rsidR="002966D0" w:rsidRPr="003C24A9">
        <w:rPr>
          <w:color w:val="000000" w:themeColor="text1"/>
          <w:sz w:val="24"/>
          <w:szCs w:val="24"/>
        </w:rPr>
        <w:t xml:space="preserve"> безопасности»</w:t>
      </w:r>
    </w:p>
    <w:p w:rsidR="002966D0" w:rsidRPr="003C24A9" w:rsidRDefault="00230DAC" w:rsidP="00FF743B">
      <w:pPr>
        <w:ind w:right="-1"/>
        <w:jc w:val="center"/>
        <w:rPr>
          <w:rFonts w:eastAsia="SimSun"/>
          <w:color w:val="111111"/>
          <w:kern w:val="1"/>
          <w:sz w:val="24"/>
          <w:szCs w:val="24"/>
          <w:lang w:val="en-US" w:eastAsia="hi-IN" w:bidi="hi-IN"/>
        </w:rPr>
      </w:pPr>
      <w:proofErr w:type="gramStart"/>
      <w:r w:rsidRPr="003C24A9">
        <w:rPr>
          <w:rFonts w:eastAsia="SimSun"/>
          <w:color w:val="111111"/>
          <w:kern w:val="1"/>
          <w:sz w:val="24"/>
          <w:szCs w:val="24"/>
          <w:lang w:val="en-US" w:eastAsia="hi-IN" w:bidi="hi-IN"/>
        </w:rPr>
        <w:t>to</w:t>
      </w:r>
      <w:proofErr w:type="gramEnd"/>
      <w:r w:rsidR="007831A5" w:rsidRPr="003C24A9">
        <w:rPr>
          <w:rFonts w:eastAsia="SimSun"/>
          <w:color w:val="111111"/>
          <w:kern w:val="1"/>
          <w:sz w:val="24"/>
          <w:szCs w:val="24"/>
          <w:lang w:val="en-US" w:eastAsia="hi-IN" w:bidi="hi-IN"/>
        </w:rPr>
        <w:t xml:space="preserve"> participation in the</w:t>
      </w:r>
      <w:r w:rsidR="00923FA8" w:rsidRPr="003C24A9">
        <w:rPr>
          <w:rFonts w:eastAsia="SimSun"/>
          <w:kern w:val="1"/>
          <w:sz w:val="24"/>
          <w:szCs w:val="24"/>
          <w:lang w:val="en-US" w:eastAsia="hi-IN" w:bidi="hi-IN"/>
        </w:rPr>
        <w:t>5</w:t>
      </w:r>
      <w:r w:rsidR="009905EA" w:rsidRPr="003C24A9">
        <w:rPr>
          <w:rFonts w:eastAsia="SimSun"/>
          <w:kern w:val="1"/>
          <w:sz w:val="24"/>
          <w:szCs w:val="24"/>
          <w:vertAlign w:val="superscript"/>
          <w:lang w:val="en-US" w:eastAsia="hi-IN" w:bidi="hi-IN"/>
        </w:rPr>
        <w:t>th</w:t>
      </w:r>
      <w:r w:rsidR="009905EA" w:rsidRPr="003C24A9">
        <w:rPr>
          <w:rFonts w:eastAsia="SimSun"/>
          <w:color w:val="111111"/>
          <w:kern w:val="1"/>
          <w:sz w:val="24"/>
          <w:szCs w:val="24"/>
          <w:lang w:val="en-US" w:eastAsia="hi-IN" w:bidi="hi-IN"/>
        </w:rPr>
        <w:t xml:space="preserve">All-Russian scientific and practical conference with international participation </w:t>
      </w:r>
      <w:r w:rsidR="009905EA" w:rsidRPr="003C24A9">
        <w:rPr>
          <w:color w:val="111111"/>
          <w:sz w:val="24"/>
          <w:szCs w:val="24"/>
          <w:lang w:val="en-US"/>
        </w:rPr>
        <w:t>«</w:t>
      </w:r>
      <w:r w:rsidR="009905EA" w:rsidRPr="003C24A9">
        <w:rPr>
          <w:rFonts w:eastAsia="SimSun"/>
          <w:color w:val="111111"/>
          <w:kern w:val="1"/>
          <w:sz w:val="24"/>
          <w:szCs w:val="24"/>
          <w:lang w:val="en-US" w:eastAsia="hi-IN" w:bidi="hi-IN"/>
        </w:rPr>
        <w:t>Childhood - the territory of security</w:t>
      </w:r>
      <w:r w:rsidR="009905EA" w:rsidRPr="003C24A9">
        <w:rPr>
          <w:color w:val="111111"/>
          <w:sz w:val="24"/>
          <w:szCs w:val="24"/>
          <w:lang w:val="en-US"/>
        </w:rPr>
        <w:t>»</w:t>
      </w:r>
    </w:p>
    <w:p w:rsidR="006358A1" w:rsidRPr="003C24A9" w:rsidRDefault="006358A1" w:rsidP="00FF743B">
      <w:pPr>
        <w:ind w:right="-1"/>
        <w:rPr>
          <w:b/>
          <w:i/>
          <w:color w:val="111111"/>
          <w:sz w:val="28"/>
          <w:szCs w:val="28"/>
          <w:lang w:val="en-US"/>
        </w:rPr>
      </w:pPr>
    </w:p>
    <w:tbl>
      <w:tblPr>
        <w:tblW w:w="9983" w:type="dxa"/>
        <w:tblInd w:w="-65" w:type="dxa"/>
        <w:tblLayout w:type="fixed"/>
        <w:tblLook w:val="0000" w:firstRow="0" w:lastRow="0" w:firstColumn="0" w:lastColumn="0" w:noHBand="0" w:noVBand="0"/>
      </w:tblPr>
      <w:tblGrid>
        <w:gridCol w:w="4692"/>
        <w:gridCol w:w="5291"/>
      </w:tblGrid>
      <w:tr w:rsidR="002966D0" w:rsidRPr="003C24A9" w:rsidTr="003C24A9">
        <w:tc>
          <w:tcPr>
            <w:tcW w:w="4692" w:type="dxa"/>
            <w:tcBorders>
              <w:top w:val="single" w:sz="4" w:space="0" w:color="000000"/>
              <w:left w:val="single" w:sz="4" w:space="0" w:color="000000"/>
              <w:bottom w:val="single" w:sz="4" w:space="0" w:color="000000"/>
            </w:tcBorders>
            <w:shd w:val="clear" w:color="auto" w:fill="auto"/>
          </w:tcPr>
          <w:p w:rsidR="002966D0" w:rsidRPr="003C24A9" w:rsidRDefault="002966D0" w:rsidP="00FF743B">
            <w:pPr>
              <w:ind w:right="-1"/>
              <w:jc w:val="both"/>
              <w:rPr>
                <w:color w:val="111111"/>
                <w:sz w:val="24"/>
                <w:szCs w:val="24"/>
              </w:rPr>
            </w:pPr>
            <w:r w:rsidRPr="003C24A9">
              <w:rPr>
                <w:color w:val="111111"/>
                <w:sz w:val="24"/>
                <w:szCs w:val="24"/>
              </w:rPr>
              <w:t xml:space="preserve">Фамилия, имя, отчество </w:t>
            </w:r>
          </w:p>
          <w:p w:rsidR="007831A5" w:rsidRPr="003C24A9" w:rsidRDefault="007831A5" w:rsidP="00FF743B">
            <w:pPr>
              <w:ind w:right="-1"/>
              <w:jc w:val="both"/>
              <w:rPr>
                <w:color w:val="111111"/>
                <w:sz w:val="24"/>
                <w:szCs w:val="24"/>
              </w:rPr>
            </w:pPr>
            <w:r w:rsidRPr="003C24A9">
              <w:rPr>
                <w:color w:val="111111"/>
                <w:sz w:val="24"/>
                <w:szCs w:val="24"/>
              </w:rPr>
              <w:t>(</w:t>
            </w:r>
            <w:proofErr w:type="spellStart"/>
            <w:r w:rsidRPr="003C24A9">
              <w:rPr>
                <w:color w:val="111111"/>
                <w:sz w:val="24"/>
                <w:szCs w:val="24"/>
              </w:rPr>
              <w:t>Lastname</w:t>
            </w:r>
            <w:proofErr w:type="spellEnd"/>
            <w:r w:rsidRPr="003C24A9">
              <w:rPr>
                <w:color w:val="111111"/>
                <w:sz w:val="24"/>
                <w:szCs w:val="24"/>
              </w:rPr>
              <w:t xml:space="preserve">, </w:t>
            </w:r>
            <w:proofErr w:type="spellStart"/>
            <w:r w:rsidRPr="003C24A9">
              <w:rPr>
                <w:color w:val="111111"/>
                <w:sz w:val="24"/>
                <w:szCs w:val="24"/>
              </w:rPr>
              <w:t>name</w:t>
            </w:r>
            <w:proofErr w:type="spellEnd"/>
            <w:r w:rsidRPr="003C24A9">
              <w:rPr>
                <w:color w:val="111111"/>
                <w:sz w:val="24"/>
                <w:szCs w:val="24"/>
              </w:rPr>
              <w:t>)</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jc w:val="both"/>
              <w:rPr>
                <w:color w:val="111111"/>
                <w:sz w:val="28"/>
                <w:szCs w:val="28"/>
              </w:rPr>
            </w:pPr>
          </w:p>
        </w:tc>
      </w:tr>
      <w:tr w:rsidR="002966D0" w:rsidRPr="003C24A9" w:rsidTr="003C24A9">
        <w:tc>
          <w:tcPr>
            <w:tcW w:w="4692" w:type="dxa"/>
            <w:tcBorders>
              <w:top w:val="single" w:sz="4" w:space="0" w:color="000000"/>
              <w:left w:val="single" w:sz="4" w:space="0" w:color="000000"/>
              <w:bottom w:val="single" w:sz="4" w:space="0" w:color="000000"/>
            </w:tcBorders>
            <w:shd w:val="clear" w:color="auto" w:fill="auto"/>
          </w:tcPr>
          <w:p w:rsidR="002966D0" w:rsidRPr="003C24A9" w:rsidRDefault="002966D0" w:rsidP="00FF743B">
            <w:pPr>
              <w:ind w:right="-1"/>
              <w:jc w:val="both"/>
              <w:rPr>
                <w:color w:val="111111"/>
                <w:sz w:val="24"/>
                <w:szCs w:val="24"/>
                <w:lang w:val="en-US"/>
              </w:rPr>
            </w:pPr>
            <w:r w:rsidRPr="003C24A9">
              <w:rPr>
                <w:color w:val="111111"/>
                <w:sz w:val="24"/>
                <w:szCs w:val="24"/>
              </w:rPr>
              <w:t>Организация</w:t>
            </w:r>
            <w:r w:rsidR="003E3FA0">
              <w:rPr>
                <w:color w:val="111111"/>
                <w:sz w:val="24"/>
                <w:szCs w:val="24"/>
              </w:rPr>
              <w:t xml:space="preserve"> </w:t>
            </w:r>
            <w:r w:rsidR="007831A5" w:rsidRPr="003C24A9">
              <w:rPr>
                <w:sz w:val="24"/>
                <w:szCs w:val="24"/>
                <w:lang w:val="en-US"/>
              </w:rPr>
              <w:t>(</w:t>
            </w:r>
            <w:proofErr w:type="spellStart"/>
            <w:r w:rsidR="007831A5" w:rsidRPr="003C24A9">
              <w:rPr>
                <w:sz w:val="24"/>
                <w:szCs w:val="24"/>
              </w:rPr>
              <w:t>Organization</w:t>
            </w:r>
            <w:proofErr w:type="spellEnd"/>
            <w:r w:rsidR="007831A5" w:rsidRPr="003C24A9">
              <w:rPr>
                <w:sz w:val="24"/>
                <w:szCs w:val="24"/>
                <w:lang w:val="en-US"/>
              </w:rPr>
              <w:t>)</w:t>
            </w:r>
          </w:p>
          <w:p w:rsidR="002966D0" w:rsidRPr="003C24A9" w:rsidRDefault="002966D0" w:rsidP="00FF743B">
            <w:pPr>
              <w:ind w:right="-1"/>
              <w:jc w:val="both"/>
              <w:rPr>
                <w:color w:val="111111"/>
                <w:sz w:val="24"/>
                <w:szCs w:val="24"/>
              </w:rPr>
            </w:pPr>
            <w:r w:rsidRPr="003C24A9">
              <w:rPr>
                <w:color w:val="111111"/>
                <w:sz w:val="24"/>
                <w:szCs w:val="24"/>
              </w:rPr>
              <w:t>Адрес</w:t>
            </w:r>
            <w:r w:rsidR="007831A5" w:rsidRPr="003C24A9">
              <w:rPr>
                <w:color w:val="111111"/>
                <w:sz w:val="24"/>
                <w:szCs w:val="24"/>
              </w:rPr>
              <w:t>(</w:t>
            </w:r>
            <w:r w:rsidR="007831A5" w:rsidRPr="003C24A9">
              <w:rPr>
                <w:color w:val="111111"/>
                <w:sz w:val="24"/>
                <w:szCs w:val="24"/>
                <w:lang w:val="en-US"/>
              </w:rPr>
              <w:t>Address)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rPr>
                <w:color w:val="111111"/>
                <w:sz w:val="28"/>
                <w:szCs w:val="28"/>
              </w:rPr>
            </w:pPr>
          </w:p>
        </w:tc>
      </w:tr>
      <w:tr w:rsidR="002966D0" w:rsidRPr="003C24A9" w:rsidTr="003C24A9">
        <w:tc>
          <w:tcPr>
            <w:tcW w:w="4692" w:type="dxa"/>
            <w:tcBorders>
              <w:top w:val="single" w:sz="4" w:space="0" w:color="000000"/>
              <w:left w:val="single" w:sz="4" w:space="0" w:color="000000"/>
              <w:bottom w:val="single" w:sz="4" w:space="0" w:color="000000"/>
            </w:tcBorders>
            <w:shd w:val="clear" w:color="auto" w:fill="auto"/>
          </w:tcPr>
          <w:p w:rsidR="007831A5" w:rsidRPr="003C24A9" w:rsidRDefault="002966D0" w:rsidP="00FF743B">
            <w:pPr>
              <w:ind w:right="-1"/>
              <w:jc w:val="both"/>
              <w:rPr>
                <w:color w:val="111111"/>
                <w:sz w:val="24"/>
                <w:szCs w:val="24"/>
              </w:rPr>
            </w:pPr>
            <w:r w:rsidRPr="003C24A9">
              <w:rPr>
                <w:color w:val="111111"/>
                <w:sz w:val="24"/>
                <w:szCs w:val="24"/>
              </w:rPr>
              <w:t>Должность</w:t>
            </w:r>
            <w:r w:rsidR="007831A5" w:rsidRPr="003C24A9">
              <w:rPr>
                <w:color w:val="111111"/>
                <w:sz w:val="24"/>
                <w:szCs w:val="24"/>
              </w:rPr>
              <w:t xml:space="preserve"> (</w:t>
            </w:r>
            <w:r w:rsidR="007831A5" w:rsidRPr="003C24A9">
              <w:rPr>
                <w:color w:val="111111"/>
                <w:sz w:val="24"/>
                <w:szCs w:val="24"/>
                <w:lang w:val="en-US"/>
              </w:rPr>
              <w:t>Position</w:t>
            </w:r>
            <w:r w:rsidR="007831A5" w:rsidRPr="003C24A9">
              <w:rPr>
                <w:color w:val="111111"/>
                <w:sz w:val="24"/>
                <w:szCs w:val="24"/>
              </w:rPr>
              <w:t>)</w:t>
            </w:r>
          </w:p>
          <w:p w:rsidR="007831A5" w:rsidRPr="003C24A9" w:rsidRDefault="007831A5" w:rsidP="00FF743B">
            <w:pPr>
              <w:ind w:right="-1"/>
              <w:jc w:val="both"/>
              <w:rPr>
                <w:color w:val="111111"/>
              </w:rPr>
            </w:pPr>
            <w:r w:rsidRPr="003C24A9">
              <w:rPr>
                <w:color w:val="111111"/>
              </w:rPr>
              <w:t>*курс, группа - для студента</w:t>
            </w:r>
          </w:p>
          <w:p w:rsidR="002966D0" w:rsidRPr="003C24A9" w:rsidRDefault="007831A5" w:rsidP="00FF743B">
            <w:pPr>
              <w:ind w:right="-1"/>
              <w:jc w:val="both"/>
              <w:rPr>
                <w:color w:val="111111"/>
                <w:lang w:val="en-US"/>
              </w:rPr>
            </w:pPr>
            <w:r w:rsidRPr="003C24A9">
              <w:rPr>
                <w:color w:val="111111"/>
                <w:lang w:val="en-US"/>
              </w:rPr>
              <w:t>(course, group - for student)</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rPr>
                <w:color w:val="111111"/>
                <w:sz w:val="28"/>
                <w:szCs w:val="28"/>
                <w:lang w:val="en-US"/>
              </w:rPr>
            </w:pPr>
          </w:p>
        </w:tc>
      </w:tr>
      <w:tr w:rsidR="002966D0" w:rsidRPr="008B4358" w:rsidTr="003C24A9">
        <w:tc>
          <w:tcPr>
            <w:tcW w:w="4692" w:type="dxa"/>
            <w:tcBorders>
              <w:top w:val="single" w:sz="4" w:space="0" w:color="000000"/>
              <w:left w:val="single" w:sz="4" w:space="0" w:color="000000"/>
              <w:bottom w:val="single" w:sz="4" w:space="0" w:color="000000"/>
            </w:tcBorders>
            <w:shd w:val="clear" w:color="auto" w:fill="auto"/>
          </w:tcPr>
          <w:p w:rsidR="002966D0" w:rsidRPr="003C24A9" w:rsidRDefault="002966D0" w:rsidP="00FF743B">
            <w:pPr>
              <w:ind w:right="-1"/>
              <w:jc w:val="both"/>
              <w:rPr>
                <w:color w:val="111111"/>
                <w:sz w:val="24"/>
                <w:szCs w:val="24"/>
                <w:lang w:val="en-US"/>
              </w:rPr>
            </w:pPr>
            <w:r w:rsidRPr="003C24A9">
              <w:rPr>
                <w:color w:val="111111"/>
                <w:sz w:val="24"/>
                <w:szCs w:val="24"/>
              </w:rPr>
              <w:t>Ученая</w:t>
            </w:r>
            <w:r w:rsidR="003E3FA0" w:rsidRPr="00A13D5F">
              <w:rPr>
                <w:color w:val="111111"/>
                <w:sz w:val="24"/>
                <w:szCs w:val="24"/>
                <w:lang w:val="en-US"/>
              </w:rPr>
              <w:t xml:space="preserve"> </w:t>
            </w:r>
            <w:r w:rsidR="007831A5" w:rsidRPr="003C24A9">
              <w:rPr>
                <w:color w:val="111111"/>
                <w:sz w:val="24"/>
                <w:szCs w:val="24"/>
              </w:rPr>
              <w:t>степень</w:t>
            </w:r>
            <w:r w:rsidR="007831A5" w:rsidRPr="003C24A9">
              <w:rPr>
                <w:color w:val="111111"/>
                <w:sz w:val="24"/>
                <w:szCs w:val="24"/>
                <w:lang w:val="en-US"/>
              </w:rPr>
              <w:t xml:space="preserve">, </w:t>
            </w:r>
            <w:r w:rsidRPr="003C24A9">
              <w:rPr>
                <w:color w:val="111111"/>
                <w:sz w:val="24"/>
                <w:szCs w:val="24"/>
              </w:rPr>
              <w:t>ученое</w:t>
            </w:r>
            <w:r w:rsidR="003E3FA0" w:rsidRPr="00A13D5F">
              <w:rPr>
                <w:color w:val="111111"/>
                <w:sz w:val="24"/>
                <w:szCs w:val="24"/>
                <w:lang w:val="en-US"/>
              </w:rPr>
              <w:t xml:space="preserve"> </w:t>
            </w:r>
            <w:r w:rsidRPr="003C24A9">
              <w:rPr>
                <w:color w:val="111111"/>
                <w:sz w:val="24"/>
                <w:szCs w:val="24"/>
              </w:rPr>
              <w:t>звание</w:t>
            </w:r>
          </w:p>
          <w:p w:rsidR="007831A5" w:rsidRPr="003C24A9" w:rsidRDefault="007831A5" w:rsidP="00FF743B">
            <w:pPr>
              <w:ind w:right="-1"/>
              <w:jc w:val="both"/>
              <w:rPr>
                <w:color w:val="111111"/>
                <w:sz w:val="24"/>
                <w:szCs w:val="24"/>
                <w:lang w:val="en-US"/>
              </w:rPr>
            </w:pPr>
            <w:r w:rsidRPr="003C24A9">
              <w:rPr>
                <w:sz w:val="24"/>
                <w:szCs w:val="24"/>
                <w:lang w:val="en-US"/>
              </w:rPr>
              <w:t>(academic degree and title)</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jc w:val="both"/>
              <w:rPr>
                <w:color w:val="111111"/>
                <w:sz w:val="28"/>
                <w:szCs w:val="28"/>
                <w:lang w:val="en-US"/>
              </w:rPr>
            </w:pPr>
          </w:p>
        </w:tc>
      </w:tr>
      <w:tr w:rsidR="002966D0" w:rsidRPr="003C24A9" w:rsidTr="003C24A9">
        <w:tc>
          <w:tcPr>
            <w:tcW w:w="4692" w:type="dxa"/>
            <w:tcBorders>
              <w:top w:val="single" w:sz="4" w:space="0" w:color="000000"/>
              <w:left w:val="single" w:sz="4" w:space="0" w:color="000000"/>
              <w:bottom w:val="single" w:sz="4" w:space="0" w:color="000000"/>
            </w:tcBorders>
            <w:shd w:val="clear" w:color="auto" w:fill="auto"/>
          </w:tcPr>
          <w:p w:rsidR="002966D0" w:rsidRPr="003C24A9" w:rsidRDefault="002966D0" w:rsidP="00FF743B">
            <w:pPr>
              <w:ind w:right="-1"/>
              <w:jc w:val="both"/>
              <w:rPr>
                <w:color w:val="111111"/>
                <w:sz w:val="24"/>
                <w:szCs w:val="24"/>
              </w:rPr>
            </w:pPr>
            <w:r w:rsidRPr="003C24A9">
              <w:rPr>
                <w:color w:val="111111"/>
                <w:sz w:val="24"/>
                <w:szCs w:val="24"/>
              </w:rPr>
              <w:t>Контактный телефон</w:t>
            </w:r>
            <w:r w:rsidR="007831A5" w:rsidRPr="003C24A9">
              <w:rPr>
                <w:sz w:val="24"/>
                <w:szCs w:val="24"/>
              </w:rPr>
              <w:t xml:space="preserve"> (</w:t>
            </w:r>
            <w:proofErr w:type="spellStart"/>
            <w:r w:rsidR="007831A5" w:rsidRPr="003C24A9">
              <w:rPr>
                <w:sz w:val="24"/>
                <w:szCs w:val="24"/>
              </w:rPr>
              <w:t>Phonenumber</w:t>
            </w:r>
            <w:proofErr w:type="spellEnd"/>
            <w:r w:rsidR="007831A5" w:rsidRPr="003C24A9">
              <w:rPr>
                <w:sz w:val="24"/>
                <w:szCs w:val="24"/>
              </w:rPr>
              <w:t>)</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rPr>
                <w:color w:val="111111"/>
                <w:sz w:val="28"/>
                <w:szCs w:val="28"/>
              </w:rPr>
            </w:pPr>
          </w:p>
        </w:tc>
      </w:tr>
      <w:tr w:rsidR="002966D0" w:rsidRPr="003C24A9" w:rsidTr="003C24A9">
        <w:trPr>
          <w:trHeight w:val="359"/>
        </w:trPr>
        <w:tc>
          <w:tcPr>
            <w:tcW w:w="4692" w:type="dxa"/>
            <w:tcBorders>
              <w:top w:val="single" w:sz="4" w:space="0" w:color="000000"/>
              <w:left w:val="single" w:sz="4" w:space="0" w:color="000000"/>
              <w:bottom w:val="single" w:sz="4" w:space="0" w:color="000000"/>
            </w:tcBorders>
            <w:shd w:val="clear" w:color="auto" w:fill="auto"/>
          </w:tcPr>
          <w:p w:rsidR="002966D0" w:rsidRPr="003C24A9" w:rsidRDefault="007831A5" w:rsidP="00FF743B">
            <w:pPr>
              <w:ind w:right="-1"/>
              <w:jc w:val="both"/>
              <w:rPr>
                <w:color w:val="111111"/>
                <w:sz w:val="24"/>
                <w:szCs w:val="24"/>
              </w:rPr>
            </w:pPr>
            <w:r w:rsidRPr="003C24A9">
              <w:rPr>
                <w:color w:val="111111"/>
                <w:sz w:val="24"/>
                <w:szCs w:val="24"/>
              </w:rPr>
              <w:t>Электронная почта (</w:t>
            </w:r>
            <w:r w:rsidR="002966D0" w:rsidRPr="003C24A9">
              <w:rPr>
                <w:color w:val="111111"/>
                <w:sz w:val="24"/>
                <w:szCs w:val="24"/>
              </w:rPr>
              <w:t>E-</w:t>
            </w:r>
            <w:r w:rsidR="002966D0" w:rsidRPr="003C24A9">
              <w:rPr>
                <w:color w:val="111111"/>
                <w:sz w:val="24"/>
                <w:szCs w:val="24"/>
                <w:lang w:val="en-US"/>
              </w:rPr>
              <w:t>mail</w:t>
            </w:r>
            <w:r w:rsidRPr="003C24A9">
              <w:rPr>
                <w:color w:val="111111"/>
                <w:sz w:val="24"/>
                <w:szCs w:val="24"/>
              </w:rPr>
              <w:t>)</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rPr>
                <w:color w:val="111111"/>
                <w:sz w:val="28"/>
                <w:szCs w:val="28"/>
              </w:rPr>
            </w:pPr>
          </w:p>
        </w:tc>
      </w:tr>
      <w:tr w:rsidR="002966D0" w:rsidRPr="003C24A9" w:rsidTr="003C24A9">
        <w:tc>
          <w:tcPr>
            <w:tcW w:w="4692" w:type="dxa"/>
            <w:tcBorders>
              <w:top w:val="single" w:sz="4" w:space="0" w:color="000000"/>
              <w:left w:val="single" w:sz="4" w:space="0" w:color="000000"/>
              <w:bottom w:val="single" w:sz="4" w:space="0" w:color="000000"/>
            </w:tcBorders>
            <w:shd w:val="clear" w:color="auto" w:fill="auto"/>
          </w:tcPr>
          <w:p w:rsidR="002966D0" w:rsidRPr="003C24A9" w:rsidRDefault="002966D0" w:rsidP="00FF743B">
            <w:pPr>
              <w:ind w:right="-1"/>
              <w:jc w:val="both"/>
              <w:rPr>
                <w:color w:val="111111"/>
                <w:sz w:val="24"/>
                <w:szCs w:val="24"/>
              </w:rPr>
            </w:pPr>
            <w:r w:rsidRPr="003C24A9">
              <w:rPr>
                <w:color w:val="111111"/>
                <w:sz w:val="24"/>
                <w:szCs w:val="24"/>
              </w:rPr>
              <w:t>Тема выступления (публикации)</w:t>
            </w:r>
          </w:p>
          <w:p w:rsidR="0031677C" w:rsidRPr="003E3FA0" w:rsidRDefault="0031677C" w:rsidP="00FF743B">
            <w:pPr>
              <w:ind w:right="-1"/>
              <w:jc w:val="both"/>
              <w:rPr>
                <w:bCs/>
                <w:color w:val="111111"/>
                <w:sz w:val="24"/>
                <w:szCs w:val="24"/>
              </w:rPr>
            </w:pPr>
            <w:r w:rsidRPr="003E3FA0">
              <w:rPr>
                <w:bCs/>
                <w:color w:val="111111"/>
                <w:sz w:val="24"/>
                <w:szCs w:val="24"/>
              </w:rPr>
              <w:t>(</w:t>
            </w:r>
            <w:proofErr w:type="spellStart"/>
            <w:r w:rsidRPr="003C24A9">
              <w:rPr>
                <w:bCs/>
                <w:color w:val="111111"/>
                <w:sz w:val="24"/>
                <w:szCs w:val="24"/>
              </w:rPr>
              <w:t>Topic</w:t>
            </w:r>
            <w:proofErr w:type="spellEnd"/>
            <w:r w:rsidR="003E3FA0">
              <w:rPr>
                <w:bCs/>
                <w:color w:val="111111"/>
                <w:sz w:val="24"/>
                <w:szCs w:val="24"/>
              </w:rPr>
              <w:t xml:space="preserve"> </w:t>
            </w:r>
            <w:proofErr w:type="spellStart"/>
            <w:r w:rsidRPr="003C24A9">
              <w:rPr>
                <w:bCs/>
                <w:color w:val="111111"/>
                <w:sz w:val="24"/>
                <w:szCs w:val="24"/>
              </w:rPr>
              <w:t>of</w:t>
            </w:r>
            <w:proofErr w:type="spellEnd"/>
            <w:r w:rsidR="003E3FA0">
              <w:rPr>
                <w:bCs/>
                <w:color w:val="111111"/>
                <w:sz w:val="24"/>
                <w:szCs w:val="24"/>
              </w:rPr>
              <w:t xml:space="preserve"> </w:t>
            </w:r>
            <w:proofErr w:type="spellStart"/>
            <w:r w:rsidRPr="003C24A9">
              <w:rPr>
                <w:bCs/>
                <w:color w:val="111111"/>
                <w:sz w:val="24"/>
                <w:szCs w:val="24"/>
              </w:rPr>
              <w:t>speech</w:t>
            </w:r>
            <w:proofErr w:type="spellEnd"/>
            <w:r w:rsidRPr="003C24A9">
              <w:rPr>
                <w:bCs/>
                <w:color w:val="111111"/>
                <w:sz w:val="24"/>
                <w:szCs w:val="24"/>
              </w:rPr>
              <w:t xml:space="preserve"> (</w:t>
            </w:r>
            <w:proofErr w:type="spellStart"/>
            <w:r w:rsidRPr="003C24A9">
              <w:rPr>
                <w:bCs/>
                <w:color w:val="111111"/>
                <w:sz w:val="24"/>
                <w:szCs w:val="24"/>
              </w:rPr>
              <w:t>publication</w:t>
            </w:r>
            <w:proofErr w:type="spellEnd"/>
            <w:r w:rsidRPr="003C24A9">
              <w:rPr>
                <w:bCs/>
                <w:color w:val="111111"/>
                <w:sz w:val="24"/>
                <w:szCs w:val="24"/>
              </w:rPr>
              <w:t>)</w:t>
            </w:r>
            <w:r w:rsidRPr="003E3FA0">
              <w:rPr>
                <w:bCs/>
                <w:color w:val="111111"/>
                <w:sz w:val="24"/>
                <w:szCs w:val="24"/>
              </w:rPr>
              <w:t>)</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tabs>
                <w:tab w:val="left" w:pos="180"/>
                <w:tab w:val="left" w:pos="708"/>
                <w:tab w:val="right" w:leader="underscore" w:pos="9639"/>
              </w:tabs>
              <w:snapToGrid w:val="0"/>
              <w:ind w:right="-1"/>
              <w:rPr>
                <w:bCs/>
                <w:color w:val="111111"/>
                <w:sz w:val="28"/>
                <w:szCs w:val="28"/>
              </w:rPr>
            </w:pPr>
          </w:p>
        </w:tc>
      </w:tr>
      <w:tr w:rsidR="002966D0" w:rsidRPr="003C24A9" w:rsidTr="003C24A9">
        <w:tc>
          <w:tcPr>
            <w:tcW w:w="4692" w:type="dxa"/>
            <w:tcBorders>
              <w:top w:val="single" w:sz="4" w:space="0" w:color="000000"/>
              <w:left w:val="single" w:sz="4" w:space="0" w:color="000000"/>
              <w:bottom w:val="single" w:sz="4" w:space="0" w:color="000000"/>
            </w:tcBorders>
            <w:shd w:val="clear" w:color="auto" w:fill="auto"/>
          </w:tcPr>
          <w:p w:rsidR="002966D0" w:rsidRPr="003C24A9" w:rsidRDefault="002966D0" w:rsidP="00FF743B">
            <w:pPr>
              <w:ind w:right="-1"/>
              <w:jc w:val="both"/>
              <w:rPr>
                <w:color w:val="111111"/>
                <w:sz w:val="24"/>
                <w:szCs w:val="24"/>
              </w:rPr>
            </w:pPr>
            <w:r w:rsidRPr="003C24A9">
              <w:rPr>
                <w:color w:val="111111"/>
                <w:sz w:val="24"/>
                <w:szCs w:val="24"/>
              </w:rPr>
              <w:t>Секция конференции</w:t>
            </w:r>
          </w:p>
          <w:p w:rsidR="0031677C" w:rsidRPr="003C24A9" w:rsidRDefault="0031677C" w:rsidP="00FF743B">
            <w:pPr>
              <w:ind w:right="-1"/>
              <w:jc w:val="both"/>
              <w:rPr>
                <w:bCs/>
                <w:color w:val="111111"/>
                <w:sz w:val="24"/>
                <w:szCs w:val="24"/>
                <w:lang w:val="en-US"/>
              </w:rPr>
            </w:pPr>
            <w:r w:rsidRPr="003C24A9">
              <w:rPr>
                <w:bCs/>
                <w:color w:val="111111"/>
                <w:sz w:val="24"/>
                <w:szCs w:val="24"/>
                <w:lang w:val="en-US"/>
              </w:rPr>
              <w:t>(</w:t>
            </w:r>
            <w:proofErr w:type="spellStart"/>
            <w:r w:rsidRPr="003C24A9">
              <w:rPr>
                <w:bCs/>
                <w:color w:val="111111"/>
                <w:sz w:val="24"/>
                <w:szCs w:val="24"/>
              </w:rPr>
              <w:t>Conference</w:t>
            </w:r>
            <w:proofErr w:type="spellEnd"/>
            <w:r w:rsidR="003E3FA0">
              <w:rPr>
                <w:bCs/>
                <w:color w:val="111111"/>
                <w:sz w:val="24"/>
                <w:szCs w:val="24"/>
              </w:rPr>
              <w:t xml:space="preserve"> </w:t>
            </w:r>
            <w:proofErr w:type="spellStart"/>
            <w:r w:rsidRPr="003C24A9">
              <w:rPr>
                <w:bCs/>
                <w:color w:val="111111"/>
                <w:sz w:val="24"/>
                <w:szCs w:val="24"/>
              </w:rPr>
              <w:t>section</w:t>
            </w:r>
            <w:proofErr w:type="spellEnd"/>
            <w:r w:rsidRPr="003C24A9">
              <w:rPr>
                <w:bCs/>
                <w:color w:val="111111"/>
                <w:sz w:val="24"/>
                <w:szCs w:val="24"/>
                <w:lang w:val="en-US"/>
              </w:rPr>
              <w:t>)</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tabs>
                <w:tab w:val="left" w:pos="180"/>
                <w:tab w:val="left" w:pos="708"/>
                <w:tab w:val="right" w:leader="underscore" w:pos="9639"/>
              </w:tabs>
              <w:snapToGrid w:val="0"/>
              <w:ind w:right="-1"/>
              <w:rPr>
                <w:bCs/>
                <w:color w:val="111111"/>
                <w:sz w:val="28"/>
                <w:szCs w:val="28"/>
              </w:rPr>
            </w:pPr>
          </w:p>
        </w:tc>
      </w:tr>
      <w:tr w:rsidR="002966D0" w:rsidRPr="008B4358" w:rsidTr="003C24A9">
        <w:tc>
          <w:tcPr>
            <w:tcW w:w="4692" w:type="dxa"/>
            <w:tcBorders>
              <w:top w:val="single" w:sz="4" w:space="0" w:color="000000"/>
              <w:left w:val="single" w:sz="4" w:space="0" w:color="000000"/>
              <w:bottom w:val="single" w:sz="4" w:space="0" w:color="000000"/>
            </w:tcBorders>
            <w:shd w:val="clear" w:color="auto" w:fill="auto"/>
          </w:tcPr>
          <w:p w:rsidR="0031677C" w:rsidRPr="003C24A9" w:rsidRDefault="002966D0" w:rsidP="00FF743B">
            <w:pPr>
              <w:ind w:right="-1"/>
              <w:jc w:val="both"/>
              <w:rPr>
                <w:color w:val="111111"/>
                <w:sz w:val="24"/>
                <w:szCs w:val="24"/>
              </w:rPr>
            </w:pPr>
            <w:r w:rsidRPr="003C24A9">
              <w:rPr>
                <w:color w:val="111111"/>
                <w:sz w:val="24"/>
                <w:szCs w:val="24"/>
              </w:rPr>
              <w:t>Форма участия в конференции</w:t>
            </w:r>
          </w:p>
          <w:p w:rsidR="002966D0" w:rsidRPr="003C24A9" w:rsidRDefault="0031677C" w:rsidP="00FF743B">
            <w:pPr>
              <w:ind w:right="-1"/>
              <w:jc w:val="both"/>
              <w:rPr>
                <w:color w:val="111111"/>
              </w:rPr>
            </w:pPr>
            <w:r w:rsidRPr="003C24A9">
              <w:rPr>
                <w:color w:val="111111"/>
                <w:sz w:val="24"/>
                <w:szCs w:val="24"/>
              </w:rPr>
              <w:t>(</w:t>
            </w:r>
            <w:r w:rsidRPr="003C24A9">
              <w:rPr>
                <w:color w:val="111111"/>
                <w:sz w:val="24"/>
                <w:szCs w:val="24"/>
                <w:lang w:val="en-US"/>
              </w:rPr>
              <w:t>Form</w:t>
            </w:r>
            <w:r w:rsidR="003E3FA0">
              <w:rPr>
                <w:color w:val="111111"/>
                <w:sz w:val="24"/>
                <w:szCs w:val="24"/>
              </w:rPr>
              <w:t xml:space="preserve"> </w:t>
            </w:r>
            <w:r w:rsidRPr="003C24A9">
              <w:rPr>
                <w:color w:val="111111"/>
                <w:sz w:val="24"/>
                <w:szCs w:val="24"/>
                <w:lang w:val="en-US"/>
              </w:rPr>
              <w:t>of</w:t>
            </w:r>
            <w:r w:rsidR="003E3FA0">
              <w:rPr>
                <w:color w:val="111111"/>
                <w:sz w:val="24"/>
                <w:szCs w:val="24"/>
              </w:rPr>
              <w:t xml:space="preserve"> </w:t>
            </w:r>
            <w:r w:rsidRPr="003C24A9">
              <w:rPr>
                <w:color w:val="111111"/>
                <w:sz w:val="24"/>
                <w:szCs w:val="24"/>
                <w:lang w:val="en-US"/>
              </w:rPr>
              <w:t>participation</w:t>
            </w:r>
            <w:r w:rsidR="003E3FA0">
              <w:rPr>
                <w:color w:val="111111"/>
                <w:sz w:val="24"/>
                <w:szCs w:val="24"/>
              </w:rPr>
              <w:t xml:space="preserve"> </w:t>
            </w:r>
            <w:r w:rsidRPr="003C24A9">
              <w:rPr>
                <w:color w:val="111111"/>
                <w:sz w:val="24"/>
                <w:szCs w:val="24"/>
                <w:lang w:val="en-US"/>
              </w:rPr>
              <w:t>in</w:t>
            </w:r>
            <w:r w:rsidR="003E3FA0">
              <w:rPr>
                <w:color w:val="111111"/>
                <w:sz w:val="24"/>
                <w:szCs w:val="24"/>
              </w:rPr>
              <w:t xml:space="preserve"> </w:t>
            </w:r>
            <w:r w:rsidRPr="003C24A9">
              <w:rPr>
                <w:color w:val="111111"/>
                <w:sz w:val="24"/>
                <w:szCs w:val="24"/>
                <w:lang w:val="en-US"/>
              </w:rPr>
              <w:t>the</w:t>
            </w:r>
            <w:r w:rsidR="003E3FA0">
              <w:rPr>
                <w:color w:val="111111"/>
                <w:sz w:val="24"/>
                <w:szCs w:val="24"/>
              </w:rPr>
              <w:t xml:space="preserve"> </w:t>
            </w:r>
            <w:r w:rsidRPr="003C24A9">
              <w:rPr>
                <w:color w:val="111111"/>
                <w:sz w:val="24"/>
                <w:szCs w:val="24"/>
                <w:lang w:val="en-US"/>
              </w:rPr>
              <w:t>conference</w:t>
            </w:r>
            <w:r w:rsidRPr="003C24A9">
              <w:rPr>
                <w:color w:val="111111"/>
                <w:sz w:val="24"/>
                <w:szCs w:val="24"/>
              </w:rPr>
              <w:t>) *</w:t>
            </w:r>
            <w:r w:rsidR="002966D0" w:rsidRPr="003C24A9">
              <w:rPr>
                <w:color w:val="111111"/>
              </w:rPr>
              <w:t>выступление, присутствие в каче</w:t>
            </w:r>
            <w:r w:rsidRPr="003C24A9">
              <w:rPr>
                <w:color w:val="111111"/>
              </w:rPr>
              <w:t>стве слушателя, заочное участие</w:t>
            </w:r>
          </w:p>
          <w:p w:rsidR="0031677C" w:rsidRPr="003C24A9" w:rsidRDefault="0031677C" w:rsidP="00FF743B">
            <w:pPr>
              <w:ind w:right="-1"/>
              <w:jc w:val="both"/>
              <w:rPr>
                <w:bCs/>
                <w:color w:val="111111"/>
                <w:sz w:val="24"/>
                <w:szCs w:val="24"/>
                <w:lang w:val="en-US"/>
              </w:rPr>
            </w:pPr>
            <w:r w:rsidRPr="003C24A9">
              <w:rPr>
                <w:bCs/>
                <w:color w:val="111111"/>
                <w:sz w:val="24"/>
                <w:szCs w:val="24"/>
                <w:lang w:val="en-US"/>
              </w:rPr>
              <w:t>(performance, presence as a listener, absentee participation)</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2966D0" w:rsidRPr="003C24A9" w:rsidRDefault="002966D0" w:rsidP="00FF743B">
            <w:pPr>
              <w:snapToGrid w:val="0"/>
              <w:ind w:right="-1"/>
              <w:jc w:val="both"/>
              <w:rPr>
                <w:bCs/>
                <w:color w:val="111111"/>
                <w:sz w:val="28"/>
                <w:szCs w:val="28"/>
                <w:lang w:val="en-US"/>
              </w:rPr>
            </w:pPr>
          </w:p>
        </w:tc>
      </w:tr>
    </w:tbl>
    <w:p w:rsidR="002966D0" w:rsidRPr="003C24A9" w:rsidRDefault="002966D0" w:rsidP="00FF743B">
      <w:pPr>
        <w:spacing w:after="283"/>
        <w:ind w:right="-1"/>
        <w:jc w:val="both"/>
        <w:rPr>
          <w:color w:val="111111"/>
          <w:sz w:val="28"/>
          <w:szCs w:val="28"/>
          <w:lang w:val="en-US"/>
        </w:rPr>
      </w:pPr>
    </w:p>
    <w:p w:rsidR="002966D0" w:rsidRPr="00D56D14" w:rsidRDefault="002966D0" w:rsidP="00FF743B">
      <w:pPr>
        <w:ind w:right="-1"/>
        <w:jc w:val="both"/>
        <w:rPr>
          <w:color w:val="111111"/>
          <w:sz w:val="24"/>
          <w:szCs w:val="24"/>
          <w:lang w:val="en-US"/>
        </w:rPr>
      </w:pPr>
    </w:p>
    <w:p w:rsidR="002966D0" w:rsidRPr="00D56D14" w:rsidRDefault="002966D0" w:rsidP="00FF743B">
      <w:pPr>
        <w:ind w:right="-1"/>
        <w:jc w:val="both"/>
        <w:rPr>
          <w:color w:val="111111"/>
          <w:sz w:val="24"/>
          <w:szCs w:val="24"/>
          <w:lang w:val="en-US"/>
        </w:rPr>
      </w:pPr>
    </w:p>
    <w:p w:rsidR="002966D0" w:rsidRPr="00D56D14" w:rsidRDefault="002966D0" w:rsidP="00FF743B">
      <w:pPr>
        <w:ind w:right="-1"/>
        <w:jc w:val="both"/>
        <w:rPr>
          <w:color w:val="111111"/>
          <w:sz w:val="24"/>
          <w:szCs w:val="24"/>
          <w:lang w:val="en-US"/>
        </w:rPr>
      </w:pPr>
    </w:p>
    <w:p w:rsidR="002966D0" w:rsidRPr="003C24A9" w:rsidRDefault="002966D0" w:rsidP="00FF743B">
      <w:pPr>
        <w:ind w:right="-1"/>
        <w:jc w:val="right"/>
        <w:rPr>
          <w:b/>
          <w:i/>
          <w:color w:val="111111"/>
          <w:sz w:val="28"/>
          <w:szCs w:val="28"/>
          <w:lang w:val="en-US"/>
        </w:rPr>
      </w:pPr>
    </w:p>
    <w:p w:rsidR="002966D0" w:rsidRPr="003C24A9" w:rsidRDefault="002966D0" w:rsidP="00FF743B">
      <w:pPr>
        <w:ind w:right="-1"/>
        <w:jc w:val="right"/>
        <w:rPr>
          <w:b/>
          <w:i/>
          <w:color w:val="111111"/>
          <w:sz w:val="28"/>
          <w:szCs w:val="28"/>
          <w:lang w:val="en-US"/>
        </w:rPr>
      </w:pPr>
    </w:p>
    <w:p w:rsidR="002966D0" w:rsidRPr="003C24A9" w:rsidRDefault="002966D0" w:rsidP="00FF743B">
      <w:pPr>
        <w:ind w:right="-1"/>
        <w:jc w:val="right"/>
        <w:rPr>
          <w:b/>
          <w:i/>
          <w:color w:val="111111"/>
          <w:sz w:val="28"/>
          <w:szCs w:val="28"/>
          <w:lang w:val="en-US"/>
        </w:rPr>
      </w:pPr>
    </w:p>
    <w:p w:rsidR="002966D0" w:rsidRPr="003C24A9" w:rsidRDefault="002966D0" w:rsidP="00FF743B">
      <w:pPr>
        <w:ind w:right="-1"/>
        <w:jc w:val="right"/>
        <w:rPr>
          <w:b/>
          <w:i/>
          <w:color w:val="111111"/>
          <w:sz w:val="28"/>
          <w:szCs w:val="28"/>
          <w:lang w:val="en-US"/>
        </w:rPr>
      </w:pPr>
    </w:p>
    <w:p w:rsidR="002966D0" w:rsidRPr="003C24A9" w:rsidRDefault="002966D0" w:rsidP="00FF743B">
      <w:pPr>
        <w:ind w:right="-1"/>
        <w:jc w:val="right"/>
        <w:rPr>
          <w:b/>
          <w:i/>
          <w:color w:val="111111"/>
          <w:sz w:val="28"/>
          <w:szCs w:val="28"/>
          <w:lang w:val="en-US"/>
        </w:rPr>
      </w:pPr>
    </w:p>
    <w:p w:rsidR="00E02D1D" w:rsidRPr="003C24A9" w:rsidRDefault="00E02D1D" w:rsidP="00FF743B">
      <w:pPr>
        <w:ind w:right="-1"/>
        <w:jc w:val="right"/>
        <w:rPr>
          <w:b/>
          <w:i/>
          <w:color w:val="111111"/>
          <w:sz w:val="28"/>
          <w:szCs w:val="28"/>
          <w:lang w:val="en-US"/>
        </w:rPr>
      </w:pPr>
    </w:p>
    <w:p w:rsidR="002966D0" w:rsidRPr="003C24A9" w:rsidRDefault="002966D0" w:rsidP="00FF743B">
      <w:pPr>
        <w:ind w:right="-1"/>
        <w:rPr>
          <w:b/>
          <w:i/>
          <w:color w:val="111111"/>
          <w:sz w:val="28"/>
          <w:szCs w:val="28"/>
          <w:lang w:val="en-US"/>
        </w:rPr>
      </w:pPr>
    </w:p>
    <w:p w:rsidR="00D56D14" w:rsidRDefault="00D56D14" w:rsidP="00FF743B">
      <w:pPr>
        <w:ind w:right="-1"/>
        <w:jc w:val="right"/>
        <w:rPr>
          <w:b/>
          <w:i/>
          <w:sz w:val="28"/>
          <w:szCs w:val="28"/>
          <w:lang w:val="en-US"/>
        </w:rPr>
      </w:pPr>
    </w:p>
    <w:p w:rsidR="00E77085" w:rsidRDefault="00E77085" w:rsidP="00FF743B">
      <w:pPr>
        <w:ind w:right="-1"/>
        <w:jc w:val="right"/>
        <w:rPr>
          <w:b/>
          <w:i/>
          <w:sz w:val="28"/>
          <w:szCs w:val="28"/>
          <w:lang w:val="en-US"/>
        </w:rPr>
      </w:pPr>
    </w:p>
    <w:p w:rsidR="00E77085" w:rsidRDefault="00E77085" w:rsidP="00FF743B">
      <w:pPr>
        <w:ind w:right="-1"/>
        <w:jc w:val="right"/>
        <w:rPr>
          <w:b/>
          <w:i/>
          <w:sz w:val="28"/>
          <w:szCs w:val="28"/>
          <w:lang w:val="en-US"/>
        </w:rPr>
      </w:pPr>
    </w:p>
    <w:p w:rsidR="00E77085" w:rsidRDefault="00E77085" w:rsidP="00FF743B">
      <w:pPr>
        <w:ind w:right="-1"/>
        <w:jc w:val="right"/>
        <w:rPr>
          <w:b/>
          <w:i/>
          <w:sz w:val="28"/>
          <w:szCs w:val="28"/>
          <w:lang w:val="en-US"/>
        </w:rPr>
      </w:pPr>
    </w:p>
    <w:p w:rsidR="00E77085" w:rsidRDefault="00E77085" w:rsidP="00FF743B">
      <w:pPr>
        <w:ind w:right="-1"/>
        <w:jc w:val="right"/>
        <w:rPr>
          <w:b/>
          <w:i/>
          <w:sz w:val="28"/>
          <w:szCs w:val="28"/>
          <w:lang w:val="en-US"/>
        </w:rPr>
      </w:pPr>
    </w:p>
    <w:p w:rsidR="00E77085" w:rsidRPr="005E3ADA" w:rsidRDefault="00E77085" w:rsidP="00FF743B">
      <w:pPr>
        <w:ind w:right="-1"/>
        <w:jc w:val="right"/>
        <w:rPr>
          <w:b/>
          <w:i/>
          <w:sz w:val="28"/>
          <w:szCs w:val="28"/>
          <w:lang w:val="en-US"/>
        </w:rPr>
      </w:pPr>
    </w:p>
    <w:p w:rsidR="00D56D14" w:rsidRPr="005E3ADA" w:rsidRDefault="00D56D14" w:rsidP="00FF743B">
      <w:pPr>
        <w:ind w:right="-1"/>
        <w:jc w:val="right"/>
        <w:rPr>
          <w:b/>
          <w:i/>
          <w:sz w:val="28"/>
          <w:szCs w:val="28"/>
          <w:lang w:val="en-US"/>
        </w:rPr>
      </w:pPr>
    </w:p>
    <w:p w:rsidR="002966D0" w:rsidRPr="003C24A9" w:rsidRDefault="002966D0" w:rsidP="00FF743B">
      <w:pPr>
        <w:ind w:right="-1"/>
        <w:jc w:val="right"/>
        <w:rPr>
          <w:sz w:val="28"/>
          <w:szCs w:val="28"/>
        </w:rPr>
      </w:pPr>
      <w:r w:rsidRPr="003C24A9">
        <w:rPr>
          <w:b/>
          <w:i/>
          <w:sz w:val="28"/>
          <w:szCs w:val="28"/>
        </w:rPr>
        <w:lastRenderedPageBreak/>
        <w:t>Приложение 2</w:t>
      </w:r>
      <w:r w:rsidR="00230DAC" w:rsidRPr="003C24A9">
        <w:rPr>
          <w:b/>
          <w:i/>
          <w:sz w:val="28"/>
          <w:szCs w:val="28"/>
        </w:rPr>
        <w:t>/</w:t>
      </w:r>
      <w:r w:rsidR="00230DAC" w:rsidRPr="003C24A9">
        <w:rPr>
          <w:b/>
          <w:i/>
          <w:color w:val="111111"/>
          <w:sz w:val="28"/>
          <w:szCs w:val="28"/>
          <w:lang w:val="en-US"/>
        </w:rPr>
        <w:t>Appendix</w:t>
      </w:r>
      <w:r w:rsidR="00230DAC" w:rsidRPr="003C24A9">
        <w:rPr>
          <w:b/>
          <w:i/>
          <w:color w:val="111111"/>
          <w:sz w:val="28"/>
          <w:szCs w:val="28"/>
        </w:rPr>
        <w:t>2</w:t>
      </w:r>
    </w:p>
    <w:p w:rsidR="002966D0" w:rsidRPr="003C24A9" w:rsidRDefault="002966D0" w:rsidP="00FF743B">
      <w:pPr>
        <w:ind w:right="-1"/>
        <w:jc w:val="center"/>
        <w:rPr>
          <w:color w:val="FF0000"/>
          <w:sz w:val="28"/>
          <w:szCs w:val="28"/>
          <w:highlight w:val="yellow"/>
        </w:rPr>
      </w:pPr>
    </w:p>
    <w:p w:rsidR="002966D0" w:rsidRPr="003C24A9" w:rsidRDefault="002966D0" w:rsidP="00FF743B">
      <w:pPr>
        <w:ind w:right="-1"/>
        <w:jc w:val="center"/>
        <w:rPr>
          <w:b/>
          <w:sz w:val="28"/>
          <w:szCs w:val="28"/>
        </w:rPr>
      </w:pPr>
      <w:r w:rsidRPr="003C24A9">
        <w:rPr>
          <w:b/>
          <w:sz w:val="28"/>
          <w:szCs w:val="28"/>
        </w:rPr>
        <w:t>Требования к оформлению текста статьи</w:t>
      </w:r>
    </w:p>
    <w:p w:rsidR="009A1F94" w:rsidRPr="003C24A9" w:rsidRDefault="009A1F94" w:rsidP="00FF743B">
      <w:pPr>
        <w:ind w:right="-1"/>
        <w:jc w:val="center"/>
        <w:rPr>
          <w:b/>
          <w:i/>
          <w:sz w:val="28"/>
          <w:szCs w:val="28"/>
          <w:highlight w:val="yellow"/>
        </w:rPr>
      </w:pPr>
    </w:p>
    <w:p w:rsidR="002966D0" w:rsidRPr="003C24A9" w:rsidRDefault="002966D0" w:rsidP="00FF743B">
      <w:pPr>
        <w:ind w:right="-1"/>
        <w:rPr>
          <w:b/>
          <w:i/>
          <w:color w:val="FF0000"/>
          <w:sz w:val="28"/>
          <w:szCs w:val="28"/>
          <w:highlight w:val="yellow"/>
        </w:rPr>
      </w:pPr>
    </w:p>
    <w:p w:rsidR="002966D0" w:rsidRPr="003C24A9" w:rsidRDefault="002966D0" w:rsidP="00FF743B">
      <w:pPr>
        <w:widowControl/>
        <w:ind w:right="-1" w:firstLine="284"/>
        <w:jc w:val="both"/>
        <w:textAlignment w:val="baseline"/>
        <w:rPr>
          <w:sz w:val="24"/>
          <w:szCs w:val="24"/>
          <w:lang w:eastAsia="ar-SA"/>
        </w:rPr>
      </w:pPr>
      <w:r w:rsidRPr="003C24A9">
        <w:rPr>
          <w:sz w:val="24"/>
          <w:szCs w:val="24"/>
          <w:lang w:eastAsia="ar-SA"/>
        </w:rPr>
        <w:t>Объем статьи вместе со списком литературы не должен превышать 10 тыс. печатных знако</w:t>
      </w:r>
      <w:r w:rsidR="00FF743B">
        <w:rPr>
          <w:sz w:val="24"/>
          <w:szCs w:val="24"/>
          <w:lang w:eastAsia="ar-SA"/>
        </w:rPr>
        <w:t>в с учетом пробелов (не более 4</w:t>
      </w:r>
      <w:r w:rsidRPr="003C24A9">
        <w:rPr>
          <w:sz w:val="24"/>
          <w:szCs w:val="24"/>
          <w:lang w:eastAsia="ar-SA"/>
        </w:rPr>
        <w:t> страниц). Страницы не нумеруются. </w:t>
      </w:r>
    </w:p>
    <w:p w:rsidR="002966D0" w:rsidRPr="003C24A9" w:rsidRDefault="002966D0" w:rsidP="00FF743B">
      <w:pPr>
        <w:widowControl/>
        <w:ind w:right="-1" w:firstLine="284"/>
        <w:jc w:val="both"/>
        <w:textAlignment w:val="baseline"/>
        <w:rPr>
          <w:sz w:val="24"/>
          <w:szCs w:val="24"/>
          <w:lang w:eastAsia="ar-SA"/>
        </w:rPr>
      </w:pPr>
      <w:r w:rsidRPr="003C24A9">
        <w:rPr>
          <w:sz w:val="24"/>
          <w:szCs w:val="24"/>
          <w:lang w:eastAsia="ar-SA"/>
        </w:rPr>
        <w:t>Оригинальность текста статьи должна быть </w:t>
      </w:r>
      <w:r w:rsidRPr="003C24A9">
        <w:rPr>
          <w:b/>
          <w:bCs/>
          <w:sz w:val="24"/>
          <w:szCs w:val="24"/>
          <w:lang w:eastAsia="ar-SA"/>
        </w:rPr>
        <w:t>не менее 70 %</w:t>
      </w:r>
      <w:r w:rsidRPr="003C24A9">
        <w:rPr>
          <w:sz w:val="24"/>
          <w:szCs w:val="24"/>
          <w:lang w:eastAsia="ar-SA"/>
        </w:rPr>
        <w:t>. </w:t>
      </w:r>
    </w:p>
    <w:p w:rsidR="002966D0" w:rsidRPr="003C24A9" w:rsidRDefault="002966D0" w:rsidP="00FF743B">
      <w:pPr>
        <w:widowControl/>
        <w:ind w:right="-1" w:firstLine="284"/>
        <w:jc w:val="both"/>
        <w:textAlignment w:val="baseline"/>
        <w:rPr>
          <w:sz w:val="24"/>
          <w:szCs w:val="24"/>
          <w:lang w:eastAsia="ar-SA"/>
        </w:rPr>
      </w:pPr>
      <w:r w:rsidRPr="003C24A9">
        <w:rPr>
          <w:sz w:val="24"/>
          <w:szCs w:val="24"/>
          <w:lang w:eastAsia="ar-SA"/>
        </w:rPr>
        <w:t>Материалы следует представлять в электронном виде (редактор </w:t>
      </w:r>
      <w:proofErr w:type="spellStart"/>
      <w:r w:rsidRPr="003C24A9">
        <w:rPr>
          <w:sz w:val="24"/>
          <w:szCs w:val="24"/>
          <w:lang w:eastAsia="ar-SA"/>
        </w:rPr>
        <w:t>Word</w:t>
      </w:r>
      <w:proofErr w:type="spellEnd"/>
      <w:r w:rsidRPr="003C24A9">
        <w:rPr>
          <w:sz w:val="24"/>
          <w:szCs w:val="24"/>
          <w:lang w:eastAsia="ar-SA"/>
        </w:rPr>
        <w:t xml:space="preserve"> версии выше 2000), шрифт </w:t>
      </w:r>
      <w:proofErr w:type="spellStart"/>
      <w:r w:rsidRPr="003C24A9">
        <w:rPr>
          <w:sz w:val="24"/>
          <w:szCs w:val="24"/>
          <w:lang w:eastAsia="ar-SA"/>
        </w:rPr>
        <w:t>Times</w:t>
      </w:r>
      <w:proofErr w:type="spellEnd"/>
      <w:r w:rsidRPr="003C24A9">
        <w:rPr>
          <w:sz w:val="24"/>
          <w:szCs w:val="24"/>
          <w:lang w:eastAsia="ar-SA"/>
        </w:rPr>
        <w:t xml:space="preserve"> </w:t>
      </w:r>
      <w:proofErr w:type="spellStart"/>
      <w:r w:rsidRPr="003C24A9">
        <w:rPr>
          <w:sz w:val="24"/>
          <w:szCs w:val="24"/>
          <w:lang w:eastAsia="ar-SA"/>
        </w:rPr>
        <w:t>New</w:t>
      </w:r>
      <w:proofErr w:type="spellEnd"/>
      <w:r w:rsidRPr="003C24A9">
        <w:rPr>
          <w:sz w:val="24"/>
          <w:szCs w:val="24"/>
          <w:lang w:eastAsia="ar-SA"/>
        </w:rPr>
        <w:t xml:space="preserve"> </w:t>
      </w:r>
      <w:proofErr w:type="spellStart"/>
      <w:r w:rsidRPr="003C24A9">
        <w:rPr>
          <w:sz w:val="24"/>
          <w:szCs w:val="24"/>
          <w:lang w:eastAsia="ar-SA"/>
        </w:rPr>
        <w:t>Roman</w:t>
      </w:r>
      <w:proofErr w:type="spellEnd"/>
      <w:r w:rsidRPr="003C24A9">
        <w:rPr>
          <w:sz w:val="24"/>
          <w:szCs w:val="24"/>
          <w:lang w:eastAsia="ar-SA"/>
        </w:rPr>
        <w:t>, кегль 14, интервал 1,0. Абзацный отступ – 1 см. Отбивка абзацного отступа пробелом и клавишей </w:t>
      </w:r>
      <w:proofErr w:type="spellStart"/>
      <w:r w:rsidRPr="003C24A9">
        <w:rPr>
          <w:sz w:val="24"/>
          <w:szCs w:val="24"/>
          <w:lang w:eastAsia="ar-SA"/>
        </w:rPr>
        <w:t>Tab</w:t>
      </w:r>
      <w:proofErr w:type="spellEnd"/>
      <w:r w:rsidRPr="003C24A9">
        <w:rPr>
          <w:sz w:val="24"/>
          <w:szCs w:val="24"/>
          <w:lang w:eastAsia="ar-SA"/>
        </w:rPr>
        <w:t> не допускается. Поля: верхнее – 2 см, нижнее – 2 см, левое – 3 см, правое – 1 см.  </w:t>
      </w:r>
    </w:p>
    <w:p w:rsidR="002966D0" w:rsidRPr="003C24A9" w:rsidRDefault="002966D0" w:rsidP="00FF743B">
      <w:pPr>
        <w:widowControl/>
        <w:ind w:right="-1" w:firstLine="284"/>
        <w:jc w:val="both"/>
        <w:textAlignment w:val="baseline"/>
        <w:rPr>
          <w:i/>
          <w:iCs/>
          <w:sz w:val="24"/>
          <w:szCs w:val="24"/>
          <w:lang w:eastAsia="ar-SA"/>
        </w:rPr>
      </w:pPr>
      <w:r w:rsidRPr="003C24A9">
        <w:rPr>
          <w:sz w:val="24"/>
          <w:szCs w:val="24"/>
          <w:lang w:eastAsia="ar-SA"/>
        </w:rPr>
        <w:t>Материалы оформляются в соответствии с образцом, приведенном ниже. </w:t>
      </w:r>
    </w:p>
    <w:p w:rsidR="002966D0" w:rsidRPr="003C24A9" w:rsidRDefault="002966D0" w:rsidP="00FF743B">
      <w:pPr>
        <w:widowControl/>
        <w:ind w:right="-1" w:firstLine="284"/>
        <w:jc w:val="both"/>
        <w:textAlignment w:val="baseline"/>
        <w:rPr>
          <w:i/>
          <w:iCs/>
          <w:sz w:val="24"/>
          <w:szCs w:val="24"/>
          <w:lang w:eastAsia="ar-SA"/>
        </w:rPr>
      </w:pPr>
      <w:r w:rsidRPr="003C24A9">
        <w:rPr>
          <w:i/>
          <w:iCs/>
          <w:sz w:val="24"/>
          <w:szCs w:val="24"/>
          <w:lang w:eastAsia="ar-SA"/>
        </w:rPr>
        <w:t>Данные об авторе</w:t>
      </w:r>
      <w:r w:rsidRPr="003C24A9">
        <w:rPr>
          <w:sz w:val="24"/>
          <w:szCs w:val="24"/>
          <w:lang w:eastAsia="ar-SA"/>
        </w:rPr>
        <w:t>. По центру - фамилия, имя и отчество автора полностью (в одну строку), выделенные жирным шрифтом. На следующей строке указываются ученая степень, звание, должность и место работы автора. </w:t>
      </w:r>
    </w:p>
    <w:p w:rsidR="002966D0" w:rsidRPr="003C24A9" w:rsidRDefault="002966D0" w:rsidP="00FF743B">
      <w:pPr>
        <w:widowControl/>
        <w:shd w:val="clear" w:color="auto" w:fill="FFFFFF"/>
        <w:ind w:right="-1" w:firstLine="284"/>
        <w:jc w:val="both"/>
        <w:textAlignment w:val="baseline"/>
        <w:rPr>
          <w:i/>
          <w:iCs/>
          <w:sz w:val="24"/>
          <w:szCs w:val="24"/>
          <w:lang w:eastAsia="ar-SA"/>
        </w:rPr>
      </w:pPr>
      <w:r w:rsidRPr="003C24A9">
        <w:rPr>
          <w:i/>
          <w:iCs/>
          <w:sz w:val="24"/>
          <w:szCs w:val="24"/>
          <w:lang w:eastAsia="ar-SA"/>
        </w:rPr>
        <w:t>Название статьи.</w:t>
      </w:r>
      <w:r w:rsidRPr="003C24A9">
        <w:rPr>
          <w:sz w:val="24"/>
          <w:szCs w:val="24"/>
          <w:lang w:eastAsia="ar-SA"/>
        </w:rPr>
        <w:t> Через один и</w:t>
      </w:r>
      <w:r w:rsidR="00FF743B">
        <w:rPr>
          <w:sz w:val="24"/>
          <w:szCs w:val="24"/>
          <w:lang w:eastAsia="ar-SA"/>
        </w:rPr>
        <w:t>нтервал после данных об авторе </w:t>
      </w:r>
      <w:r w:rsidRPr="003C24A9">
        <w:rPr>
          <w:sz w:val="24"/>
          <w:szCs w:val="24"/>
          <w:lang w:eastAsia="ar-SA"/>
        </w:rPr>
        <w:t>название приводится прописными буквами, выравнивается по центру и выделяется жирным шрифтом. </w:t>
      </w:r>
    </w:p>
    <w:p w:rsidR="002966D0" w:rsidRPr="003C24A9" w:rsidRDefault="002966D0" w:rsidP="00FF743B">
      <w:pPr>
        <w:widowControl/>
        <w:shd w:val="clear" w:color="auto" w:fill="FFFFFF"/>
        <w:ind w:right="-1" w:firstLine="284"/>
        <w:jc w:val="both"/>
        <w:textAlignment w:val="baseline"/>
        <w:rPr>
          <w:i/>
          <w:iCs/>
          <w:sz w:val="24"/>
          <w:szCs w:val="24"/>
          <w:lang w:eastAsia="ar-SA"/>
        </w:rPr>
      </w:pPr>
      <w:r w:rsidRPr="003C24A9">
        <w:rPr>
          <w:i/>
          <w:iCs/>
          <w:sz w:val="24"/>
          <w:szCs w:val="24"/>
          <w:lang w:eastAsia="ar-SA"/>
        </w:rPr>
        <w:t>Аннотация.</w:t>
      </w:r>
      <w:r w:rsidRPr="003C24A9">
        <w:rPr>
          <w:sz w:val="24"/>
          <w:szCs w:val="24"/>
          <w:lang w:eastAsia="ar-SA"/>
        </w:rPr>
        <w:t> Через один интервал после названия. Аннотация отражает цель исследования, актуальность, научную и практическую значимость, основные результаты и выводы. Объем аннотации составляет не более 50–60 слов. </w:t>
      </w:r>
    </w:p>
    <w:p w:rsidR="002966D0" w:rsidRPr="003C24A9" w:rsidRDefault="002966D0" w:rsidP="00FF743B">
      <w:pPr>
        <w:widowControl/>
        <w:ind w:right="-1" w:firstLine="284"/>
        <w:jc w:val="both"/>
        <w:textAlignment w:val="baseline"/>
        <w:rPr>
          <w:i/>
          <w:iCs/>
          <w:sz w:val="24"/>
          <w:szCs w:val="24"/>
          <w:lang w:eastAsia="ar-SA"/>
        </w:rPr>
      </w:pPr>
      <w:r w:rsidRPr="003C24A9">
        <w:rPr>
          <w:i/>
          <w:iCs/>
          <w:sz w:val="24"/>
          <w:szCs w:val="24"/>
          <w:lang w:eastAsia="ar-SA"/>
        </w:rPr>
        <w:t>Ключевые слова. </w:t>
      </w:r>
      <w:r w:rsidRPr="003C24A9">
        <w:rPr>
          <w:sz w:val="24"/>
          <w:szCs w:val="24"/>
          <w:lang w:eastAsia="ar-SA"/>
        </w:rPr>
        <w:t>Через один интервал после аннотации указанию подлежат</w:t>
      </w:r>
      <w:r w:rsidRPr="003C24A9">
        <w:rPr>
          <w:i/>
          <w:iCs/>
          <w:sz w:val="24"/>
          <w:szCs w:val="24"/>
          <w:lang w:eastAsia="ar-SA"/>
        </w:rPr>
        <w:t> </w:t>
      </w:r>
      <w:r w:rsidRPr="003C24A9">
        <w:rPr>
          <w:sz w:val="24"/>
          <w:szCs w:val="24"/>
          <w:lang w:eastAsia="ar-SA"/>
        </w:rPr>
        <w:t>5–7 слов (словосочетаний) через запятую. </w:t>
      </w:r>
    </w:p>
    <w:p w:rsidR="002966D0" w:rsidRPr="003C24A9" w:rsidRDefault="002966D0" w:rsidP="00FF743B">
      <w:pPr>
        <w:widowControl/>
        <w:shd w:val="clear" w:color="auto" w:fill="FFFFFF"/>
        <w:ind w:right="-1" w:firstLine="284"/>
        <w:jc w:val="both"/>
        <w:textAlignment w:val="baseline"/>
        <w:rPr>
          <w:i/>
          <w:iCs/>
          <w:sz w:val="24"/>
          <w:szCs w:val="24"/>
          <w:lang w:eastAsia="ar-SA"/>
        </w:rPr>
      </w:pPr>
      <w:r w:rsidRPr="003C24A9">
        <w:rPr>
          <w:i/>
          <w:iCs/>
          <w:sz w:val="24"/>
          <w:szCs w:val="24"/>
          <w:lang w:eastAsia="ar-SA"/>
        </w:rPr>
        <w:t>Вставка рисунков</w:t>
      </w:r>
      <w:r w:rsidRPr="003C24A9">
        <w:rPr>
          <w:sz w:val="24"/>
          <w:szCs w:val="24"/>
          <w:lang w:eastAsia="ar-SA"/>
        </w:rPr>
        <w:t>. Рисунки следует выполнять в формате *</w:t>
      </w:r>
      <w:proofErr w:type="spellStart"/>
      <w:r w:rsidRPr="003C24A9">
        <w:rPr>
          <w:sz w:val="24"/>
          <w:szCs w:val="24"/>
          <w:lang w:eastAsia="ar-SA"/>
        </w:rPr>
        <w:t>jpg</w:t>
      </w:r>
      <w:proofErr w:type="spellEnd"/>
      <w:r w:rsidRPr="003C24A9">
        <w:rPr>
          <w:sz w:val="24"/>
          <w:szCs w:val="24"/>
          <w:lang w:eastAsia="ar-SA"/>
        </w:rPr>
        <w:t>, *</w:t>
      </w:r>
      <w:proofErr w:type="spellStart"/>
      <w:r w:rsidRPr="003C24A9">
        <w:rPr>
          <w:sz w:val="24"/>
          <w:szCs w:val="24"/>
          <w:lang w:eastAsia="ar-SA"/>
        </w:rPr>
        <w:t>bmp</w:t>
      </w:r>
      <w:proofErr w:type="spellEnd"/>
      <w:r w:rsidRPr="003C24A9">
        <w:rPr>
          <w:sz w:val="24"/>
          <w:szCs w:val="24"/>
          <w:lang w:eastAsia="ar-SA"/>
        </w:rPr>
        <w:t>. Рисунки и иллюстрации не должны быть отсканированы. Рисунок размещается по центру строки. Подпись под рисунком «Рисунок 1 - Название...».  </w:t>
      </w:r>
    </w:p>
    <w:p w:rsidR="002966D0" w:rsidRPr="003C24A9" w:rsidRDefault="002966D0" w:rsidP="00FF743B">
      <w:pPr>
        <w:widowControl/>
        <w:shd w:val="clear" w:color="auto" w:fill="FFFFFF"/>
        <w:ind w:right="-1" w:firstLine="284"/>
        <w:jc w:val="both"/>
        <w:textAlignment w:val="baseline"/>
        <w:rPr>
          <w:sz w:val="24"/>
          <w:szCs w:val="24"/>
          <w:lang w:eastAsia="ar-SA"/>
        </w:rPr>
      </w:pPr>
      <w:r w:rsidRPr="003C24A9">
        <w:rPr>
          <w:i/>
          <w:iCs/>
          <w:sz w:val="24"/>
          <w:szCs w:val="24"/>
          <w:lang w:eastAsia="ar-SA"/>
        </w:rPr>
        <w:t>Вставка таблиц</w:t>
      </w:r>
      <w:r w:rsidRPr="003C24A9">
        <w:rPr>
          <w:sz w:val="24"/>
          <w:szCs w:val="24"/>
          <w:lang w:eastAsia="ar-SA"/>
        </w:rPr>
        <w:t>. Вставка таблиц осуществляется с использованием стандартных инструментов </w:t>
      </w:r>
      <w:proofErr w:type="spellStart"/>
      <w:r w:rsidRPr="003C24A9">
        <w:rPr>
          <w:sz w:val="24"/>
          <w:szCs w:val="24"/>
          <w:lang w:eastAsia="ar-SA"/>
        </w:rPr>
        <w:t>Microsoft</w:t>
      </w:r>
      <w:proofErr w:type="spellEnd"/>
      <w:r w:rsidRPr="003C24A9">
        <w:rPr>
          <w:sz w:val="24"/>
          <w:szCs w:val="24"/>
          <w:lang w:eastAsia="ar-SA"/>
        </w:rPr>
        <w:t> </w:t>
      </w:r>
      <w:proofErr w:type="spellStart"/>
      <w:r w:rsidRPr="003C24A9">
        <w:rPr>
          <w:sz w:val="24"/>
          <w:szCs w:val="24"/>
          <w:lang w:eastAsia="ar-SA"/>
        </w:rPr>
        <w:t>Word</w:t>
      </w:r>
      <w:proofErr w:type="spellEnd"/>
      <w:r w:rsidRPr="003C24A9">
        <w:rPr>
          <w:sz w:val="24"/>
          <w:szCs w:val="24"/>
          <w:lang w:eastAsia="ar-SA"/>
        </w:rPr>
        <w:t>. Ширина таблицы не должна превышать ширину текста статьи. Заголовок таблицы выравнивается по центру; надпись над таблицей «Таблица 1 - Название…». </w:t>
      </w:r>
    </w:p>
    <w:p w:rsidR="002966D0" w:rsidRPr="003C24A9" w:rsidRDefault="002966D0" w:rsidP="00FF743B">
      <w:pPr>
        <w:widowControl/>
        <w:ind w:right="-1" w:firstLine="284"/>
        <w:jc w:val="both"/>
        <w:textAlignment w:val="baseline"/>
        <w:rPr>
          <w:i/>
          <w:iCs/>
          <w:sz w:val="24"/>
          <w:szCs w:val="24"/>
          <w:lang w:eastAsia="ar-SA"/>
        </w:rPr>
      </w:pPr>
      <w:r w:rsidRPr="003C24A9">
        <w:rPr>
          <w:sz w:val="24"/>
          <w:szCs w:val="24"/>
          <w:lang w:eastAsia="ar-SA"/>
        </w:rPr>
        <w:t>На все таблицы и рисунки в тексте должны быть сделаны ссылки (</w:t>
      </w:r>
      <w:proofErr w:type="gramStart"/>
      <w:r w:rsidRPr="003C24A9">
        <w:rPr>
          <w:sz w:val="24"/>
          <w:szCs w:val="24"/>
          <w:lang w:eastAsia="ar-SA"/>
        </w:rPr>
        <w:t>например</w:t>
      </w:r>
      <w:proofErr w:type="gramEnd"/>
      <w:r w:rsidRPr="003C24A9">
        <w:rPr>
          <w:sz w:val="24"/>
          <w:szCs w:val="24"/>
          <w:lang w:eastAsia="ar-SA"/>
        </w:rPr>
        <w:t>: см. таблицу 1). </w:t>
      </w:r>
    </w:p>
    <w:p w:rsidR="002966D0" w:rsidRPr="003C24A9" w:rsidRDefault="002966D0" w:rsidP="00FF743B">
      <w:pPr>
        <w:widowControl/>
        <w:ind w:right="-1" w:firstLine="284"/>
        <w:jc w:val="both"/>
        <w:textAlignment w:val="baseline"/>
        <w:rPr>
          <w:sz w:val="24"/>
          <w:szCs w:val="24"/>
          <w:lang w:eastAsia="ar-SA"/>
        </w:rPr>
      </w:pPr>
      <w:r w:rsidRPr="003C24A9">
        <w:rPr>
          <w:i/>
          <w:iCs/>
          <w:sz w:val="24"/>
          <w:szCs w:val="24"/>
          <w:lang w:eastAsia="ar-SA"/>
        </w:rPr>
        <w:t>Оформление ссылок</w:t>
      </w:r>
      <w:r w:rsidRPr="003C24A9">
        <w:rPr>
          <w:sz w:val="24"/>
          <w:szCs w:val="24"/>
          <w:lang w:eastAsia="ar-SA"/>
        </w:rPr>
        <w:t>. Ссылки на источники, используемые автором при подготовке материала, оформляются в виде </w:t>
      </w:r>
      <w:proofErr w:type="spellStart"/>
      <w:r w:rsidRPr="003C24A9">
        <w:rPr>
          <w:sz w:val="24"/>
          <w:szCs w:val="24"/>
          <w:lang w:eastAsia="ar-SA"/>
        </w:rPr>
        <w:t>затекстовой</w:t>
      </w:r>
      <w:proofErr w:type="spellEnd"/>
      <w:r w:rsidRPr="003C24A9">
        <w:rPr>
          <w:sz w:val="24"/>
          <w:szCs w:val="24"/>
          <w:lang w:eastAsia="ar-SA"/>
        </w:rPr>
        <w:t xml:space="preserve"> библиографической ссылки. Ссылки оформляются через отсылки в квадратных скобках на цитируемые источники из списка литературы. </w:t>
      </w:r>
      <w:proofErr w:type="gramStart"/>
      <w:r w:rsidRPr="003C24A9">
        <w:rPr>
          <w:sz w:val="24"/>
          <w:szCs w:val="24"/>
          <w:lang w:eastAsia="ar-SA"/>
        </w:rPr>
        <w:t>Например</w:t>
      </w:r>
      <w:proofErr w:type="gramEnd"/>
      <w:r w:rsidRPr="003C24A9">
        <w:rPr>
          <w:sz w:val="24"/>
          <w:szCs w:val="24"/>
          <w:lang w:eastAsia="ar-SA"/>
        </w:rPr>
        <w:t>: [1], где цифрой обозначен порядковый номер источника в списке. Если ссылку приводят на конкретный фрагмент текста документа, то в отсылке указывают порядковый номер и страницы, на которых помещен объект ссылки. Сведения разделяют запятой (</w:t>
      </w:r>
      <w:proofErr w:type="gramStart"/>
      <w:r w:rsidRPr="003C24A9">
        <w:rPr>
          <w:sz w:val="24"/>
          <w:szCs w:val="24"/>
          <w:lang w:eastAsia="ar-SA"/>
        </w:rPr>
        <w:t>например</w:t>
      </w:r>
      <w:proofErr w:type="gramEnd"/>
      <w:r w:rsidRPr="003C24A9">
        <w:rPr>
          <w:sz w:val="24"/>
          <w:szCs w:val="24"/>
          <w:lang w:eastAsia="ar-SA"/>
        </w:rPr>
        <w:t xml:space="preserve">: [2, с. 15−19]).  Сноски на нормативные акты просьба не делать. </w:t>
      </w:r>
    </w:p>
    <w:p w:rsidR="002966D0" w:rsidRPr="003C24A9" w:rsidRDefault="002966D0" w:rsidP="00FF743B">
      <w:pPr>
        <w:widowControl/>
        <w:ind w:right="-1" w:firstLine="284"/>
        <w:jc w:val="both"/>
        <w:textAlignment w:val="baseline"/>
        <w:rPr>
          <w:i/>
          <w:iCs/>
          <w:sz w:val="24"/>
          <w:szCs w:val="24"/>
          <w:lang w:eastAsia="ar-SA"/>
        </w:rPr>
      </w:pPr>
      <w:r w:rsidRPr="003C24A9">
        <w:rPr>
          <w:sz w:val="24"/>
          <w:szCs w:val="24"/>
          <w:lang w:eastAsia="ar-SA"/>
        </w:rPr>
        <w:t>В материалах может быть использована и подстрочная ссылка для выражения авторской позиции и (или) авторского комментария на фрагмент текста. Подстрочной ссылкой оформляются также используемые нормативные правовые акты с указанием данных о доступе (см. образец).  </w:t>
      </w:r>
    </w:p>
    <w:p w:rsidR="002966D0" w:rsidRPr="003C24A9" w:rsidRDefault="002966D0" w:rsidP="00FF743B">
      <w:pPr>
        <w:widowControl/>
        <w:ind w:right="-1" w:firstLine="284"/>
        <w:jc w:val="both"/>
        <w:textAlignment w:val="baseline"/>
        <w:rPr>
          <w:sz w:val="24"/>
          <w:szCs w:val="24"/>
          <w:lang w:eastAsia="ar-SA"/>
        </w:rPr>
      </w:pPr>
      <w:r w:rsidRPr="003C24A9">
        <w:rPr>
          <w:i/>
          <w:iCs/>
          <w:sz w:val="24"/>
          <w:szCs w:val="24"/>
          <w:lang w:eastAsia="ar-SA"/>
        </w:rPr>
        <w:t>Список литературы</w:t>
      </w:r>
      <w:r w:rsidRPr="003C24A9">
        <w:rPr>
          <w:sz w:val="24"/>
          <w:szCs w:val="24"/>
          <w:lang w:eastAsia="ar-SA"/>
        </w:rPr>
        <w:t> приводится после статьи; источники перечисляются в алфавитном порядке (сначала литература на русском языке, затем на иностранных). Список литературы должен быть оформлен в соответствии с ГОСТ Р 7.0.5–2008 «Библиографическая ссылка. Общие требования и правила составления». Нормативные акты в список литературы не включать.</w:t>
      </w:r>
    </w:p>
    <w:p w:rsidR="002966D0" w:rsidRPr="003C24A9" w:rsidRDefault="002966D0" w:rsidP="00FF743B">
      <w:pPr>
        <w:widowControl/>
        <w:shd w:val="clear" w:color="auto" w:fill="FFFFFF"/>
        <w:ind w:right="-1" w:firstLine="284"/>
        <w:jc w:val="both"/>
        <w:textAlignment w:val="baseline"/>
        <w:rPr>
          <w:sz w:val="24"/>
          <w:szCs w:val="24"/>
          <w:lang w:eastAsia="ar-SA"/>
        </w:rPr>
      </w:pPr>
      <w:r w:rsidRPr="003C24A9">
        <w:rPr>
          <w:sz w:val="24"/>
          <w:szCs w:val="24"/>
          <w:lang w:eastAsia="ar-SA"/>
        </w:rPr>
        <w:t>В статье рекомендуется использовать не менее трех источников. Допустимый предел </w:t>
      </w:r>
      <w:proofErr w:type="spellStart"/>
      <w:r w:rsidRPr="003C24A9">
        <w:rPr>
          <w:sz w:val="24"/>
          <w:szCs w:val="24"/>
          <w:lang w:eastAsia="ar-SA"/>
        </w:rPr>
        <w:t>самоцитирования</w:t>
      </w:r>
      <w:proofErr w:type="spellEnd"/>
      <w:r w:rsidRPr="003C24A9">
        <w:rPr>
          <w:sz w:val="24"/>
          <w:szCs w:val="24"/>
          <w:lang w:eastAsia="ar-SA"/>
        </w:rPr>
        <w:t> – не более 15%. </w:t>
      </w:r>
    </w:p>
    <w:p w:rsidR="002966D0" w:rsidRPr="003C24A9" w:rsidRDefault="002966D0" w:rsidP="00FF743B">
      <w:pPr>
        <w:widowControl/>
        <w:ind w:right="-1" w:firstLine="284"/>
        <w:jc w:val="center"/>
        <w:textAlignment w:val="baseline"/>
        <w:rPr>
          <w:color w:val="FF0000"/>
          <w:sz w:val="28"/>
          <w:szCs w:val="28"/>
          <w:highlight w:val="yellow"/>
          <w:lang w:eastAsia="ar-SA"/>
        </w:rPr>
      </w:pPr>
    </w:p>
    <w:p w:rsidR="00613AC9" w:rsidRDefault="00613AC9" w:rsidP="00FF743B">
      <w:pPr>
        <w:widowControl/>
        <w:ind w:right="-1" w:firstLine="284"/>
        <w:jc w:val="center"/>
        <w:textAlignment w:val="baseline"/>
        <w:rPr>
          <w:color w:val="FF0000"/>
          <w:sz w:val="28"/>
          <w:szCs w:val="28"/>
          <w:highlight w:val="yellow"/>
          <w:lang w:eastAsia="ar-SA"/>
        </w:rPr>
      </w:pPr>
    </w:p>
    <w:p w:rsidR="00E77085" w:rsidRPr="003C24A9" w:rsidRDefault="00E77085" w:rsidP="00FF743B">
      <w:pPr>
        <w:widowControl/>
        <w:ind w:right="-1" w:firstLine="284"/>
        <w:jc w:val="center"/>
        <w:textAlignment w:val="baseline"/>
        <w:rPr>
          <w:color w:val="FF0000"/>
          <w:sz w:val="28"/>
          <w:szCs w:val="28"/>
          <w:highlight w:val="yellow"/>
          <w:lang w:eastAsia="ar-SA"/>
        </w:rPr>
      </w:pPr>
    </w:p>
    <w:p w:rsidR="00613AC9" w:rsidRPr="003C24A9" w:rsidRDefault="00613AC9" w:rsidP="00FF743B">
      <w:pPr>
        <w:widowControl/>
        <w:ind w:right="-1" w:firstLine="284"/>
        <w:jc w:val="center"/>
        <w:textAlignment w:val="baseline"/>
        <w:rPr>
          <w:color w:val="FF0000"/>
          <w:sz w:val="28"/>
          <w:szCs w:val="28"/>
          <w:highlight w:val="yellow"/>
          <w:lang w:eastAsia="ar-SA"/>
        </w:rPr>
      </w:pPr>
    </w:p>
    <w:p w:rsidR="00613AC9" w:rsidRPr="003C24A9" w:rsidRDefault="00613AC9" w:rsidP="00FF743B">
      <w:pPr>
        <w:widowControl/>
        <w:ind w:right="-1" w:firstLine="284"/>
        <w:jc w:val="center"/>
        <w:textAlignment w:val="baseline"/>
        <w:rPr>
          <w:color w:val="FF0000"/>
          <w:sz w:val="28"/>
          <w:szCs w:val="28"/>
          <w:highlight w:val="yellow"/>
          <w:lang w:eastAsia="ar-SA"/>
        </w:rPr>
      </w:pPr>
    </w:p>
    <w:p w:rsidR="00732485" w:rsidRPr="003C24A9" w:rsidRDefault="00732485" w:rsidP="00FF743B">
      <w:pPr>
        <w:widowControl/>
        <w:ind w:right="-1" w:firstLine="284"/>
        <w:jc w:val="center"/>
        <w:textAlignment w:val="baseline"/>
        <w:rPr>
          <w:b/>
          <w:sz w:val="28"/>
          <w:szCs w:val="28"/>
          <w:lang w:val="en-US" w:eastAsia="ar-SA"/>
        </w:rPr>
      </w:pPr>
      <w:r w:rsidRPr="003C24A9">
        <w:rPr>
          <w:b/>
          <w:sz w:val="28"/>
          <w:szCs w:val="28"/>
          <w:lang w:val="en-US" w:eastAsia="ar-SA"/>
        </w:rPr>
        <w:t>Requirements for the formatting of the text of the article</w:t>
      </w:r>
    </w:p>
    <w:p w:rsidR="00732485" w:rsidRPr="003C24A9" w:rsidRDefault="00732485" w:rsidP="00FF743B">
      <w:pPr>
        <w:widowControl/>
        <w:ind w:right="-1" w:firstLine="284"/>
        <w:jc w:val="center"/>
        <w:textAlignment w:val="baseline"/>
        <w:rPr>
          <w:sz w:val="28"/>
          <w:szCs w:val="28"/>
          <w:lang w:val="en-US" w:eastAsia="ar-SA"/>
        </w:rPr>
      </w:pPr>
    </w:p>
    <w:p w:rsidR="00732485" w:rsidRPr="003C24A9" w:rsidRDefault="00732485" w:rsidP="00FF743B">
      <w:pPr>
        <w:widowControl/>
        <w:ind w:right="-1" w:firstLine="284"/>
        <w:jc w:val="center"/>
        <w:textAlignment w:val="baseline"/>
        <w:rPr>
          <w:sz w:val="28"/>
          <w:szCs w:val="28"/>
          <w:lang w:val="en-US" w:eastAsia="ar-SA"/>
        </w:rPr>
      </w:pP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 xml:space="preserve">The volume of the article, together with the list of references, should not exceed 10 thousand printed characters, including spaces (no more than 4 pages). Pages </w:t>
      </w:r>
      <w:proofErr w:type="spellStart"/>
      <w:proofErr w:type="gramStart"/>
      <w:r w:rsidRPr="003C24A9">
        <w:rPr>
          <w:sz w:val="24"/>
          <w:szCs w:val="24"/>
          <w:lang w:val="en-US" w:eastAsia="ar-SA"/>
        </w:rPr>
        <w:t>arenʹt</w:t>
      </w:r>
      <w:proofErr w:type="spellEnd"/>
      <w:proofErr w:type="gramEnd"/>
      <w:r w:rsidRPr="003C24A9">
        <w:rPr>
          <w:sz w:val="24"/>
          <w:szCs w:val="24"/>
          <w:lang w:val="en-US" w:eastAsia="ar-SA"/>
        </w:rPr>
        <w:t xml:space="preserve"> numbered.</w:t>
      </w: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 xml:space="preserve">The originality of the text of the article must be </w:t>
      </w:r>
      <w:r w:rsidRPr="003C24A9">
        <w:rPr>
          <w:b/>
          <w:sz w:val="24"/>
          <w:szCs w:val="24"/>
          <w:lang w:val="en-US" w:eastAsia="ar-SA"/>
        </w:rPr>
        <w:t>at least 70%</w:t>
      </w:r>
      <w:r w:rsidRPr="003C24A9">
        <w:rPr>
          <w:sz w:val="24"/>
          <w:szCs w:val="24"/>
          <w:lang w:val="en-US" w:eastAsia="ar-SA"/>
        </w:rPr>
        <w:t>.</w:t>
      </w: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Materials should be submitted in electronic form (Word editor version above 2000), Times New Roman font, size 14, spacing 1.0. Paragr</w:t>
      </w:r>
      <w:r w:rsidR="00FB356C" w:rsidRPr="003C24A9">
        <w:rPr>
          <w:sz w:val="24"/>
          <w:szCs w:val="24"/>
          <w:lang w:val="en-US" w:eastAsia="ar-SA"/>
        </w:rPr>
        <w:t xml:space="preserve">aph indentation - 1 cm. </w:t>
      </w:r>
      <w:proofErr w:type="gramStart"/>
      <w:r w:rsidRPr="003C24A9">
        <w:rPr>
          <w:sz w:val="24"/>
          <w:szCs w:val="24"/>
          <w:lang w:val="en-US" w:eastAsia="ar-SA"/>
        </w:rPr>
        <w:t>Breaking</w:t>
      </w:r>
      <w:proofErr w:type="gramEnd"/>
      <w:r w:rsidRPr="003C24A9">
        <w:rPr>
          <w:sz w:val="24"/>
          <w:szCs w:val="24"/>
          <w:lang w:val="en-US" w:eastAsia="ar-SA"/>
        </w:rPr>
        <w:t xml:space="preserve"> a paragraph indentation with a space and the Tab key is not allowed. Margins: top - 2 cm, bottom - 2 cm, left - 3 cm, right - 1 cm.</w:t>
      </w: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 xml:space="preserve">Materials </w:t>
      </w:r>
      <w:proofErr w:type="gramStart"/>
      <w:r w:rsidRPr="003C24A9">
        <w:rPr>
          <w:sz w:val="24"/>
          <w:szCs w:val="24"/>
          <w:lang w:val="en-US" w:eastAsia="ar-SA"/>
        </w:rPr>
        <w:t>are drawn up</w:t>
      </w:r>
      <w:proofErr w:type="gramEnd"/>
      <w:r w:rsidRPr="003C24A9">
        <w:rPr>
          <w:sz w:val="24"/>
          <w:szCs w:val="24"/>
          <w:lang w:val="en-US" w:eastAsia="ar-SA"/>
        </w:rPr>
        <w:t xml:space="preserve"> in accordance with the sample below.</w:t>
      </w:r>
    </w:p>
    <w:p w:rsidR="00732485" w:rsidRPr="003C24A9" w:rsidRDefault="00732485" w:rsidP="00FF743B">
      <w:pPr>
        <w:widowControl/>
        <w:ind w:right="-1" w:firstLine="284"/>
        <w:jc w:val="both"/>
        <w:textAlignment w:val="baseline"/>
        <w:rPr>
          <w:sz w:val="24"/>
          <w:szCs w:val="24"/>
          <w:lang w:val="en-US" w:eastAsia="ar-SA"/>
        </w:rPr>
      </w:pPr>
      <w:r w:rsidRPr="003C24A9">
        <w:rPr>
          <w:i/>
          <w:sz w:val="24"/>
          <w:szCs w:val="24"/>
          <w:lang w:val="en-US" w:eastAsia="ar-SA"/>
        </w:rPr>
        <w:t>Information about the author.</w:t>
      </w:r>
      <w:r w:rsidRPr="003C24A9">
        <w:rPr>
          <w:sz w:val="24"/>
          <w:szCs w:val="24"/>
          <w:lang w:val="en-US" w:eastAsia="ar-SA"/>
        </w:rPr>
        <w:t xml:space="preserve"> In the center - the surname, name and patronymic of the author in full (in one line), highlighted in bold. The next line indicates the academic degree, title, position and place of work of the author.</w:t>
      </w:r>
    </w:p>
    <w:p w:rsidR="00732485" w:rsidRPr="003C24A9" w:rsidRDefault="00732485" w:rsidP="00FF743B">
      <w:pPr>
        <w:widowControl/>
        <w:ind w:right="-1" w:firstLine="284"/>
        <w:jc w:val="both"/>
        <w:textAlignment w:val="baseline"/>
        <w:rPr>
          <w:sz w:val="24"/>
          <w:szCs w:val="24"/>
          <w:lang w:val="en-US" w:eastAsia="ar-SA"/>
        </w:rPr>
      </w:pPr>
      <w:r w:rsidRPr="003C24A9">
        <w:rPr>
          <w:i/>
          <w:sz w:val="24"/>
          <w:szCs w:val="24"/>
          <w:lang w:val="en-US" w:eastAsia="ar-SA"/>
        </w:rPr>
        <w:t>Article title</w:t>
      </w:r>
      <w:r w:rsidRPr="003C24A9">
        <w:rPr>
          <w:sz w:val="24"/>
          <w:szCs w:val="24"/>
          <w:lang w:val="en-US" w:eastAsia="ar-SA"/>
        </w:rPr>
        <w:t xml:space="preserve">. One interval after the author's information, the title </w:t>
      </w:r>
      <w:proofErr w:type="gramStart"/>
      <w:r w:rsidRPr="003C24A9">
        <w:rPr>
          <w:sz w:val="24"/>
          <w:szCs w:val="24"/>
          <w:lang w:val="en-US" w:eastAsia="ar-SA"/>
        </w:rPr>
        <w:t>is given in capital letters, centered and highlighted in bold</w:t>
      </w:r>
      <w:proofErr w:type="gramEnd"/>
      <w:r w:rsidRPr="003C24A9">
        <w:rPr>
          <w:sz w:val="24"/>
          <w:szCs w:val="24"/>
          <w:lang w:val="en-US" w:eastAsia="ar-SA"/>
        </w:rPr>
        <w:t>.</w:t>
      </w:r>
    </w:p>
    <w:p w:rsidR="00732485" w:rsidRPr="003C24A9" w:rsidRDefault="00586481" w:rsidP="00FF743B">
      <w:pPr>
        <w:widowControl/>
        <w:ind w:right="-1" w:firstLine="284"/>
        <w:jc w:val="both"/>
        <w:textAlignment w:val="baseline"/>
        <w:rPr>
          <w:sz w:val="24"/>
          <w:szCs w:val="24"/>
          <w:lang w:val="en-US" w:eastAsia="ar-SA"/>
        </w:rPr>
      </w:pPr>
      <w:r w:rsidRPr="003C24A9">
        <w:rPr>
          <w:i/>
          <w:sz w:val="24"/>
          <w:szCs w:val="24"/>
          <w:lang w:val="en-US" w:eastAsia="ar-SA"/>
        </w:rPr>
        <w:t>Abstract</w:t>
      </w:r>
      <w:r w:rsidR="00732485" w:rsidRPr="003C24A9">
        <w:rPr>
          <w:i/>
          <w:sz w:val="24"/>
          <w:szCs w:val="24"/>
          <w:lang w:val="en-US" w:eastAsia="ar-SA"/>
        </w:rPr>
        <w:t>.</w:t>
      </w:r>
      <w:r w:rsidR="00732485" w:rsidRPr="003C24A9">
        <w:rPr>
          <w:sz w:val="24"/>
          <w:szCs w:val="24"/>
          <w:lang w:val="en-US" w:eastAsia="ar-SA"/>
        </w:rPr>
        <w:t xml:space="preserve"> One interval after the title. The abstract reflects the purpose of the study, relevance, scientific and practical significance, main results and conclusions. The volume of the abstract is no more than 50–60 words.</w:t>
      </w:r>
    </w:p>
    <w:p w:rsidR="00732485" w:rsidRPr="003C24A9" w:rsidRDefault="00732485" w:rsidP="00FF743B">
      <w:pPr>
        <w:widowControl/>
        <w:ind w:right="-1" w:firstLine="284"/>
        <w:jc w:val="both"/>
        <w:textAlignment w:val="baseline"/>
        <w:rPr>
          <w:sz w:val="24"/>
          <w:szCs w:val="24"/>
          <w:lang w:val="en-US" w:eastAsia="ar-SA"/>
        </w:rPr>
      </w:pPr>
      <w:r w:rsidRPr="003C24A9">
        <w:rPr>
          <w:i/>
          <w:sz w:val="24"/>
          <w:szCs w:val="24"/>
          <w:lang w:val="en-US" w:eastAsia="ar-SA"/>
        </w:rPr>
        <w:t>Keywords.</w:t>
      </w:r>
      <w:r w:rsidRPr="003C24A9">
        <w:rPr>
          <w:sz w:val="24"/>
          <w:szCs w:val="24"/>
          <w:lang w:val="en-US" w:eastAsia="ar-SA"/>
        </w:rPr>
        <w:t xml:space="preserve"> One interval after the </w:t>
      </w:r>
      <w:r w:rsidR="00586481" w:rsidRPr="003C24A9">
        <w:rPr>
          <w:sz w:val="24"/>
          <w:szCs w:val="24"/>
          <w:lang w:val="en-US" w:eastAsia="ar-SA"/>
        </w:rPr>
        <w:t>abstract</w:t>
      </w:r>
      <w:r w:rsidRPr="003C24A9">
        <w:rPr>
          <w:sz w:val="24"/>
          <w:szCs w:val="24"/>
          <w:lang w:val="en-US" w:eastAsia="ar-SA"/>
        </w:rPr>
        <w:t>, 5–7 words (phrases) separated by commas are subject to indication.</w:t>
      </w:r>
    </w:p>
    <w:p w:rsidR="00732485" w:rsidRPr="003C24A9" w:rsidRDefault="00732485" w:rsidP="00FF743B">
      <w:pPr>
        <w:widowControl/>
        <w:ind w:right="-1" w:firstLine="284"/>
        <w:jc w:val="both"/>
        <w:textAlignment w:val="baseline"/>
        <w:rPr>
          <w:sz w:val="24"/>
          <w:szCs w:val="24"/>
          <w:lang w:val="en-US" w:eastAsia="ar-SA"/>
        </w:rPr>
      </w:pPr>
      <w:r w:rsidRPr="003C24A9">
        <w:rPr>
          <w:i/>
          <w:sz w:val="24"/>
          <w:szCs w:val="24"/>
          <w:lang w:val="en-US" w:eastAsia="ar-SA"/>
        </w:rPr>
        <w:t xml:space="preserve">Insert </w:t>
      </w:r>
      <w:r w:rsidR="00586481" w:rsidRPr="003C24A9">
        <w:rPr>
          <w:i/>
          <w:sz w:val="24"/>
          <w:szCs w:val="24"/>
          <w:lang w:val="en-US" w:eastAsia="ar-SA"/>
        </w:rPr>
        <w:t>figures</w:t>
      </w:r>
      <w:r w:rsidRPr="003C24A9">
        <w:rPr>
          <w:sz w:val="24"/>
          <w:szCs w:val="24"/>
          <w:lang w:val="en-US" w:eastAsia="ar-SA"/>
        </w:rPr>
        <w:t xml:space="preserve">. </w:t>
      </w:r>
      <w:r w:rsidR="00586481" w:rsidRPr="003C24A9">
        <w:rPr>
          <w:sz w:val="24"/>
          <w:szCs w:val="24"/>
          <w:lang w:val="en-US" w:eastAsia="ar-SA"/>
        </w:rPr>
        <w:t>Figures</w:t>
      </w:r>
      <w:r w:rsidRPr="003C24A9">
        <w:rPr>
          <w:sz w:val="24"/>
          <w:szCs w:val="24"/>
          <w:lang w:val="en-US" w:eastAsia="ar-SA"/>
        </w:rPr>
        <w:t xml:space="preserve"> should be done in *jpg, *bmp format. </w:t>
      </w:r>
      <w:r w:rsidR="00586481" w:rsidRPr="003C24A9">
        <w:rPr>
          <w:sz w:val="24"/>
          <w:szCs w:val="24"/>
          <w:lang w:val="en-US" w:eastAsia="ar-SA"/>
        </w:rPr>
        <w:t>Figures</w:t>
      </w:r>
      <w:r w:rsidRPr="003C24A9">
        <w:rPr>
          <w:sz w:val="24"/>
          <w:szCs w:val="24"/>
          <w:lang w:val="en-US" w:eastAsia="ar-SA"/>
        </w:rPr>
        <w:t xml:space="preserve"> and ill</w:t>
      </w:r>
      <w:r w:rsidR="00586481" w:rsidRPr="003C24A9">
        <w:rPr>
          <w:sz w:val="24"/>
          <w:szCs w:val="24"/>
          <w:lang w:val="en-US" w:eastAsia="ar-SA"/>
        </w:rPr>
        <w:t xml:space="preserve">ustrations </w:t>
      </w:r>
      <w:proofErr w:type="gramStart"/>
      <w:r w:rsidR="00586481" w:rsidRPr="003C24A9">
        <w:rPr>
          <w:sz w:val="24"/>
          <w:szCs w:val="24"/>
          <w:lang w:val="en-US" w:eastAsia="ar-SA"/>
        </w:rPr>
        <w:t>must not be scanned</w:t>
      </w:r>
      <w:proofErr w:type="gramEnd"/>
      <w:r w:rsidR="00586481" w:rsidRPr="003C24A9">
        <w:rPr>
          <w:sz w:val="24"/>
          <w:szCs w:val="24"/>
          <w:lang w:val="en-US" w:eastAsia="ar-SA"/>
        </w:rPr>
        <w:t xml:space="preserve">. </w:t>
      </w:r>
      <w:r w:rsidRPr="003C24A9">
        <w:rPr>
          <w:sz w:val="24"/>
          <w:szCs w:val="24"/>
          <w:lang w:val="en-US" w:eastAsia="ar-SA"/>
        </w:rPr>
        <w:t xml:space="preserve">The picture </w:t>
      </w:r>
      <w:proofErr w:type="gramStart"/>
      <w:r w:rsidRPr="003C24A9">
        <w:rPr>
          <w:sz w:val="24"/>
          <w:szCs w:val="24"/>
          <w:lang w:val="en-US" w:eastAsia="ar-SA"/>
        </w:rPr>
        <w:t>is placed</w:t>
      </w:r>
      <w:proofErr w:type="gramEnd"/>
      <w:r w:rsidRPr="003C24A9">
        <w:rPr>
          <w:sz w:val="24"/>
          <w:szCs w:val="24"/>
          <w:lang w:val="en-US" w:eastAsia="ar-SA"/>
        </w:rPr>
        <w:t xml:space="preserve"> in the center of the line. The caption under the figure "Figure 1 - Title ...</w:t>
      </w:r>
      <w:proofErr w:type="gramStart"/>
      <w:r w:rsidRPr="003C24A9">
        <w:rPr>
          <w:sz w:val="24"/>
          <w:szCs w:val="24"/>
          <w:lang w:val="en-US" w:eastAsia="ar-SA"/>
        </w:rPr>
        <w:t>".</w:t>
      </w:r>
      <w:proofErr w:type="gramEnd"/>
    </w:p>
    <w:p w:rsidR="00732485" w:rsidRPr="003C24A9" w:rsidRDefault="00732485" w:rsidP="00FF743B">
      <w:pPr>
        <w:widowControl/>
        <w:ind w:right="-1" w:firstLine="284"/>
        <w:jc w:val="both"/>
        <w:textAlignment w:val="baseline"/>
        <w:rPr>
          <w:sz w:val="24"/>
          <w:szCs w:val="24"/>
          <w:lang w:val="en-US" w:eastAsia="ar-SA"/>
        </w:rPr>
      </w:pPr>
      <w:r w:rsidRPr="003C24A9">
        <w:rPr>
          <w:i/>
          <w:sz w:val="24"/>
          <w:szCs w:val="24"/>
          <w:lang w:val="en-US" w:eastAsia="ar-SA"/>
        </w:rPr>
        <w:t>Insert tables.</w:t>
      </w:r>
      <w:r w:rsidRPr="003C24A9">
        <w:rPr>
          <w:sz w:val="24"/>
          <w:szCs w:val="24"/>
          <w:lang w:val="en-US" w:eastAsia="ar-SA"/>
        </w:rPr>
        <w:t xml:space="preserve"> Tables are inserted using standard Microsoft Word tools. The width of the table should not exceed the width of the article text. The table header is centered; the inscription above the table "Table 1 - Title ...</w:t>
      </w:r>
      <w:proofErr w:type="gramStart"/>
      <w:r w:rsidRPr="003C24A9">
        <w:rPr>
          <w:sz w:val="24"/>
          <w:szCs w:val="24"/>
          <w:lang w:val="en-US" w:eastAsia="ar-SA"/>
        </w:rPr>
        <w:t>".</w:t>
      </w:r>
      <w:proofErr w:type="gramEnd"/>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 xml:space="preserve">References </w:t>
      </w:r>
      <w:proofErr w:type="gramStart"/>
      <w:r w:rsidRPr="003C24A9">
        <w:rPr>
          <w:sz w:val="24"/>
          <w:szCs w:val="24"/>
          <w:lang w:val="en-US" w:eastAsia="ar-SA"/>
        </w:rPr>
        <w:t>should be made</w:t>
      </w:r>
      <w:proofErr w:type="gramEnd"/>
      <w:r w:rsidRPr="003C24A9">
        <w:rPr>
          <w:sz w:val="24"/>
          <w:szCs w:val="24"/>
          <w:lang w:val="en-US" w:eastAsia="ar-SA"/>
        </w:rPr>
        <w:t xml:space="preserve"> to all tables and figures in the text (for example: table 1).</w:t>
      </w:r>
    </w:p>
    <w:p w:rsidR="00732485" w:rsidRPr="003C24A9" w:rsidRDefault="00C424D4" w:rsidP="00FF743B">
      <w:pPr>
        <w:widowControl/>
        <w:ind w:right="-1" w:firstLine="284"/>
        <w:jc w:val="both"/>
        <w:textAlignment w:val="baseline"/>
        <w:rPr>
          <w:sz w:val="24"/>
          <w:szCs w:val="24"/>
          <w:lang w:val="en-US" w:eastAsia="ar-SA"/>
        </w:rPr>
      </w:pPr>
      <w:r w:rsidRPr="003C24A9">
        <w:rPr>
          <w:i/>
          <w:sz w:val="24"/>
          <w:szCs w:val="24"/>
          <w:lang w:val="en-US" w:eastAsia="ar-SA"/>
        </w:rPr>
        <w:t>R</w:t>
      </w:r>
      <w:r w:rsidR="00726DD3" w:rsidRPr="003C24A9">
        <w:rPr>
          <w:i/>
          <w:sz w:val="24"/>
          <w:szCs w:val="24"/>
          <w:lang w:val="en-US" w:eastAsia="ar-SA"/>
        </w:rPr>
        <w:t>eferences</w:t>
      </w:r>
      <w:r w:rsidR="00732485" w:rsidRPr="003C24A9">
        <w:rPr>
          <w:sz w:val="24"/>
          <w:szCs w:val="24"/>
          <w:lang w:val="en-US" w:eastAsia="ar-SA"/>
        </w:rPr>
        <w:t xml:space="preserve">. References to sources used by the author in preparing the material </w:t>
      </w:r>
      <w:proofErr w:type="gramStart"/>
      <w:r w:rsidR="00732485" w:rsidRPr="003C24A9">
        <w:rPr>
          <w:sz w:val="24"/>
          <w:szCs w:val="24"/>
          <w:lang w:val="en-US" w:eastAsia="ar-SA"/>
        </w:rPr>
        <w:t>are made</w:t>
      </w:r>
      <w:proofErr w:type="gramEnd"/>
      <w:r w:rsidR="00732485" w:rsidRPr="003C24A9">
        <w:rPr>
          <w:sz w:val="24"/>
          <w:szCs w:val="24"/>
          <w:lang w:val="en-US" w:eastAsia="ar-SA"/>
        </w:rPr>
        <w:t xml:space="preserve"> in the form of an off-text bibliographic reference. References </w:t>
      </w:r>
      <w:proofErr w:type="gramStart"/>
      <w:r w:rsidR="00732485" w:rsidRPr="003C24A9">
        <w:rPr>
          <w:sz w:val="24"/>
          <w:szCs w:val="24"/>
          <w:lang w:val="en-US" w:eastAsia="ar-SA"/>
        </w:rPr>
        <w:t>are made</w:t>
      </w:r>
      <w:proofErr w:type="gramEnd"/>
      <w:r w:rsidR="00732485" w:rsidRPr="003C24A9">
        <w:rPr>
          <w:sz w:val="24"/>
          <w:szCs w:val="24"/>
          <w:lang w:val="en-US" w:eastAsia="ar-SA"/>
        </w:rPr>
        <w:t xml:space="preserve"> through references in square brackets to cited sources from the list of references. For example: [1], where the number indicates the serial number of the source in the list. If the </w:t>
      </w:r>
      <w:r w:rsidR="00726DD3" w:rsidRPr="003C24A9">
        <w:rPr>
          <w:sz w:val="24"/>
          <w:szCs w:val="24"/>
          <w:lang w:val="en-US" w:eastAsia="ar-SA"/>
        </w:rPr>
        <w:t>reference</w:t>
      </w:r>
      <w:r w:rsidR="00732485" w:rsidRPr="003C24A9">
        <w:rPr>
          <w:sz w:val="24"/>
          <w:szCs w:val="24"/>
          <w:lang w:val="en-US" w:eastAsia="ar-SA"/>
        </w:rPr>
        <w:t xml:space="preserve"> </w:t>
      </w:r>
      <w:proofErr w:type="gramStart"/>
      <w:r w:rsidR="00732485" w:rsidRPr="003C24A9">
        <w:rPr>
          <w:sz w:val="24"/>
          <w:szCs w:val="24"/>
          <w:lang w:val="en-US" w:eastAsia="ar-SA"/>
        </w:rPr>
        <w:t>is given</w:t>
      </w:r>
      <w:proofErr w:type="gramEnd"/>
      <w:r w:rsidR="00732485" w:rsidRPr="003C24A9">
        <w:rPr>
          <w:sz w:val="24"/>
          <w:szCs w:val="24"/>
          <w:lang w:val="en-US" w:eastAsia="ar-SA"/>
        </w:rPr>
        <w:t xml:space="preserve"> to a specific fragment of the text of the document, then the reference indicates the serial number and pages on which the </w:t>
      </w:r>
      <w:r w:rsidR="00726DD3" w:rsidRPr="003C24A9">
        <w:rPr>
          <w:sz w:val="24"/>
          <w:szCs w:val="24"/>
          <w:lang w:val="en-US" w:eastAsia="ar-SA"/>
        </w:rPr>
        <w:t>reference</w:t>
      </w:r>
      <w:r w:rsidR="00732485" w:rsidRPr="003C24A9">
        <w:rPr>
          <w:sz w:val="24"/>
          <w:szCs w:val="24"/>
          <w:lang w:val="en-US" w:eastAsia="ar-SA"/>
        </w:rPr>
        <w:t xml:space="preserve"> object is placed. </w:t>
      </w:r>
      <w:proofErr w:type="gramStart"/>
      <w:r w:rsidR="00732485" w:rsidRPr="003C24A9">
        <w:rPr>
          <w:sz w:val="24"/>
          <w:szCs w:val="24"/>
          <w:lang w:val="en-US" w:eastAsia="ar-SA"/>
        </w:rPr>
        <w:t>Information is separated by a comma</w:t>
      </w:r>
      <w:proofErr w:type="gramEnd"/>
      <w:r w:rsidR="00732485" w:rsidRPr="003C24A9">
        <w:rPr>
          <w:sz w:val="24"/>
          <w:szCs w:val="24"/>
          <w:lang w:val="en-US" w:eastAsia="ar-SA"/>
        </w:rPr>
        <w:t xml:space="preserve"> (for example: [2, p. 15−19]). Please do not make footnotes to normative acts.</w:t>
      </w: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 xml:space="preserve">In the materials, a sublinear </w:t>
      </w:r>
      <w:r w:rsidR="00726DD3" w:rsidRPr="003C24A9">
        <w:rPr>
          <w:sz w:val="24"/>
          <w:szCs w:val="24"/>
          <w:lang w:val="en-US" w:eastAsia="ar-SA"/>
        </w:rPr>
        <w:t>reference</w:t>
      </w:r>
      <w:r w:rsidRPr="003C24A9">
        <w:rPr>
          <w:sz w:val="24"/>
          <w:szCs w:val="24"/>
          <w:lang w:val="en-US" w:eastAsia="ar-SA"/>
        </w:rPr>
        <w:t xml:space="preserve"> can also be used to express the author's position and (or) the author's comment on a text fragment. A </w:t>
      </w:r>
      <w:r w:rsidR="00726DD3" w:rsidRPr="003C24A9">
        <w:rPr>
          <w:sz w:val="24"/>
          <w:szCs w:val="24"/>
          <w:lang w:val="en-US" w:eastAsia="ar-SA"/>
        </w:rPr>
        <w:t xml:space="preserve">bibliographic reference </w:t>
      </w:r>
      <w:proofErr w:type="gramStart"/>
      <w:r w:rsidRPr="003C24A9">
        <w:rPr>
          <w:sz w:val="24"/>
          <w:szCs w:val="24"/>
          <w:lang w:val="en-US" w:eastAsia="ar-SA"/>
        </w:rPr>
        <w:t>is also drawn</w:t>
      </w:r>
      <w:proofErr w:type="gramEnd"/>
      <w:r w:rsidRPr="003C24A9">
        <w:rPr>
          <w:sz w:val="24"/>
          <w:szCs w:val="24"/>
          <w:lang w:val="en-US" w:eastAsia="ar-SA"/>
        </w:rPr>
        <w:t xml:space="preserve"> up used normative legal acts indicating access data (sample).</w:t>
      </w: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 xml:space="preserve">The list of references </w:t>
      </w:r>
      <w:proofErr w:type="gramStart"/>
      <w:r w:rsidRPr="003C24A9">
        <w:rPr>
          <w:sz w:val="24"/>
          <w:szCs w:val="24"/>
          <w:lang w:val="en-US" w:eastAsia="ar-SA"/>
        </w:rPr>
        <w:t>is given</w:t>
      </w:r>
      <w:proofErr w:type="gramEnd"/>
      <w:r w:rsidRPr="003C24A9">
        <w:rPr>
          <w:sz w:val="24"/>
          <w:szCs w:val="24"/>
          <w:lang w:val="en-US" w:eastAsia="ar-SA"/>
        </w:rPr>
        <w:t xml:space="preserve"> after the article; sources are listed in alphabetical order (literature in Russian first, then in foreign languages). The list of </w:t>
      </w:r>
      <w:r w:rsidR="00726DD3" w:rsidRPr="003C24A9">
        <w:rPr>
          <w:sz w:val="24"/>
          <w:szCs w:val="24"/>
          <w:lang w:val="en-US" w:eastAsia="ar-SA"/>
        </w:rPr>
        <w:t>references</w:t>
      </w:r>
      <w:r w:rsidRPr="003C24A9">
        <w:rPr>
          <w:sz w:val="24"/>
          <w:szCs w:val="24"/>
          <w:lang w:val="en-US" w:eastAsia="ar-SA"/>
        </w:rPr>
        <w:t xml:space="preserve"> </w:t>
      </w:r>
      <w:proofErr w:type="gramStart"/>
      <w:r w:rsidRPr="003C24A9">
        <w:rPr>
          <w:sz w:val="24"/>
          <w:szCs w:val="24"/>
          <w:lang w:val="en-US" w:eastAsia="ar-SA"/>
        </w:rPr>
        <w:t>should be formatted</w:t>
      </w:r>
      <w:proofErr w:type="gramEnd"/>
      <w:r w:rsidRPr="003C24A9">
        <w:rPr>
          <w:sz w:val="24"/>
          <w:szCs w:val="24"/>
          <w:lang w:val="en-US" w:eastAsia="ar-SA"/>
        </w:rPr>
        <w:t xml:space="preserve"> in accordance with GOST R 7.0.5–2008 “Bibliographic reference. General requirements and rules for drafting. Do not include normative acts in the list of references.</w:t>
      </w:r>
    </w:p>
    <w:p w:rsidR="00732485" w:rsidRPr="003C24A9" w:rsidRDefault="00732485" w:rsidP="00FF743B">
      <w:pPr>
        <w:widowControl/>
        <w:ind w:right="-1" w:firstLine="284"/>
        <w:jc w:val="both"/>
        <w:textAlignment w:val="baseline"/>
        <w:rPr>
          <w:sz w:val="24"/>
          <w:szCs w:val="24"/>
          <w:lang w:val="en-US" w:eastAsia="ar-SA"/>
        </w:rPr>
      </w:pPr>
      <w:r w:rsidRPr="003C24A9">
        <w:rPr>
          <w:sz w:val="24"/>
          <w:szCs w:val="24"/>
          <w:lang w:val="en-US" w:eastAsia="ar-SA"/>
        </w:rPr>
        <w:t>The article recommends using at least three sources. The permissible limit of self-citation is no more than 15%.</w:t>
      </w:r>
    </w:p>
    <w:p w:rsidR="002966D0" w:rsidRPr="003C24A9" w:rsidRDefault="002966D0" w:rsidP="00FF743B">
      <w:pPr>
        <w:widowControl/>
        <w:ind w:right="-1"/>
        <w:jc w:val="center"/>
        <w:textAlignment w:val="baseline"/>
        <w:rPr>
          <w:color w:val="FF0000"/>
          <w:sz w:val="28"/>
          <w:szCs w:val="28"/>
          <w:highlight w:val="yellow"/>
          <w:lang w:val="en-US" w:eastAsia="ar-SA"/>
        </w:rPr>
      </w:pPr>
    </w:p>
    <w:p w:rsidR="002966D0" w:rsidRPr="003C24A9" w:rsidRDefault="002966D0" w:rsidP="00FF743B">
      <w:pPr>
        <w:widowControl/>
        <w:ind w:right="-1"/>
        <w:jc w:val="center"/>
        <w:textAlignment w:val="baseline"/>
        <w:rPr>
          <w:color w:val="FF0000"/>
          <w:sz w:val="28"/>
          <w:szCs w:val="28"/>
          <w:highlight w:val="yellow"/>
          <w:lang w:val="en-US" w:eastAsia="ar-SA"/>
        </w:rPr>
      </w:pPr>
    </w:p>
    <w:p w:rsidR="002966D0" w:rsidRPr="003C24A9" w:rsidRDefault="002966D0" w:rsidP="00FF743B">
      <w:pPr>
        <w:widowControl/>
        <w:ind w:right="-1"/>
        <w:jc w:val="center"/>
        <w:textAlignment w:val="baseline"/>
        <w:rPr>
          <w:color w:val="FF0000"/>
          <w:sz w:val="28"/>
          <w:szCs w:val="28"/>
          <w:highlight w:val="yellow"/>
          <w:lang w:val="en-US" w:eastAsia="ar-SA"/>
        </w:rPr>
      </w:pPr>
    </w:p>
    <w:p w:rsidR="002966D0" w:rsidRPr="003C24A9" w:rsidRDefault="002966D0" w:rsidP="00FF743B">
      <w:pPr>
        <w:widowControl/>
        <w:ind w:right="-1"/>
        <w:jc w:val="center"/>
        <w:textAlignment w:val="baseline"/>
        <w:rPr>
          <w:color w:val="FF0000"/>
          <w:sz w:val="28"/>
          <w:szCs w:val="28"/>
          <w:highlight w:val="yellow"/>
          <w:lang w:val="en-US" w:eastAsia="ar-SA"/>
        </w:rPr>
      </w:pPr>
    </w:p>
    <w:p w:rsidR="008A643E" w:rsidRPr="003C24A9" w:rsidRDefault="008A643E" w:rsidP="00FF743B">
      <w:pPr>
        <w:widowControl/>
        <w:ind w:right="-1"/>
        <w:jc w:val="center"/>
        <w:textAlignment w:val="baseline"/>
        <w:rPr>
          <w:color w:val="FF0000"/>
          <w:sz w:val="28"/>
          <w:szCs w:val="28"/>
          <w:highlight w:val="yellow"/>
          <w:lang w:val="en-US" w:eastAsia="ar-SA"/>
        </w:rPr>
      </w:pPr>
    </w:p>
    <w:p w:rsidR="008A643E" w:rsidRPr="003C24A9" w:rsidRDefault="008A643E" w:rsidP="00FF743B">
      <w:pPr>
        <w:widowControl/>
        <w:ind w:right="-1"/>
        <w:jc w:val="center"/>
        <w:textAlignment w:val="baseline"/>
        <w:rPr>
          <w:color w:val="FF0000"/>
          <w:sz w:val="28"/>
          <w:szCs w:val="28"/>
          <w:highlight w:val="yellow"/>
          <w:lang w:val="en-US" w:eastAsia="ar-SA"/>
        </w:rPr>
      </w:pPr>
    </w:p>
    <w:p w:rsidR="008A643E" w:rsidRPr="003C24A9" w:rsidRDefault="008A643E" w:rsidP="00FF743B">
      <w:pPr>
        <w:widowControl/>
        <w:ind w:right="-1"/>
        <w:jc w:val="center"/>
        <w:textAlignment w:val="baseline"/>
        <w:rPr>
          <w:color w:val="FF0000"/>
          <w:sz w:val="28"/>
          <w:szCs w:val="28"/>
          <w:highlight w:val="yellow"/>
          <w:lang w:val="en-US" w:eastAsia="ar-SA"/>
        </w:rPr>
      </w:pPr>
    </w:p>
    <w:p w:rsidR="00213E68" w:rsidRPr="003C24A9" w:rsidRDefault="00213E68" w:rsidP="00FF743B">
      <w:pPr>
        <w:widowControl/>
        <w:ind w:right="-1"/>
        <w:jc w:val="center"/>
        <w:textAlignment w:val="baseline"/>
        <w:rPr>
          <w:color w:val="FF0000"/>
          <w:sz w:val="28"/>
          <w:szCs w:val="28"/>
          <w:highlight w:val="yellow"/>
          <w:lang w:val="en-US" w:eastAsia="ar-SA"/>
        </w:rPr>
      </w:pPr>
    </w:p>
    <w:p w:rsidR="00213E68" w:rsidRPr="003C24A9" w:rsidRDefault="00213E68" w:rsidP="00FF743B">
      <w:pPr>
        <w:widowControl/>
        <w:ind w:right="-1"/>
        <w:jc w:val="center"/>
        <w:textAlignment w:val="baseline"/>
        <w:rPr>
          <w:color w:val="FF0000"/>
          <w:sz w:val="28"/>
          <w:szCs w:val="28"/>
          <w:highlight w:val="yellow"/>
          <w:lang w:val="en-US" w:eastAsia="ar-SA"/>
        </w:rPr>
      </w:pPr>
    </w:p>
    <w:p w:rsidR="002966D0" w:rsidRPr="00E77085" w:rsidRDefault="002966D0" w:rsidP="00FF743B">
      <w:pPr>
        <w:widowControl/>
        <w:ind w:right="-1"/>
        <w:jc w:val="center"/>
        <w:textAlignment w:val="baseline"/>
        <w:rPr>
          <w:b/>
          <w:bCs/>
          <w:sz w:val="28"/>
          <w:szCs w:val="28"/>
          <w:lang w:eastAsia="ar-SA"/>
        </w:rPr>
      </w:pPr>
      <w:r w:rsidRPr="00E77085">
        <w:rPr>
          <w:b/>
          <w:bCs/>
          <w:sz w:val="28"/>
          <w:szCs w:val="28"/>
          <w:lang w:eastAsia="ar-SA"/>
        </w:rPr>
        <w:t>Структура статьи</w:t>
      </w:r>
    </w:p>
    <w:p w:rsidR="002966D0" w:rsidRPr="00E77085" w:rsidRDefault="002966D0" w:rsidP="00FF743B">
      <w:pPr>
        <w:widowControl/>
        <w:ind w:right="-1"/>
        <w:jc w:val="center"/>
        <w:textAlignment w:val="baseline"/>
        <w:rPr>
          <w:b/>
          <w:bCs/>
          <w:sz w:val="28"/>
          <w:szCs w:val="28"/>
          <w:lang w:eastAsia="ar-SA"/>
        </w:rPr>
      </w:pPr>
    </w:p>
    <w:p w:rsidR="002966D0" w:rsidRPr="00E77085" w:rsidRDefault="008A643E" w:rsidP="00FF743B">
      <w:pPr>
        <w:widowControl/>
        <w:ind w:right="-1"/>
        <w:textAlignment w:val="baseline"/>
        <w:rPr>
          <w:b/>
          <w:bCs/>
          <w:sz w:val="28"/>
          <w:szCs w:val="28"/>
          <w:lang w:eastAsia="ar-SA"/>
        </w:rPr>
      </w:pPr>
      <w:r w:rsidRPr="00E77085">
        <w:rPr>
          <w:b/>
          <w:bCs/>
          <w:sz w:val="28"/>
          <w:szCs w:val="28"/>
          <w:lang w:eastAsia="ar-SA"/>
        </w:rPr>
        <w:t>Индекс</w:t>
      </w:r>
      <w:r w:rsidR="002966D0" w:rsidRPr="00E77085">
        <w:rPr>
          <w:b/>
          <w:bCs/>
          <w:sz w:val="28"/>
          <w:szCs w:val="28"/>
          <w:lang w:eastAsia="ar-SA"/>
        </w:rPr>
        <w:t xml:space="preserve"> УДК/ББК</w:t>
      </w:r>
    </w:p>
    <w:p w:rsidR="002966D0" w:rsidRPr="00E77085" w:rsidRDefault="002966D0" w:rsidP="00FF743B">
      <w:pPr>
        <w:widowControl/>
        <w:ind w:right="-1"/>
        <w:textAlignment w:val="baseline"/>
        <w:rPr>
          <w:rFonts w:eastAsia="Calibri"/>
          <w:b/>
          <w:sz w:val="28"/>
          <w:szCs w:val="28"/>
          <w:lang w:eastAsia="ar-SA"/>
        </w:rPr>
      </w:pPr>
      <w:r w:rsidRPr="00E77085">
        <w:rPr>
          <w:sz w:val="28"/>
          <w:szCs w:val="28"/>
          <w:lang w:eastAsia="ar-SA"/>
        </w:rPr>
        <w:t> </w:t>
      </w:r>
    </w:p>
    <w:p w:rsidR="002966D0" w:rsidRPr="00E77085" w:rsidRDefault="002966D0" w:rsidP="00FF743B">
      <w:pPr>
        <w:widowControl/>
        <w:ind w:right="-1"/>
        <w:jc w:val="center"/>
        <w:rPr>
          <w:rFonts w:eastAsia="Calibri"/>
          <w:b/>
          <w:sz w:val="28"/>
          <w:szCs w:val="28"/>
          <w:lang w:eastAsia="ar-SA"/>
        </w:rPr>
      </w:pPr>
      <w:r w:rsidRPr="00E77085">
        <w:rPr>
          <w:rFonts w:eastAsia="Calibri"/>
          <w:b/>
          <w:sz w:val="28"/>
          <w:szCs w:val="28"/>
          <w:lang w:eastAsia="ar-SA"/>
        </w:rPr>
        <w:t>Иванов Иван Иванович,</w:t>
      </w:r>
    </w:p>
    <w:p w:rsidR="002966D0" w:rsidRPr="00E77085" w:rsidRDefault="002966D0" w:rsidP="00FF743B">
      <w:pPr>
        <w:widowControl/>
        <w:ind w:right="-1"/>
        <w:jc w:val="center"/>
        <w:rPr>
          <w:rFonts w:eastAsia="Calibri"/>
          <w:sz w:val="28"/>
          <w:szCs w:val="28"/>
          <w:lang w:eastAsia="ar-SA"/>
        </w:rPr>
      </w:pPr>
      <w:proofErr w:type="spellStart"/>
      <w:r w:rsidRPr="00E77085">
        <w:rPr>
          <w:rFonts w:eastAsia="Calibri"/>
          <w:b/>
          <w:sz w:val="28"/>
          <w:szCs w:val="28"/>
          <w:lang w:eastAsia="ar-SA"/>
        </w:rPr>
        <w:t>д.ю.н</w:t>
      </w:r>
      <w:proofErr w:type="spellEnd"/>
      <w:r w:rsidRPr="00E77085">
        <w:rPr>
          <w:rFonts w:eastAsia="Calibri"/>
          <w:b/>
          <w:sz w:val="28"/>
          <w:szCs w:val="28"/>
          <w:lang w:eastAsia="ar-SA"/>
        </w:rPr>
        <w:t>., профессор кафедры теории права МГУ им. М.В. Ломоносова</w:t>
      </w:r>
    </w:p>
    <w:p w:rsidR="002966D0" w:rsidRPr="00E77085" w:rsidRDefault="002966D0" w:rsidP="00FF743B">
      <w:pPr>
        <w:widowControl/>
        <w:ind w:right="-1"/>
        <w:jc w:val="center"/>
        <w:rPr>
          <w:rFonts w:eastAsia="Calibri"/>
          <w:sz w:val="28"/>
          <w:szCs w:val="28"/>
          <w:lang w:eastAsia="ar-SA"/>
        </w:rPr>
      </w:pPr>
    </w:p>
    <w:p w:rsidR="002966D0" w:rsidRPr="00E77085" w:rsidRDefault="002966D0" w:rsidP="00FF743B">
      <w:pPr>
        <w:widowControl/>
        <w:ind w:right="-1"/>
        <w:jc w:val="center"/>
        <w:rPr>
          <w:rFonts w:eastAsia="Calibri"/>
          <w:sz w:val="28"/>
          <w:szCs w:val="28"/>
          <w:lang w:eastAsia="ar-SA"/>
        </w:rPr>
      </w:pPr>
      <w:r w:rsidRPr="00E77085">
        <w:rPr>
          <w:rFonts w:eastAsia="Calibri"/>
          <w:b/>
          <w:sz w:val="28"/>
          <w:szCs w:val="28"/>
          <w:lang w:eastAsia="ar-SA"/>
        </w:rPr>
        <w:t>НАЗВАНИЕ СТАТЬИ</w:t>
      </w:r>
    </w:p>
    <w:p w:rsidR="002966D0" w:rsidRPr="00E77085" w:rsidRDefault="002966D0" w:rsidP="00FF743B">
      <w:pPr>
        <w:widowControl/>
        <w:ind w:right="-1"/>
        <w:jc w:val="center"/>
        <w:rPr>
          <w:rFonts w:eastAsia="Calibri"/>
          <w:sz w:val="28"/>
          <w:szCs w:val="28"/>
          <w:lang w:eastAsia="ar-SA"/>
        </w:rPr>
      </w:pPr>
    </w:p>
    <w:p w:rsidR="002966D0" w:rsidRPr="00E77085" w:rsidRDefault="002966D0" w:rsidP="00FF743B">
      <w:pPr>
        <w:widowControl/>
        <w:ind w:right="-1" w:firstLine="284"/>
        <w:jc w:val="both"/>
        <w:rPr>
          <w:rFonts w:eastAsia="Calibri"/>
          <w:sz w:val="28"/>
          <w:szCs w:val="28"/>
          <w:lang w:eastAsia="ar-SA"/>
        </w:rPr>
      </w:pPr>
      <w:r w:rsidRPr="00E77085">
        <w:rPr>
          <w:rFonts w:eastAsia="Calibri"/>
          <w:i/>
          <w:sz w:val="28"/>
          <w:szCs w:val="28"/>
          <w:lang w:eastAsia="ar-SA"/>
        </w:rPr>
        <w:t>Аннотация:</w:t>
      </w:r>
    </w:p>
    <w:p w:rsidR="002966D0" w:rsidRPr="00E77085" w:rsidRDefault="002966D0" w:rsidP="00FF743B">
      <w:pPr>
        <w:widowControl/>
        <w:ind w:right="-1" w:firstLine="284"/>
        <w:jc w:val="center"/>
        <w:rPr>
          <w:rFonts w:eastAsia="Calibri"/>
          <w:sz w:val="28"/>
          <w:szCs w:val="28"/>
          <w:lang w:eastAsia="ar-SA"/>
        </w:rPr>
      </w:pPr>
    </w:p>
    <w:p w:rsidR="002966D0" w:rsidRPr="00E77085" w:rsidRDefault="002966D0" w:rsidP="00FF743B">
      <w:pPr>
        <w:widowControl/>
        <w:ind w:right="-1" w:firstLine="284"/>
        <w:jc w:val="both"/>
        <w:rPr>
          <w:rFonts w:eastAsia="Calibri"/>
          <w:sz w:val="28"/>
          <w:szCs w:val="28"/>
          <w:lang w:eastAsia="ar-SA"/>
        </w:rPr>
      </w:pPr>
      <w:r w:rsidRPr="00E77085">
        <w:rPr>
          <w:rFonts w:eastAsia="Calibri"/>
          <w:i/>
          <w:sz w:val="28"/>
          <w:szCs w:val="28"/>
          <w:lang w:eastAsia="ar-SA"/>
        </w:rPr>
        <w:t>Ключевые слова:</w:t>
      </w:r>
    </w:p>
    <w:p w:rsidR="002966D0" w:rsidRPr="00E77085" w:rsidRDefault="002966D0" w:rsidP="00FF743B">
      <w:pPr>
        <w:widowControl/>
        <w:ind w:right="-1" w:firstLine="284"/>
        <w:jc w:val="both"/>
        <w:rPr>
          <w:rFonts w:eastAsia="Calibri"/>
          <w:sz w:val="28"/>
          <w:szCs w:val="28"/>
          <w:lang w:eastAsia="ar-SA"/>
        </w:rPr>
      </w:pPr>
    </w:p>
    <w:p w:rsidR="008A643E" w:rsidRPr="00E77085" w:rsidRDefault="008A643E" w:rsidP="00FF743B">
      <w:pPr>
        <w:widowControl/>
        <w:ind w:right="-1" w:firstLine="284"/>
        <w:jc w:val="both"/>
        <w:rPr>
          <w:rFonts w:eastAsia="Calibri"/>
          <w:i/>
          <w:sz w:val="28"/>
          <w:szCs w:val="28"/>
          <w:lang w:eastAsia="ar-SA"/>
        </w:rPr>
      </w:pPr>
      <w:r w:rsidRPr="00E77085">
        <w:rPr>
          <w:rFonts w:eastAsia="Calibri"/>
          <w:i/>
          <w:sz w:val="28"/>
          <w:szCs w:val="28"/>
          <w:lang w:eastAsia="ar-SA"/>
        </w:rPr>
        <w:t>Основной текст</w:t>
      </w:r>
    </w:p>
    <w:p w:rsidR="002966D0" w:rsidRPr="00E77085" w:rsidRDefault="002966D0" w:rsidP="00FF743B">
      <w:pPr>
        <w:widowControl/>
        <w:ind w:right="-1" w:firstLine="284"/>
        <w:jc w:val="both"/>
        <w:rPr>
          <w:rFonts w:eastAsia="Calibri"/>
          <w:sz w:val="28"/>
          <w:szCs w:val="28"/>
          <w:lang w:eastAsia="ar-SA"/>
        </w:rPr>
      </w:pPr>
      <w:r w:rsidRPr="00E77085">
        <w:rPr>
          <w:rFonts w:eastAsia="Calibri"/>
          <w:sz w:val="28"/>
          <w:szCs w:val="28"/>
          <w:lang w:eastAsia="ar-SA"/>
        </w:rPr>
        <w:t>Правила определения цены договора об образовании складываются исходя из принципа автономности образовательной организации в осуществлении финансово-экономической деятельности</w:t>
      </w:r>
      <w:r w:rsidRPr="00E77085">
        <w:rPr>
          <w:rStyle w:val="30"/>
          <w:rFonts w:eastAsia="Calibri"/>
          <w:sz w:val="28"/>
          <w:szCs w:val="28"/>
          <w:lang w:eastAsia="ar-SA"/>
        </w:rPr>
        <w:footnoteReference w:id="1"/>
      </w:r>
      <w:r w:rsidRPr="00E77085">
        <w:rPr>
          <w:rFonts w:eastAsia="Calibri"/>
          <w:sz w:val="28"/>
          <w:szCs w:val="28"/>
          <w:lang w:eastAsia="ar-SA"/>
        </w:rPr>
        <w:t>. То есть образовательные организации как некоммерческие организации определяют стоимость обучения самостоятельно с соблюдением требований о необходимост</w:t>
      </w:r>
      <w:r w:rsidR="00B42690">
        <w:rPr>
          <w:rFonts w:eastAsia="Calibri"/>
          <w:sz w:val="28"/>
          <w:szCs w:val="28"/>
          <w:lang w:eastAsia="ar-SA"/>
        </w:rPr>
        <w:t xml:space="preserve">и покрытия издержек за обучение </w:t>
      </w:r>
      <w:r w:rsidRPr="00E77085">
        <w:rPr>
          <w:rFonts w:eastAsia="Calibri"/>
          <w:sz w:val="28"/>
          <w:szCs w:val="28"/>
          <w:lang w:eastAsia="ar-SA"/>
        </w:rPr>
        <w:t xml:space="preserve">[1, с. </w:t>
      </w:r>
      <w:r w:rsidR="001C7DCA" w:rsidRPr="00E77085">
        <w:rPr>
          <w:rFonts w:eastAsia="Calibri"/>
          <w:sz w:val="28"/>
          <w:szCs w:val="28"/>
          <w:lang w:eastAsia="ar-SA"/>
        </w:rPr>
        <w:t>148</w:t>
      </w:r>
      <w:r w:rsidRPr="00E77085">
        <w:rPr>
          <w:rFonts w:eastAsia="Calibri"/>
          <w:sz w:val="28"/>
          <w:szCs w:val="28"/>
          <w:lang w:eastAsia="ar-SA"/>
        </w:rPr>
        <w:t>] и исключения цели извлечения прибыли.</w:t>
      </w:r>
      <w:bookmarkStart w:id="0" w:name="_GoBack"/>
      <w:bookmarkEnd w:id="0"/>
    </w:p>
    <w:p w:rsidR="00FA6C00" w:rsidRPr="003C24A9" w:rsidRDefault="00FA6C00" w:rsidP="00FF743B">
      <w:pPr>
        <w:widowControl/>
        <w:ind w:right="-1"/>
        <w:jc w:val="both"/>
        <w:rPr>
          <w:rFonts w:eastAsia="Calibri"/>
          <w:sz w:val="28"/>
          <w:szCs w:val="28"/>
          <w:lang w:eastAsia="ar-SA"/>
        </w:rPr>
      </w:pPr>
    </w:p>
    <w:p w:rsidR="00924640" w:rsidRPr="003C24A9" w:rsidRDefault="00924640" w:rsidP="00FF743B">
      <w:pPr>
        <w:widowControl/>
        <w:ind w:right="-1"/>
        <w:jc w:val="both"/>
        <w:rPr>
          <w:rFonts w:eastAsia="Calibri"/>
          <w:sz w:val="28"/>
          <w:szCs w:val="28"/>
          <w:lang w:eastAsia="ar-SA"/>
        </w:rPr>
      </w:pPr>
    </w:p>
    <w:p w:rsidR="00924640" w:rsidRPr="003C24A9" w:rsidRDefault="00924640" w:rsidP="00FF743B">
      <w:pPr>
        <w:ind w:right="-1"/>
        <w:jc w:val="center"/>
        <w:rPr>
          <w:i/>
          <w:sz w:val="28"/>
          <w:szCs w:val="28"/>
        </w:rPr>
      </w:pPr>
      <w:r w:rsidRPr="003C24A9">
        <w:rPr>
          <w:sz w:val="28"/>
          <w:szCs w:val="28"/>
        </w:rPr>
        <w:t>Таблица1</w:t>
      </w:r>
      <w:r w:rsidR="008B4358">
        <w:rPr>
          <w:sz w:val="28"/>
          <w:szCs w:val="28"/>
        </w:rPr>
        <w:t xml:space="preserve"> </w:t>
      </w:r>
      <w:r w:rsidR="00AB5DE2" w:rsidRPr="003C24A9">
        <w:rPr>
          <w:i/>
          <w:sz w:val="28"/>
          <w:szCs w:val="28"/>
        </w:rPr>
        <w:t>–</w:t>
      </w:r>
      <w:r w:rsidR="008B4358">
        <w:rPr>
          <w:i/>
          <w:sz w:val="28"/>
          <w:szCs w:val="28"/>
        </w:rPr>
        <w:t xml:space="preserve"> </w:t>
      </w:r>
      <w:r w:rsidR="00AB5DE2" w:rsidRPr="003C24A9">
        <w:rPr>
          <w:sz w:val="28"/>
          <w:szCs w:val="28"/>
        </w:rPr>
        <w:t>Общие принципы управления</w:t>
      </w:r>
      <w:r w:rsidR="008B4358">
        <w:rPr>
          <w:sz w:val="28"/>
          <w:szCs w:val="28"/>
        </w:rPr>
        <w:t xml:space="preserve"> </w:t>
      </w:r>
      <w:r w:rsidR="008A5F41" w:rsidRPr="003C24A9">
        <w:rPr>
          <w:rFonts w:eastAsia="Calibri"/>
          <w:sz w:val="28"/>
          <w:szCs w:val="28"/>
          <w:lang w:eastAsia="ar-SA"/>
        </w:rPr>
        <w:t xml:space="preserve">[2, с. 58] </w:t>
      </w:r>
    </w:p>
    <w:p w:rsidR="00924640" w:rsidRPr="003C24A9" w:rsidRDefault="00924640" w:rsidP="00FF743B">
      <w:pPr>
        <w:pStyle w:val="a3"/>
        <w:spacing w:after="6"/>
        <w:ind w:right="-1"/>
        <w:rPr>
          <w:rFonts w:ascii="Times New Roman" w:hAnsi="Times New Roman" w:cs="Times New Roman"/>
          <w:sz w:val="28"/>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7525"/>
      </w:tblGrid>
      <w:tr w:rsidR="00AB5DE2" w:rsidRPr="003C24A9" w:rsidTr="003C24A9">
        <w:trPr>
          <w:trHeight w:val="523"/>
        </w:trPr>
        <w:tc>
          <w:tcPr>
            <w:tcW w:w="2540" w:type="dxa"/>
            <w:vAlign w:val="center"/>
          </w:tcPr>
          <w:p w:rsidR="00AB5DE2" w:rsidRPr="003C24A9" w:rsidRDefault="00AB5DE2" w:rsidP="00FF743B">
            <w:pPr>
              <w:ind w:right="-1"/>
              <w:jc w:val="center"/>
              <w:rPr>
                <w:sz w:val="28"/>
                <w:szCs w:val="28"/>
              </w:rPr>
            </w:pPr>
            <w:r w:rsidRPr="003C24A9">
              <w:rPr>
                <w:sz w:val="28"/>
                <w:szCs w:val="28"/>
              </w:rPr>
              <w:t>Название принципа</w:t>
            </w:r>
          </w:p>
        </w:tc>
        <w:tc>
          <w:tcPr>
            <w:tcW w:w="7525" w:type="dxa"/>
            <w:vAlign w:val="center"/>
          </w:tcPr>
          <w:p w:rsidR="00AB5DE2" w:rsidRPr="003C24A9" w:rsidRDefault="00AB5DE2" w:rsidP="00FF743B">
            <w:pPr>
              <w:ind w:right="-1"/>
              <w:jc w:val="center"/>
              <w:rPr>
                <w:sz w:val="28"/>
                <w:szCs w:val="28"/>
              </w:rPr>
            </w:pPr>
            <w:r w:rsidRPr="003C24A9">
              <w:rPr>
                <w:sz w:val="28"/>
                <w:szCs w:val="28"/>
              </w:rPr>
              <w:t>Краткое содержание</w:t>
            </w:r>
          </w:p>
        </w:tc>
      </w:tr>
      <w:tr w:rsidR="00AB5DE2" w:rsidRPr="003C24A9" w:rsidTr="003C24A9">
        <w:trPr>
          <w:trHeight w:val="277"/>
        </w:trPr>
        <w:tc>
          <w:tcPr>
            <w:tcW w:w="2540" w:type="dxa"/>
            <w:vAlign w:val="center"/>
          </w:tcPr>
          <w:p w:rsidR="00AB5DE2" w:rsidRPr="003C24A9" w:rsidRDefault="00AB5DE2" w:rsidP="00FF743B">
            <w:pPr>
              <w:pStyle w:val="TableParagraph"/>
              <w:ind w:right="-1"/>
              <w:rPr>
                <w:sz w:val="28"/>
                <w:szCs w:val="28"/>
              </w:rPr>
            </w:pPr>
            <w:r w:rsidRPr="003C24A9">
              <w:rPr>
                <w:sz w:val="28"/>
                <w:szCs w:val="28"/>
              </w:rPr>
              <w:t>Эффективности</w:t>
            </w:r>
          </w:p>
        </w:tc>
        <w:tc>
          <w:tcPr>
            <w:tcW w:w="7525" w:type="dxa"/>
            <w:vAlign w:val="center"/>
          </w:tcPr>
          <w:p w:rsidR="00AB5DE2" w:rsidRPr="003C24A9" w:rsidRDefault="00AB5DE2" w:rsidP="00FF743B">
            <w:pPr>
              <w:pStyle w:val="TableParagraph"/>
              <w:ind w:right="-1"/>
              <w:rPr>
                <w:sz w:val="28"/>
                <w:szCs w:val="28"/>
              </w:rPr>
            </w:pPr>
            <w:r w:rsidRPr="003C24A9">
              <w:rPr>
                <w:sz w:val="28"/>
                <w:szCs w:val="28"/>
              </w:rPr>
              <w:t>Достижение поставленной цели с минимальными затратами ресурсов и в кратчайшие сроки.</w:t>
            </w:r>
          </w:p>
        </w:tc>
      </w:tr>
      <w:tr w:rsidR="00AB5DE2" w:rsidRPr="003C24A9" w:rsidTr="003C24A9">
        <w:trPr>
          <w:trHeight w:val="277"/>
        </w:trPr>
        <w:tc>
          <w:tcPr>
            <w:tcW w:w="2540" w:type="dxa"/>
            <w:vAlign w:val="center"/>
          </w:tcPr>
          <w:p w:rsidR="00AB5DE2" w:rsidRPr="003C24A9" w:rsidRDefault="00AB5DE2" w:rsidP="00FF743B">
            <w:pPr>
              <w:pStyle w:val="TableParagraph"/>
              <w:ind w:right="-1"/>
              <w:rPr>
                <w:sz w:val="28"/>
                <w:szCs w:val="28"/>
              </w:rPr>
            </w:pPr>
            <w:r w:rsidRPr="003C24A9">
              <w:rPr>
                <w:sz w:val="28"/>
                <w:szCs w:val="28"/>
              </w:rPr>
              <w:t>Научной обоснованности</w:t>
            </w:r>
          </w:p>
        </w:tc>
        <w:tc>
          <w:tcPr>
            <w:tcW w:w="7525" w:type="dxa"/>
            <w:vAlign w:val="center"/>
          </w:tcPr>
          <w:p w:rsidR="00AB5DE2" w:rsidRPr="003C24A9" w:rsidRDefault="00AB5DE2" w:rsidP="00FF743B">
            <w:pPr>
              <w:pStyle w:val="TableParagraph"/>
              <w:ind w:right="-1"/>
              <w:rPr>
                <w:sz w:val="28"/>
                <w:szCs w:val="28"/>
              </w:rPr>
            </w:pPr>
            <w:r w:rsidRPr="003C24A9">
              <w:rPr>
                <w:sz w:val="28"/>
                <w:szCs w:val="28"/>
              </w:rPr>
              <w:t>Все управленческие действия должны осуществляться на базе применения научных методов и подходов.</w:t>
            </w:r>
          </w:p>
        </w:tc>
      </w:tr>
      <w:tr w:rsidR="00AB5DE2" w:rsidRPr="003C24A9" w:rsidTr="003C24A9">
        <w:trPr>
          <w:trHeight w:val="277"/>
        </w:trPr>
        <w:tc>
          <w:tcPr>
            <w:tcW w:w="2540" w:type="dxa"/>
            <w:vAlign w:val="center"/>
          </w:tcPr>
          <w:p w:rsidR="00AB5DE2" w:rsidRPr="003C24A9" w:rsidRDefault="00AB5DE2" w:rsidP="00FF743B">
            <w:pPr>
              <w:pStyle w:val="TableParagraph"/>
              <w:ind w:right="-1"/>
              <w:rPr>
                <w:sz w:val="28"/>
                <w:szCs w:val="28"/>
              </w:rPr>
            </w:pPr>
            <w:r w:rsidRPr="003C24A9">
              <w:rPr>
                <w:sz w:val="28"/>
                <w:szCs w:val="28"/>
              </w:rPr>
              <w:t>Системности</w:t>
            </w:r>
          </w:p>
        </w:tc>
        <w:tc>
          <w:tcPr>
            <w:tcW w:w="7525" w:type="dxa"/>
            <w:vAlign w:val="center"/>
          </w:tcPr>
          <w:p w:rsidR="00AB5DE2" w:rsidRPr="003C24A9" w:rsidRDefault="00AB5DE2" w:rsidP="00FF743B">
            <w:pPr>
              <w:pStyle w:val="TableParagraph"/>
              <w:ind w:right="-1"/>
              <w:rPr>
                <w:sz w:val="28"/>
                <w:szCs w:val="28"/>
              </w:rPr>
            </w:pPr>
            <w:r w:rsidRPr="003C24A9">
              <w:rPr>
                <w:sz w:val="28"/>
                <w:szCs w:val="28"/>
              </w:rPr>
              <w:t>Упорядочение всех частей системы, приведение их в согласованное взаимодействие.</w:t>
            </w:r>
          </w:p>
        </w:tc>
      </w:tr>
      <w:tr w:rsidR="00AB5DE2" w:rsidRPr="003C24A9" w:rsidTr="003C24A9">
        <w:trPr>
          <w:trHeight w:val="277"/>
        </w:trPr>
        <w:tc>
          <w:tcPr>
            <w:tcW w:w="2540" w:type="dxa"/>
            <w:vAlign w:val="center"/>
          </w:tcPr>
          <w:p w:rsidR="00AB5DE2" w:rsidRPr="003C24A9" w:rsidRDefault="00AB5DE2" w:rsidP="00FF743B">
            <w:pPr>
              <w:pStyle w:val="TableParagraph"/>
              <w:ind w:right="-1"/>
              <w:rPr>
                <w:sz w:val="28"/>
                <w:szCs w:val="28"/>
              </w:rPr>
            </w:pPr>
            <w:r w:rsidRPr="003C24A9">
              <w:rPr>
                <w:sz w:val="28"/>
                <w:szCs w:val="28"/>
              </w:rPr>
              <w:t>Конкуренции</w:t>
            </w:r>
          </w:p>
        </w:tc>
        <w:tc>
          <w:tcPr>
            <w:tcW w:w="7525" w:type="dxa"/>
            <w:vAlign w:val="center"/>
          </w:tcPr>
          <w:p w:rsidR="00AB5DE2" w:rsidRPr="003C24A9" w:rsidRDefault="00AB5DE2" w:rsidP="00FF743B">
            <w:pPr>
              <w:pStyle w:val="TableParagraph"/>
              <w:ind w:right="-1"/>
              <w:rPr>
                <w:sz w:val="28"/>
                <w:szCs w:val="28"/>
              </w:rPr>
            </w:pPr>
            <w:r w:rsidRPr="003C24A9">
              <w:rPr>
                <w:sz w:val="28"/>
                <w:szCs w:val="28"/>
              </w:rPr>
              <w:t>Использования соревновательного начала для поиска и применения наиболее эффективных методов развития.</w:t>
            </w:r>
          </w:p>
        </w:tc>
      </w:tr>
    </w:tbl>
    <w:p w:rsidR="00924640" w:rsidRPr="003C24A9" w:rsidRDefault="00924640" w:rsidP="00FF743B">
      <w:pPr>
        <w:ind w:right="-1"/>
        <w:rPr>
          <w:sz w:val="20"/>
        </w:rPr>
      </w:pPr>
    </w:p>
    <w:p w:rsidR="00924640" w:rsidRPr="003C24A9" w:rsidRDefault="00924640" w:rsidP="00FF743B">
      <w:pPr>
        <w:spacing w:before="4"/>
        <w:ind w:right="-1"/>
        <w:rPr>
          <w:sz w:val="21"/>
        </w:rPr>
      </w:pPr>
    </w:p>
    <w:p w:rsidR="00A13D5F" w:rsidRDefault="00AB5DE2" w:rsidP="00FF743B">
      <w:pPr>
        <w:pStyle w:val="a3"/>
        <w:spacing w:before="210"/>
        <w:ind w:right="-1"/>
        <w:jc w:val="center"/>
        <w:rPr>
          <w:rFonts w:ascii="Times New Roman" w:eastAsia="Calibri" w:hAnsi="Times New Roman" w:cs="Times New Roman"/>
          <w:sz w:val="28"/>
          <w:szCs w:val="28"/>
          <w:lang w:eastAsia="ar-SA"/>
        </w:rPr>
      </w:pPr>
      <w:r w:rsidRPr="003C24A9">
        <w:rPr>
          <w:rFonts w:ascii="Times New Roman" w:hAnsi="Times New Roman" w:cs="Times New Roman"/>
          <w:noProof/>
          <w:lang w:eastAsia="ru-RU"/>
        </w:rPr>
        <w:lastRenderedPageBreak/>
        <w:drawing>
          <wp:inline distT="0" distB="0" distL="0" distR="0">
            <wp:extent cx="6124575" cy="2095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575" cy="2095500"/>
                    </a:xfrm>
                    <a:prstGeom prst="rect">
                      <a:avLst/>
                    </a:prstGeom>
                    <a:noFill/>
                    <a:ln>
                      <a:noFill/>
                    </a:ln>
                  </pic:spPr>
                </pic:pic>
              </a:graphicData>
            </a:graphic>
          </wp:inline>
        </w:drawing>
      </w:r>
    </w:p>
    <w:p w:rsidR="002966D0" w:rsidRPr="003C24A9" w:rsidRDefault="00924640" w:rsidP="00FF743B">
      <w:pPr>
        <w:pStyle w:val="a3"/>
        <w:spacing w:before="210"/>
        <w:ind w:right="-1"/>
        <w:jc w:val="center"/>
        <w:rPr>
          <w:rFonts w:ascii="Times New Roman" w:eastAsia="Calibri" w:hAnsi="Times New Roman" w:cs="Times New Roman"/>
          <w:sz w:val="28"/>
          <w:szCs w:val="28"/>
          <w:lang w:eastAsia="ar-SA"/>
        </w:rPr>
      </w:pPr>
      <w:r w:rsidRPr="003C24A9">
        <w:rPr>
          <w:rFonts w:ascii="Times New Roman" w:eastAsia="Calibri" w:hAnsi="Times New Roman" w:cs="Times New Roman"/>
          <w:sz w:val="28"/>
          <w:szCs w:val="28"/>
          <w:lang w:eastAsia="ar-SA"/>
        </w:rPr>
        <w:t xml:space="preserve">Рисунок </w:t>
      </w:r>
      <w:r w:rsidR="00AB5DE2" w:rsidRPr="003C24A9">
        <w:rPr>
          <w:rFonts w:ascii="Times New Roman" w:eastAsia="Calibri" w:hAnsi="Times New Roman" w:cs="Times New Roman"/>
          <w:sz w:val="28"/>
          <w:szCs w:val="28"/>
          <w:lang w:eastAsia="ar-SA"/>
        </w:rPr>
        <w:t>1 -</w:t>
      </w:r>
      <w:r w:rsidR="008B4358">
        <w:rPr>
          <w:rFonts w:ascii="Times New Roman" w:eastAsia="Calibri" w:hAnsi="Times New Roman" w:cs="Times New Roman"/>
          <w:sz w:val="28"/>
          <w:szCs w:val="28"/>
          <w:lang w:eastAsia="ar-SA"/>
        </w:rPr>
        <w:t xml:space="preserve"> </w:t>
      </w:r>
      <w:r w:rsidR="00AB5DE2" w:rsidRPr="003C24A9">
        <w:rPr>
          <w:rFonts w:ascii="Times New Roman" w:eastAsia="Calibri" w:hAnsi="Times New Roman" w:cs="Times New Roman"/>
          <w:sz w:val="28"/>
          <w:szCs w:val="28"/>
          <w:lang w:eastAsia="ar-SA"/>
        </w:rPr>
        <w:t>Схема функционального управленческого цикла</w:t>
      </w:r>
      <w:r w:rsidR="008B4358">
        <w:rPr>
          <w:rFonts w:ascii="Times New Roman" w:eastAsia="Calibri" w:hAnsi="Times New Roman" w:cs="Times New Roman"/>
          <w:sz w:val="28"/>
          <w:szCs w:val="28"/>
          <w:lang w:eastAsia="ar-SA"/>
        </w:rPr>
        <w:t xml:space="preserve"> </w:t>
      </w:r>
      <w:r w:rsidR="008A5F41" w:rsidRPr="003C24A9">
        <w:rPr>
          <w:rFonts w:ascii="Times New Roman" w:eastAsia="Calibri" w:hAnsi="Times New Roman" w:cs="Times New Roman"/>
          <w:sz w:val="28"/>
          <w:szCs w:val="28"/>
          <w:lang w:eastAsia="ar-SA"/>
        </w:rPr>
        <w:t>[</w:t>
      </w:r>
      <w:r w:rsidR="00346100" w:rsidRPr="003C24A9">
        <w:rPr>
          <w:rFonts w:ascii="Times New Roman" w:eastAsia="Calibri" w:hAnsi="Times New Roman" w:cs="Times New Roman"/>
          <w:sz w:val="28"/>
          <w:szCs w:val="28"/>
          <w:lang w:eastAsia="ar-SA"/>
        </w:rPr>
        <w:t>3</w:t>
      </w:r>
      <w:r w:rsidR="008A5F41" w:rsidRPr="003C24A9">
        <w:rPr>
          <w:rFonts w:ascii="Times New Roman" w:eastAsia="Calibri" w:hAnsi="Times New Roman" w:cs="Times New Roman"/>
          <w:sz w:val="28"/>
          <w:szCs w:val="28"/>
          <w:lang w:eastAsia="ar-SA"/>
        </w:rPr>
        <w:t xml:space="preserve">, с. </w:t>
      </w:r>
      <w:r w:rsidR="00346100" w:rsidRPr="003C24A9">
        <w:rPr>
          <w:rFonts w:ascii="Times New Roman" w:eastAsia="Calibri" w:hAnsi="Times New Roman" w:cs="Times New Roman"/>
          <w:sz w:val="28"/>
          <w:szCs w:val="28"/>
          <w:lang w:eastAsia="ar-SA"/>
        </w:rPr>
        <w:t>94</w:t>
      </w:r>
      <w:r w:rsidR="008A5F41" w:rsidRPr="003C24A9">
        <w:rPr>
          <w:rFonts w:ascii="Times New Roman" w:eastAsia="Calibri" w:hAnsi="Times New Roman" w:cs="Times New Roman"/>
          <w:sz w:val="28"/>
          <w:szCs w:val="28"/>
          <w:lang w:eastAsia="ar-SA"/>
        </w:rPr>
        <w:t xml:space="preserve">] </w:t>
      </w:r>
    </w:p>
    <w:p w:rsidR="00FA6C00" w:rsidRPr="003C24A9" w:rsidRDefault="00FA6C00" w:rsidP="00FF743B">
      <w:pPr>
        <w:widowControl/>
        <w:ind w:right="-1"/>
        <w:jc w:val="center"/>
        <w:rPr>
          <w:rFonts w:eastAsia="Calibri"/>
          <w:b/>
          <w:sz w:val="28"/>
          <w:szCs w:val="28"/>
          <w:lang w:eastAsia="ar-SA"/>
        </w:rPr>
      </w:pPr>
    </w:p>
    <w:p w:rsidR="00346100" w:rsidRPr="003C24A9" w:rsidRDefault="00346100" w:rsidP="00FF743B">
      <w:pPr>
        <w:widowControl/>
        <w:ind w:right="-1"/>
        <w:jc w:val="center"/>
        <w:rPr>
          <w:rFonts w:eastAsia="Calibri"/>
          <w:b/>
          <w:sz w:val="28"/>
          <w:szCs w:val="28"/>
          <w:lang w:eastAsia="ar-SA"/>
        </w:rPr>
      </w:pPr>
    </w:p>
    <w:p w:rsidR="00346100" w:rsidRPr="003C24A9" w:rsidRDefault="00346100" w:rsidP="00FF743B">
      <w:pPr>
        <w:widowControl/>
        <w:ind w:right="-1"/>
        <w:jc w:val="center"/>
        <w:rPr>
          <w:rFonts w:eastAsia="Calibri"/>
          <w:b/>
          <w:sz w:val="28"/>
          <w:szCs w:val="28"/>
          <w:lang w:eastAsia="ar-SA"/>
        </w:rPr>
      </w:pPr>
    </w:p>
    <w:p w:rsidR="002966D0" w:rsidRPr="003C24A9" w:rsidRDefault="008A643E" w:rsidP="00FF743B">
      <w:pPr>
        <w:widowControl/>
        <w:ind w:right="-1"/>
        <w:jc w:val="center"/>
        <w:rPr>
          <w:rFonts w:eastAsia="Calibri"/>
          <w:sz w:val="28"/>
          <w:szCs w:val="28"/>
          <w:lang w:eastAsia="ar-SA"/>
        </w:rPr>
      </w:pPr>
      <w:r w:rsidRPr="003C24A9">
        <w:rPr>
          <w:rFonts w:eastAsia="Calibri"/>
          <w:b/>
          <w:sz w:val="28"/>
          <w:szCs w:val="28"/>
          <w:lang w:eastAsia="ar-SA"/>
        </w:rPr>
        <w:t xml:space="preserve">Список </w:t>
      </w:r>
      <w:r w:rsidR="00732485" w:rsidRPr="003C24A9">
        <w:rPr>
          <w:rFonts w:eastAsia="Calibri"/>
          <w:b/>
          <w:sz w:val="28"/>
          <w:szCs w:val="28"/>
          <w:lang w:eastAsia="ar-SA"/>
        </w:rPr>
        <w:t>литературы</w:t>
      </w:r>
    </w:p>
    <w:p w:rsidR="002966D0" w:rsidRPr="003C24A9" w:rsidRDefault="002966D0" w:rsidP="00FF743B">
      <w:pPr>
        <w:widowControl/>
        <w:ind w:right="-1"/>
        <w:jc w:val="both"/>
        <w:rPr>
          <w:rFonts w:eastAsia="Calibri"/>
          <w:sz w:val="28"/>
          <w:szCs w:val="28"/>
          <w:lang w:eastAsia="ar-SA"/>
        </w:rPr>
      </w:pPr>
    </w:p>
    <w:p w:rsidR="002966D0" w:rsidRPr="003C24A9" w:rsidRDefault="002966D0" w:rsidP="00FF743B">
      <w:pPr>
        <w:widowControl/>
        <w:ind w:right="-1" w:firstLine="284"/>
        <w:jc w:val="both"/>
        <w:rPr>
          <w:rFonts w:eastAsia="Calibri"/>
          <w:sz w:val="28"/>
          <w:szCs w:val="28"/>
          <w:lang w:val="en-US" w:eastAsia="ar-SA"/>
        </w:rPr>
      </w:pPr>
      <w:r w:rsidRPr="003C24A9">
        <w:rPr>
          <w:rFonts w:eastAsia="Calibri"/>
          <w:sz w:val="28"/>
          <w:szCs w:val="28"/>
          <w:lang w:eastAsia="ar-SA"/>
        </w:rPr>
        <w:t xml:space="preserve">1. Щербак Е. Регулирование цен в области высшего образования как фактор конкурентоспособности российских учреждений высшего образования на мировом образовательном рынке // Право и жизнь. </w:t>
      </w:r>
      <w:r w:rsidRPr="003C24A9">
        <w:rPr>
          <w:rFonts w:eastAsia="Calibri"/>
          <w:sz w:val="28"/>
          <w:szCs w:val="28"/>
          <w:lang w:val="en-US" w:eastAsia="ar-SA"/>
        </w:rPr>
        <w:t xml:space="preserve">2012. № 163 (1). </w:t>
      </w:r>
      <w:r w:rsidRPr="003C24A9">
        <w:rPr>
          <w:rFonts w:eastAsia="Calibri"/>
          <w:sz w:val="28"/>
          <w:szCs w:val="28"/>
          <w:lang w:eastAsia="ar-SA"/>
        </w:rPr>
        <w:t>С</w:t>
      </w:r>
      <w:r w:rsidRPr="003C24A9">
        <w:rPr>
          <w:rFonts w:eastAsia="Calibri"/>
          <w:sz w:val="28"/>
          <w:szCs w:val="28"/>
          <w:lang w:val="en-US" w:eastAsia="ar-SA"/>
        </w:rPr>
        <w:t>. 146-152.</w:t>
      </w:r>
    </w:p>
    <w:p w:rsidR="002966D0" w:rsidRPr="003C24A9" w:rsidRDefault="002966D0" w:rsidP="00FF743B">
      <w:pPr>
        <w:widowControl/>
        <w:spacing w:after="160"/>
        <w:ind w:right="-1"/>
        <w:jc w:val="both"/>
        <w:rPr>
          <w:rFonts w:eastAsia="Calibri"/>
          <w:sz w:val="28"/>
          <w:szCs w:val="28"/>
          <w:lang w:val="en-US" w:eastAsia="ar-SA"/>
        </w:rPr>
      </w:pPr>
    </w:p>
    <w:p w:rsidR="008A643E" w:rsidRPr="003C24A9" w:rsidRDefault="008A643E" w:rsidP="00FF743B">
      <w:pPr>
        <w:widowControl/>
        <w:spacing w:after="160"/>
        <w:ind w:right="-1"/>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8A643E" w:rsidRPr="003C24A9" w:rsidRDefault="008A643E" w:rsidP="00187092">
      <w:pPr>
        <w:widowControl/>
        <w:spacing w:after="160"/>
        <w:ind w:right="-427"/>
        <w:jc w:val="both"/>
        <w:rPr>
          <w:rFonts w:eastAsia="Calibri"/>
          <w:sz w:val="28"/>
          <w:szCs w:val="28"/>
          <w:lang w:val="en-US" w:eastAsia="ar-SA"/>
        </w:rPr>
      </w:pPr>
    </w:p>
    <w:p w:rsidR="007B4E56" w:rsidRPr="003C24A9" w:rsidRDefault="007B4E56"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FA6C00" w:rsidRPr="003C24A9" w:rsidRDefault="00FA6C00" w:rsidP="00187092">
      <w:pPr>
        <w:widowControl/>
        <w:spacing w:after="160"/>
        <w:ind w:right="-427"/>
        <w:jc w:val="both"/>
        <w:rPr>
          <w:rFonts w:eastAsia="Calibri"/>
          <w:sz w:val="28"/>
          <w:szCs w:val="28"/>
          <w:lang w:val="en-US" w:eastAsia="ar-SA"/>
        </w:rPr>
      </w:pPr>
    </w:p>
    <w:p w:rsidR="00C424D4" w:rsidRPr="00FA209E" w:rsidRDefault="00C424D4" w:rsidP="00FF743B">
      <w:pPr>
        <w:widowControl/>
        <w:ind w:right="-1"/>
        <w:jc w:val="center"/>
        <w:rPr>
          <w:rFonts w:eastAsia="Calibri"/>
          <w:b/>
          <w:sz w:val="28"/>
          <w:szCs w:val="28"/>
          <w:lang w:val="en-US" w:eastAsia="ar-SA"/>
        </w:rPr>
      </w:pPr>
      <w:r w:rsidRPr="00FA209E">
        <w:rPr>
          <w:rFonts w:eastAsia="Calibri"/>
          <w:b/>
          <w:sz w:val="28"/>
          <w:szCs w:val="28"/>
          <w:lang w:val="en-US" w:eastAsia="ar-SA"/>
        </w:rPr>
        <w:lastRenderedPageBreak/>
        <w:t xml:space="preserve">Ivanov Ivan </w:t>
      </w:r>
      <w:proofErr w:type="spellStart"/>
      <w:r w:rsidRPr="00FA209E">
        <w:rPr>
          <w:rFonts w:eastAsia="Calibri"/>
          <w:b/>
          <w:sz w:val="28"/>
          <w:szCs w:val="28"/>
          <w:lang w:val="en-US" w:eastAsia="ar-SA"/>
        </w:rPr>
        <w:t>Ivanovich</w:t>
      </w:r>
      <w:proofErr w:type="spellEnd"/>
      <w:r w:rsidRPr="00FA209E">
        <w:rPr>
          <w:rFonts w:eastAsia="Calibri"/>
          <w:b/>
          <w:sz w:val="28"/>
          <w:szCs w:val="28"/>
          <w:lang w:val="en-US" w:eastAsia="ar-SA"/>
        </w:rPr>
        <w:t>,</w:t>
      </w:r>
    </w:p>
    <w:p w:rsidR="008A643E" w:rsidRPr="00FA209E" w:rsidRDefault="00C424D4" w:rsidP="00FF743B">
      <w:pPr>
        <w:widowControl/>
        <w:ind w:right="-1"/>
        <w:jc w:val="center"/>
        <w:rPr>
          <w:rFonts w:eastAsia="Calibri"/>
          <w:b/>
          <w:sz w:val="28"/>
          <w:szCs w:val="28"/>
          <w:lang w:val="en-US" w:eastAsia="ar-SA"/>
        </w:rPr>
      </w:pPr>
      <w:proofErr w:type="gramStart"/>
      <w:r w:rsidRPr="00FA209E">
        <w:rPr>
          <w:rFonts w:eastAsia="Calibri"/>
          <w:b/>
          <w:sz w:val="28"/>
          <w:szCs w:val="28"/>
          <w:lang w:val="en-US" w:eastAsia="ar-SA"/>
        </w:rPr>
        <w:t>doctor</w:t>
      </w:r>
      <w:proofErr w:type="gramEnd"/>
      <w:r w:rsidRPr="00FA209E">
        <w:rPr>
          <w:rFonts w:eastAsia="Calibri"/>
          <w:b/>
          <w:sz w:val="28"/>
          <w:szCs w:val="28"/>
          <w:lang w:val="en-US" w:eastAsia="ar-SA"/>
        </w:rPr>
        <w:t xml:space="preserve"> of law, professor of the department of theory of </w:t>
      </w:r>
      <w:proofErr w:type="spellStart"/>
      <w:r w:rsidRPr="00FA209E">
        <w:rPr>
          <w:rFonts w:eastAsia="Calibri"/>
          <w:b/>
          <w:sz w:val="28"/>
          <w:szCs w:val="28"/>
          <w:lang w:val="en-US" w:eastAsia="ar-SA"/>
        </w:rPr>
        <w:t>lawMoscow</w:t>
      </w:r>
      <w:proofErr w:type="spellEnd"/>
      <w:r w:rsidRPr="00FA209E">
        <w:rPr>
          <w:rFonts w:eastAsia="Calibri"/>
          <w:b/>
          <w:sz w:val="28"/>
          <w:szCs w:val="28"/>
          <w:lang w:val="en-US" w:eastAsia="ar-SA"/>
        </w:rPr>
        <w:t xml:space="preserve"> State University M.V. </w:t>
      </w:r>
      <w:proofErr w:type="spellStart"/>
      <w:r w:rsidRPr="00FA209E">
        <w:rPr>
          <w:rFonts w:eastAsia="Calibri"/>
          <w:b/>
          <w:sz w:val="28"/>
          <w:szCs w:val="28"/>
          <w:lang w:val="en-US" w:eastAsia="ar-SA"/>
        </w:rPr>
        <w:t>Lomonosov</w:t>
      </w:r>
      <w:proofErr w:type="spellEnd"/>
    </w:p>
    <w:p w:rsidR="00C424D4" w:rsidRPr="00FA209E" w:rsidRDefault="00C424D4" w:rsidP="00FF743B">
      <w:pPr>
        <w:widowControl/>
        <w:ind w:right="-1"/>
        <w:jc w:val="center"/>
        <w:rPr>
          <w:rFonts w:eastAsia="Calibri"/>
          <w:sz w:val="28"/>
          <w:szCs w:val="28"/>
          <w:lang w:val="en-US" w:eastAsia="ar-SA"/>
        </w:rPr>
      </w:pPr>
    </w:p>
    <w:p w:rsidR="008A643E" w:rsidRPr="00FA209E" w:rsidRDefault="008A643E" w:rsidP="00FF743B">
      <w:pPr>
        <w:widowControl/>
        <w:ind w:right="-1"/>
        <w:jc w:val="center"/>
        <w:rPr>
          <w:rFonts w:eastAsia="Calibri"/>
          <w:sz w:val="28"/>
          <w:szCs w:val="28"/>
          <w:lang w:val="en-US" w:eastAsia="ar-SA"/>
        </w:rPr>
      </w:pPr>
    </w:p>
    <w:p w:rsidR="008A643E" w:rsidRPr="00FA209E" w:rsidRDefault="00726DD3" w:rsidP="00FF743B">
      <w:pPr>
        <w:widowControl/>
        <w:ind w:right="-1"/>
        <w:jc w:val="center"/>
        <w:rPr>
          <w:b/>
          <w:sz w:val="28"/>
          <w:szCs w:val="28"/>
          <w:lang w:val="en-US" w:eastAsia="ar-SA"/>
        </w:rPr>
      </w:pPr>
      <w:r w:rsidRPr="00FA209E">
        <w:rPr>
          <w:b/>
          <w:sz w:val="28"/>
          <w:szCs w:val="28"/>
          <w:lang w:val="en-US" w:eastAsia="ar-SA"/>
        </w:rPr>
        <w:t>ARTICLE TITLE</w:t>
      </w:r>
    </w:p>
    <w:p w:rsidR="00C424D4" w:rsidRPr="00FA209E" w:rsidRDefault="00C424D4" w:rsidP="00FF743B">
      <w:pPr>
        <w:widowControl/>
        <w:ind w:right="-1"/>
        <w:jc w:val="center"/>
        <w:rPr>
          <w:b/>
          <w:sz w:val="28"/>
          <w:szCs w:val="28"/>
          <w:lang w:val="en-US" w:eastAsia="ar-SA"/>
        </w:rPr>
      </w:pPr>
    </w:p>
    <w:p w:rsidR="00726DD3" w:rsidRPr="00FA209E" w:rsidRDefault="00726DD3" w:rsidP="00FF743B">
      <w:pPr>
        <w:widowControl/>
        <w:ind w:right="-1"/>
        <w:jc w:val="center"/>
        <w:rPr>
          <w:rFonts w:eastAsia="Calibri"/>
          <w:b/>
          <w:sz w:val="28"/>
          <w:szCs w:val="28"/>
          <w:lang w:val="en-US" w:eastAsia="ar-SA"/>
        </w:rPr>
      </w:pPr>
    </w:p>
    <w:p w:rsidR="008A643E" w:rsidRPr="00FA209E" w:rsidRDefault="00726DD3" w:rsidP="00FF743B">
      <w:pPr>
        <w:widowControl/>
        <w:ind w:right="-1" w:firstLine="284"/>
        <w:jc w:val="both"/>
        <w:rPr>
          <w:rFonts w:eastAsia="Calibri"/>
          <w:sz w:val="28"/>
          <w:szCs w:val="28"/>
          <w:lang w:val="en-US" w:eastAsia="ar-SA"/>
        </w:rPr>
      </w:pPr>
      <w:r w:rsidRPr="00FA209E">
        <w:rPr>
          <w:i/>
          <w:sz w:val="28"/>
          <w:szCs w:val="28"/>
          <w:lang w:val="en-US" w:eastAsia="ar-SA"/>
        </w:rPr>
        <w:t>Abstract</w:t>
      </w:r>
      <w:r w:rsidR="008A643E" w:rsidRPr="00FA209E">
        <w:rPr>
          <w:rFonts w:eastAsia="Calibri"/>
          <w:i/>
          <w:sz w:val="28"/>
          <w:szCs w:val="28"/>
          <w:lang w:val="en-US" w:eastAsia="ar-SA"/>
        </w:rPr>
        <w:t>:</w:t>
      </w:r>
    </w:p>
    <w:p w:rsidR="008A643E" w:rsidRPr="00FA209E" w:rsidRDefault="008A643E" w:rsidP="00FF743B">
      <w:pPr>
        <w:widowControl/>
        <w:ind w:right="-1" w:firstLine="284"/>
        <w:jc w:val="center"/>
        <w:rPr>
          <w:rFonts w:eastAsia="Calibri"/>
          <w:sz w:val="28"/>
          <w:szCs w:val="28"/>
          <w:lang w:val="en-US" w:eastAsia="ar-SA"/>
        </w:rPr>
      </w:pPr>
    </w:p>
    <w:p w:rsidR="008A643E" w:rsidRPr="00FA209E" w:rsidRDefault="00C424D4" w:rsidP="00FF743B">
      <w:pPr>
        <w:widowControl/>
        <w:ind w:right="-1" w:firstLine="284"/>
        <w:jc w:val="both"/>
        <w:rPr>
          <w:rFonts w:eastAsia="Calibri"/>
          <w:i/>
          <w:sz w:val="28"/>
          <w:szCs w:val="28"/>
          <w:lang w:val="en-US" w:eastAsia="ar-SA"/>
        </w:rPr>
      </w:pPr>
      <w:r w:rsidRPr="00FA209E">
        <w:rPr>
          <w:i/>
          <w:sz w:val="28"/>
          <w:szCs w:val="28"/>
          <w:lang w:val="en-US" w:eastAsia="ar-SA"/>
        </w:rPr>
        <w:t>Keywords</w:t>
      </w:r>
      <w:r w:rsidR="008A643E" w:rsidRPr="00FA209E">
        <w:rPr>
          <w:rFonts w:eastAsia="Calibri"/>
          <w:i/>
          <w:sz w:val="28"/>
          <w:szCs w:val="28"/>
          <w:lang w:val="en-US" w:eastAsia="ar-SA"/>
        </w:rPr>
        <w:t>:</w:t>
      </w:r>
    </w:p>
    <w:p w:rsidR="00C424D4" w:rsidRPr="00FA209E" w:rsidRDefault="00C424D4" w:rsidP="00FF743B">
      <w:pPr>
        <w:widowControl/>
        <w:ind w:right="-1"/>
        <w:jc w:val="both"/>
        <w:rPr>
          <w:rFonts w:eastAsia="Calibri"/>
          <w:sz w:val="28"/>
          <w:szCs w:val="28"/>
          <w:lang w:val="en-US" w:eastAsia="ar-SA"/>
        </w:rPr>
      </w:pPr>
    </w:p>
    <w:p w:rsidR="008A643E" w:rsidRPr="00FA209E" w:rsidRDefault="008A643E" w:rsidP="00FF743B">
      <w:pPr>
        <w:widowControl/>
        <w:ind w:right="-1"/>
        <w:jc w:val="both"/>
        <w:rPr>
          <w:rFonts w:eastAsia="Calibri"/>
          <w:sz w:val="28"/>
          <w:szCs w:val="28"/>
          <w:lang w:val="en-US" w:eastAsia="ar-SA"/>
        </w:rPr>
      </w:pPr>
    </w:p>
    <w:p w:rsidR="008A643E" w:rsidRPr="00FA209E" w:rsidRDefault="00C424D4" w:rsidP="00FF743B">
      <w:pPr>
        <w:widowControl/>
        <w:ind w:right="-1"/>
        <w:jc w:val="center"/>
        <w:rPr>
          <w:b/>
          <w:sz w:val="28"/>
          <w:szCs w:val="28"/>
          <w:lang w:val="en-US" w:eastAsia="ar-SA"/>
        </w:rPr>
      </w:pPr>
      <w:r w:rsidRPr="00FA209E">
        <w:rPr>
          <w:b/>
          <w:sz w:val="28"/>
          <w:szCs w:val="28"/>
          <w:lang w:val="en-US" w:eastAsia="ar-SA"/>
        </w:rPr>
        <w:t>References</w:t>
      </w:r>
    </w:p>
    <w:p w:rsidR="008A643E" w:rsidRPr="00FA209E" w:rsidRDefault="008A643E" w:rsidP="00FF743B">
      <w:pPr>
        <w:widowControl/>
        <w:ind w:right="-1"/>
        <w:jc w:val="both"/>
        <w:rPr>
          <w:rFonts w:eastAsia="Calibri"/>
          <w:sz w:val="28"/>
          <w:szCs w:val="28"/>
          <w:lang w:val="en-US" w:eastAsia="ar-SA"/>
        </w:rPr>
      </w:pPr>
    </w:p>
    <w:p w:rsidR="008A643E" w:rsidRPr="00FA209E" w:rsidRDefault="008A643E" w:rsidP="00FF743B">
      <w:pPr>
        <w:widowControl/>
        <w:ind w:right="-1" w:firstLine="284"/>
        <w:jc w:val="both"/>
        <w:rPr>
          <w:rFonts w:eastAsia="Calibri"/>
          <w:sz w:val="28"/>
          <w:szCs w:val="28"/>
          <w:lang w:eastAsia="ar-SA"/>
        </w:rPr>
      </w:pPr>
      <w:r w:rsidRPr="00FA209E">
        <w:rPr>
          <w:rFonts w:eastAsia="Calibri"/>
          <w:sz w:val="28"/>
          <w:szCs w:val="28"/>
          <w:lang w:val="en-US" w:eastAsia="ar-SA"/>
        </w:rPr>
        <w:t xml:space="preserve">1. </w:t>
      </w:r>
      <w:proofErr w:type="spellStart"/>
      <w:r w:rsidR="00C424D4" w:rsidRPr="00FA209E">
        <w:rPr>
          <w:rFonts w:eastAsia="Calibri"/>
          <w:sz w:val="28"/>
          <w:szCs w:val="28"/>
          <w:lang w:val="en-US" w:eastAsia="ar-SA"/>
        </w:rPr>
        <w:t>Shcherbak</w:t>
      </w:r>
      <w:proofErr w:type="spellEnd"/>
      <w:r w:rsidR="00C424D4" w:rsidRPr="00FA209E">
        <w:rPr>
          <w:rFonts w:eastAsia="Calibri"/>
          <w:sz w:val="28"/>
          <w:szCs w:val="28"/>
          <w:lang w:val="en-US" w:eastAsia="ar-SA"/>
        </w:rPr>
        <w:t xml:space="preserve"> E. Price regulation in the field of higher education as a factor in the competitiveness of Russian institutions of higher education in the global educational market // Law and Life. 2012. </w:t>
      </w:r>
      <w:proofErr w:type="spellStart"/>
      <w:r w:rsidR="00C424D4" w:rsidRPr="00FA209E">
        <w:rPr>
          <w:rFonts w:eastAsia="Calibri"/>
          <w:sz w:val="28"/>
          <w:szCs w:val="28"/>
          <w:lang w:eastAsia="ar-SA"/>
        </w:rPr>
        <w:t>No</w:t>
      </w:r>
      <w:proofErr w:type="spellEnd"/>
      <w:r w:rsidR="00C424D4" w:rsidRPr="00FA209E">
        <w:rPr>
          <w:rFonts w:eastAsia="Calibri"/>
          <w:sz w:val="28"/>
          <w:szCs w:val="28"/>
          <w:lang w:eastAsia="ar-SA"/>
        </w:rPr>
        <w:t xml:space="preserve">. 163 (1). </w:t>
      </w:r>
      <w:proofErr w:type="spellStart"/>
      <w:r w:rsidR="00C424D4" w:rsidRPr="00FA209E">
        <w:rPr>
          <w:rFonts w:eastAsia="Calibri"/>
          <w:sz w:val="28"/>
          <w:szCs w:val="28"/>
          <w:lang w:eastAsia="ar-SA"/>
        </w:rPr>
        <w:t>pp</w:t>
      </w:r>
      <w:proofErr w:type="spellEnd"/>
      <w:r w:rsidR="00C424D4" w:rsidRPr="00FA209E">
        <w:rPr>
          <w:rFonts w:eastAsia="Calibri"/>
          <w:sz w:val="28"/>
          <w:szCs w:val="28"/>
          <w:lang w:eastAsia="ar-SA"/>
        </w:rPr>
        <w:t>. 146-152.</w:t>
      </w:r>
    </w:p>
    <w:p w:rsidR="002966D0" w:rsidRPr="003C24A9" w:rsidRDefault="002966D0" w:rsidP="00FF743B">
      <w:pPr>
        <w:shd w:val="clear" w:color="auto" w:fill="FFFFFF"/>
        <w:ind w:right="-1" w:firstLine="284"/>
        <w:jc w:val="both"/>
        <w:rPr>
          <w:color w:val="FF0000"/>
          <w:sz w:val="28"/>
          <w:szCs w:val="28"/>
        </w:rPr>
      </w:pPr>
    </w:p>
    <w:p w:rsidR="002966D0" w:rsidRPr="003C24A9" w:rsidRDefault="002966D0" w:rsidP="00187092">
      <w:pPr>
        <w:ind w:right="-427"/>
        <w:rPr>
          <w:color w:val="FF0000"/>
          <w:sz w:val="24"/>
          <w:szCs w:val="24"/>
        </w:rPr>
      </w:pPr>
    </w:p>
    <w:p w:rsidR="00F6585F" w:rsidRPr="003C24A9" w:rsidRDefault="00F6585F" w:rsidP="00187092">
      <w:pPr>
        <w:spacing w:before="75"/>
        <w:ind w:right="-427"/>
        <w:jc w:val="center"/>
        <w:rPr>
          <w:sz w:val="24"/>
          <w:szCs w:val="24"/>
          <w:lang w:val="en-US"/>
        </w:rPr>
      </w:pPr>
    </w:p>
    <w:sectPr w:rsidR="00F6585F" w:rsidRPr="003C24A9" w:rsidSect="00187092">
      <w:pgSz w:w="11906" w:h="16838"/>
      <w:pgMar w:top="1134" w:right="849" w:bottom="1134" w:left="993"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9CC" w:rsidRDefault="00AD19CC" w:rsidP="002966D0">
      <w:r>
        <w:separator/>
      </w:r>
    </w:p>
  </w:endnote>
  <w:endnote w:type="continuationSeparator" w:id="0">
    <w:p w:rsidR="00AD19CC" w:rsidRDefault="00AD19CC" w:rsidP="0029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9CC" w:rsidRDefault="00AD19CC" w:rsidP="002966D0">
      <w:r>
        <w:separator/>
      </w:r>
    </w:p>
  </w:footnote>
  <w:footnote w:type="continuationSeparator" w:id="0">
    <w:p w:rsidR="00AD19CC" w:rsidRDefault="00AD19CC" w:rsidP="002966D0">
      <w:r>
        <w:continuationSeparator/>
      </w:r>
    </w:p>
  </w:footnote>
  <w:footnote w:id="1">
    <w:p w:rsidR="002966D0" w:rsidRDefault="002966D0" w:rsidP="002966D0">
      <w:pPr>
        <w:pStyle w:val="ae"/>
        <w:jc w:val="both"/>
      </w:pPr>
      <w:r>
        <w:rPr>
          <w:rStyle w:val="ad"/>
        </w:rPr>
        <w:footnoteRef/>
      </w:r>
      <w:r>
        <w:tab/>
        <w:t xml:space="preserve"> Ч. 1 ст. 28 Федерального закона от 29.12.2012 № 273-ФЗ «Об образовании в Российской Федерации» // </w:t>
      </w:r>
      <w:proofErr w:type="spellStart"/>
      <w:r>
        <w:t>КонсультантПлюс</w:t>
      </w:r>
      <w:proofErr w:type="spellEnd"/>
      <w:r>
        <w:t>: официальный сайт. 2019. URL: http://www.consultant.ru/cons/cgi/online.cgi?req=doc&amp;base=LAW&amp;n=320453 (дата обращения: 10.11.2019).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35F"/>
    <w:multiLevelType w:val="hybridMultilevel"/>
    <w:tmpl w:val="AC3AA78C"/>
    <w:lvl w:ilvl="0" w:tplc="3BA2161E">
      <w:numFmt w:val="bullet"/>
      <w:lvlText w:val="✓"/>
      <w:lvlJc w:val="left"/>
      <w:pPr>
        <w:ind w:left="220" w:hanging="708"/>
      </w:pPr>
      <w:rPr>
        <w:rFonts w:ascii="MS UI Gothic" w:eastAsia="MS UI Gothic" w:hAnsi="MS UI Gothic" w:cs="MS UI Gothic" w:hint="default"/>
        <w:w w:val="82"/>
        <w:sz w:val="28"/>
        <w:szCs w:val="28"/>
        <w:lang w:val="ru-RU" w:eastAsia="en-US" w:bidi="ar-SA"/>
      </w:rPr>
    </w:lvl>
    <w:lvl w:ilvl="1" w:tplc="EC94AF62">
      <w:numFmt w:val="bullet"/>
      <w:lvlText w:val="•"/>
      <w:lvlJc w:val="left"/>
      <w:pPr>
        <w:ind w:left="1216" w:hanging="708"/>
      </w:pPr>
      <w:rPr>
        <w:rFonts w:hint="default"/>
        <w:lang w:val="ru-RU" w:eastAsia="en-US" w:bidi="ar-SA"/>
      </w:rPr>
    </w:lvl>
    <w:lvl w:ilvl="2" w:tplc="D2C0BD06">
      <w:numFmt w:val="bullet"/>
      <w:lvlText w:val="•"/>
      <w:lvlJc w:val="left"/>
      <w:pPr>
        <w:ind w:left="2212" w:hanging="708"/>
      </w:pPr>
      <w:rPr>
        <w:rFonts w:hint="default"/>
        <w:lang w:val="ru-RU" w:eastAsia="en-US" w:bidi="ar-SA"/>
      </w:rPr>
    </w:lvl>
    <w:lvl w:ilvl="3" w:tplc="1A6E6FFE">
      <w:numFmt w:val="bullet"/>
      <w:lvlText w:val="•"/>
      <w:lvlJc w:val="left"/>
      <w:pPr>
        <w:ind w:left="3208" w:hanging="708"/>
      </w:pPr>
      <w:rPr>
        <w:rFonts w:hint="default"/>
        <w:lang w:val="ru-RU" w:eastAsia="en-US" w:bidi="ar-SA"/>
      </w:rPr>
    </w:lvl>
    <w:lvl w:ilvl="4" w:tplc="E886F358">
      <w:numFmt w:val="bullet"/>
      <w:lvlText w:val="•"/>
      <w:lvlJc w:val="left"/>
      <w:pPr>
        <w:ind w:left="4204" w:hanging="708"/>
      </w:pPr>
      <w:rPr>
        <w:rFonts w:hint="default"/>
        <w:lang w:val="ru-RU" w:eastAsia="en-US" w:bidi="ar-SA"/>
      </w:rPr>
    </w:lvl>
    <w:lvl w:ilvl="5" w:tplc="3D72CFB0">
      <w:numFmt w:val="bullet"/>
      <w:lvlText w:val="•"/>
      <w:lvlJc w:val="left"/>
      <w:pPr>
        <w:ind w:left="5200" w:hanging="708"/>
      </w:pPr>
      <w:rPr>
        <w:rFonts w:hint="default"/>
        <w:lang w:val="ru-RU" w:eastAsia="en-US" w:bidi="ar-SA"/>
      </w:rPr>
    </w:lvl>
    <w:lvl w:ilvl="6" w:tplc="22B274D0">
      <w:numFmt w:val="bullet"/>
      <w:lvlText w:val="•"/>
      <w:lvlJc w:val="left"/>
      <w:pPr>
        <w:ind w:left="6196" w:hanging="708"/>
      </w:pPr>
      <w:rPr>
        <w:rFonts w:hint="default"/>
        <w:lang w:val="ru-RU" w:eastAsia="en-US" w:bidi="ar-SA"/>
      </w:rPr>
    </w:lvl>
    <w:lvl w:ilvl="7" w:tplc="CEE81754">
      <w:numFmt w:val="bullet"/>
      <w:lvlText w:val="•"/>
      <w:lvlJc w:val="left"/>
      <w:pPr>
        <w:ind w:left="7192" w:hanging="708"/>
      </w:pPr>
      <w:rPr>
        <w:rFonts w:hint="default"/>
        <w:lang w:val="ru-RU" w:eastAsia="en-US" w:bidi="ar-SA"/>
      </w:rPr>
    </w:lvl>
    <w:lvl w:ilvl="8" w:tplc="5C3A8640">
      <w:numFmt w:val="bullet"/>
      <w:lvlText w:val="•"/>
      <w:lvlJc w:val="left"/>
      <w:pPr>
        <w:ind w:left="8188" w:hanging="708"/>
      </w:pPr>
      <w:rPr>
        <w:rFonts w:hint="default"/>
        <w:lang w:val="ru-RU" w:eastAsia="en-US" w:bidi="ar-SA"/>
      </w:rPr>
    </w:lvl>
  </w:abstractNum>
  <w:abstractNum w:abstractNumId="1" w15:restartNumberingAfterBreak="0">
    <w:nsid w:val="1CDE2870"/>
    <w:multiLevelType w:val="hybridMultilevel"/>
    <w:tmpl w:val="25DE1800"/>
    <w:lvl w:ilvl="0" w:tplc="39500F2C">
      <w:numFmt w:val="bullet"/>
      <w:lvlText w:val="•"/>
      <w:lvlJc w:val="left"/>
      <w:pPr>
        <w:ind w:left="118" w:hanging="152"/>
      </w:pPr>
      <w:rPr>
        <w:rFonts w:ascii="Georgia" w:eastAsia="Georgia" w:hAnsi="Georgia" w:cs="Georgia" w:hint="default"/>
        <w:w w:val="100"/>
        <w:sz w:val="24"/>
        <w:szCs w:val="24"/>
        <w:lang w:val="ru-RU" w:eastAsia="en-US" w:bidi="ar-SA"/>
      </w:rPr>
    </w:lvl>
    <w:lvl w:ilvl="1" w:tplc="5A48DAA4">
      <w:numFmt w:val="bullet"/>
      <w:lvlText w:val="•"/>
      <w:lvlJc w:val="left"/>
      <w:pPr>
        <w:ind w:left="1094" w:hanging="152"/>
      </w:pPr>
      <w:rPr>
        <w:rFonts w:hint="default"/>
        <w:lang w:val="ru-RU" w:eastAsia="en-US" w:bidi="ar-SA"/>
      </w:rPr>
    </w:lvl>
    <w:lvl w:ilvl="2" w:tplc="3E62973C">
      <w:numFmt w:val="bullet"/>
      <w:lvlText w:val="•"/>
      <w:lvlJc w:val="left"/>
      <w:pPr>
        <w:ind w:left="2068" w:hanging="152"/>
      </w:pPr>
      <w:rPr>
        <w:rFonts w:hint="default"/>
        <w:lang w:val="ru-RU" w:eastAsia="en-US" w:bidi="ar-SA"/>
      </w:rPr>
    </w:lvl>
    <w:lvl w:ilvl="3" w:tplc="7560583E">
      <w:numFmt w:val="bullet"/>
      <w:lvlText w:val="•"/>
      <w:lvlJc w:val="left"/>
      <w:pPr>
        <w:ind w:left="3043" w:hanging="152"/>
      </w:pPr>
      <w:rPr>
        <w:rFonts w:hint="default"/>
        <w:lang w:val="ru-RU" w:eastAsia="en-US" w:bidi="ar-SA"/>
      </w:rPr>
    </w:lvl>
    <w:lvl w:ilvl="4" w:tplc="AED467A6">
      <w:numFmt w:val="bullet"/>
      <w:lvlText w:val="•"/>
      <w:lvlJc w:val="left"/>
      <w:pPr>
        <w:ind w:left="4017" w:hanging="152"/>
      </w:pPr>
      <w:rPr>
        <w:rFonts w:hint="default"/>
        <w:lang w:val="ru-RU" w:eastAsia="en-US" w:bidi="ar-SA"/>
      </w:rPr>
    </w:lvl>
    <w:lvl w:ilvl="5" w:tplc="AC06080A">
      <w:numFmt w:val="bullet"/>
      <w:lvlText w:val="•"/>
      <w:lvlJc w:val="left"/>
      <w:pPr>
        <w:ind w:left="4992" w:hanging="152"/>
      </w:pPr>
      <w:rPr>
        <w:rFonts w:hint="default"/>
        <w:lang w:val="ru-RU" w:eastAsia="en-US" w:bidi="ar-SA"/>
      </w:rPr>
    </w:lvl>
    <w:lvl w:ilvl="6" w:tplc="D114765A">
      <w:numFmt w:val="bullet"/>
      <w:lvlText w:val="•"/>
      <w:lvlJc w:val="left"/>
      <w:pPr>
        <w:ind w:left="5966" w:hanging="152"/>
      </w:pPr>
      <w:rPr>
        <w:rFonts w:hint="default"/>
        <w:lang w:val="ru-RU" w:eastAsia="en-US" w:bidi="ar-SA"/>
      </w:rPr>
    </w:lvl>
    <w:lvl w:ilvl="7" w:tplc="E5BE2D04">
      <w:numFmt w:val="bullet"/>
      <w:lvlText w:val="•"/>
      <w:lvlJc w:val="left"/>
      <w:pPr>
        <w:ind w:left="6940" w:hanging="152"/>
      </w:pPr>
      <w:rPr>
        <w:rFonts w:hint="default"/>
        <w:lang w:val="ru-RU" w:eastAsia="en-US" w:bidi="ar-SA"/>
      </w:rPr>
    </w:lvl>
    <w:lvl w:ilvl="8" w:tplc="4FC2472A">
      <w:numFmt w:val="bullet"/>
      <w:lvlText w:val="•"/>
      <w:lvlJc w:val="left"/>
      <w:pPr>
        <w:ind w:left="7915" w:hanging="152"/>
      </w:pPr>
      <w:rPr>
        <w:rFonts w:hint="default"/>
        <w:lang w:val="ru-RU" w:eastAsia="en-US" w:bidi="ar-SA"/>
      </w:rPr>
    </w:lvl>
  </w:abstractNum>
  <w:abstractNum w:abstractNumId="2" w15:restartNumberingAfterBreak="0">
    <w:nsid w:val="241F002E"/>
    <w:multiLevelType w:val="hybridMultilevel"/>
    <w:tmpl w:val="0C90447E"/>
    <w:lvl w:ilvl="0" w:tplc="0F00E88A">
      <w:start w:val="1"/>
      <w:numFmt w:val="decimal"/>
      <w:lvlText w:val="%1."/>
      <w:lvlJc w:val="left"/>
      <w:pPr>
        <w:ind w:left="118" w:hanging="245"/>
      </w:pPr>
      <w:rPr>
        <w:rFonts w:ascii="Times New Roman" w:eastAsia="Times New Roman" w:hAnsi="Times New Roman" w:cs="Times New Roman" w:hint="default"/>
        <w:w w:val="100"/>
        <w:sz w:val="24"/>
        <w:szCs w:val="24"/>
        <w:lang w:val="ru-RU" w:eastAsia="en-US" w:bidi="ar-SA"/>
      </w:rPr>
    </w:lvl>
    <w:lvl w:ilvl="1" w:tplc="8DA6C48A">
      <w:numFmt w:val="bullet"/>
      <w:lvlText w:val="•"/>
      <w:lvlJc w:val="left"/>
      <w:pPr>
        <w:ind w:left="1094" w:hanging="245"/>
      </w:pPr>
      <w:rPr>
        <w:rFonts w:hint="default"/>
        <w:lang w:val="ru-RU" w:eastAsia="en-US" w:bidi="ar-SA"/>
      </w:rPr>
    </w:lvl>
    <w:lvl w:ilvl="2" w:tplc="93603920">
      <w:numFmt w:val="bullet"/>
      <w:lvlText w:val="•"/>
      <w:lvlJc w:val="left"/>
      <w:pPr>
        <w:ind w:left="2068" w:hanging="245"/>
      </w:pPr>
      <w:rPr>
        <w:rFonts w:hint="default"/>
        <w:lang w:val="ru-RU" w:eastAsia="en-US" w:bidi="ar-SA"/>
      </w:rPr>
    </w:lvl>
    <w:lvl w:ilvl="3" w:tplc="E1FE7534">
      <w:numFmt w:val="bullet"/>
      <w:lvlText w:val="•"/>
      <w:lvlJc w:val="left"/>
      <w:pPr>
        <w:ind w:left="3043" w:hanging="245"/>
      </w:pPr>
      <w:rPr>
        <w:rFonts w:hint="default"/>
        <w:lang w:val="ru-RU" w:eastAsia="en-US" w:bidi="ar-SA"/>
      </w:rPr>
    </w:lvl>
    <w:lvl w:ilvl="4" w:tplc="B12EB858">
      <w:numFmt w:val="bullet"/>
      <w:lvlText w:val="•"/>
      <w:lvlJc w:val="left"/>
      <w:pPr>
        <w:ind w:left="4017" w:hanging="245"/>
      </w:pPr>
      <w:rPr>
        <w:rFonts w:hint="default"/>
        <w:lang w:val="ru-RU" w:eastAsia="en-US" w:bidi="ar-SA"/>
      </w:rPr>
    </w:lvl>
    <w:lvl w:ilvl="5" w:tplc="B42C6D42">
      <w:numFmt w:val="bullet"/>
      <w:lvlText w:val="•"/>
      <w:lvlJc w:val="left"/>
      <w:pPr>
        <w:ind w:left="4992" w:hanging="245"/>
      </w:pPr>
      <w:rPr>
        <w:rFonts w:hint="default"/>
        <w:lang w:val="ru-RU" w:eastAsia="en-US" w:bidi="ar-SA"/>
      </w:rPr>
    </w:lvl>
    <w:lvl w:ilvl="6" w:tplc="F8EC1D3A">
      <w:numFmt w:val="bullet"/>
      <w:lvlText w:val="•"/>
      <w:lvlJc w:val="left"/>
      <w:pPr>
        <w:ind w:left="5966" w:hanging="245"/>
      </w:pPr>
      <w:rPr>
        <w:rFonts w:hint="default"/>
        <w:lang w:val="ru-RU" w:eastAsia="en-US" w:bidi="ar-SA"/>
      </w:rPr>
    </w:lvl>
    <w:lvl w:ilvl="7" w:tplc="B6485CC0">
      <w:numFmt w:val="bullet"/>
      <w:lvlText w:val="•"/>
      <w:lvlJc w:val="left"/>
      <w:pPr>
        <w:ind w:left="6940" w:hanging="245"/>
      </w:pPr>
      <w:rPr>
        <w:rFonts w:hint="default"/>
        <w:lang w:val="ru-RU" w:eastAsia="en-US" w:bidi="ar-SA"/>
      </w:rPr>
    </w:lvl>
    <w:lvl w:ilvl="8" w:tplc="BE288BEE">
      <w:numFmt w:val="bullet"/>
      <w:lvlText w:val="•"/>
      <w:lvlJc w:val="left"/>
      <w:pPr>
        <w:ind w:left="7915" w:hanging="245"/>
      </w:pPr>
      <w:rPr>
        <w:rFonts w:hint="default"/>
        <w:lang w:val="ru-RU" w:eastAsia="en-US" w:bidi="ar-SA"/>
      </w:rPr>
    </w:lvl>
  </w:abstractNum>
  <w:abstractNum w:abstractNumId="3" w15:restartNumberingAfterBreak="0">
    <w:nsid w:val="47792436"/>
    <w:multiLevelType w:val="hybridMultilevel"/>
    <w:tmpl w:val="AEC4422E"/>
    <w:lvl w:ilvl="0" w:tplc="5A386D90">
      <w:numFmt w:val="bullet"/>
      <w:lvlText w:val="o"/>
      <w:lvlJc w:val="left"/>
      <w:pPr>
        <w:ind w:left="574" w:hanging="454"/>
      </w:pPr>
      <w:rPr>
        <w:rFonts w:ascii="Courier New" w:eastAsia="Courier New" w:hAnsi="Courier New" w:cs="Courier New" w:hint="default"/>
        <w:w w:val="100"/>
        <w:sz w:val="24"/>
        <w:szCs w:val="24"/>
        <w:lang w:val="ru-RU" w:eastAsia="en-US" w:bidi="ar-SA"/>
      </w:rPr>
    </w:lvl>
    <w:lvl w:ilvl="1" w:tplc="CCEC2C22">
      <w:numFmt w:val="bullet"/>
      <w:lvlText w:val="•"/>
      <w:lvlJc w:val="left"/>
      <w:pPr>
        <w:ind w:left="1516" w:hanging="454"/>
      </w:pPr>
      <w:rPr>
        <w:rFonts w:hint="default"/>
        <w:lang w:val="ru-RU" w:eastAsia="en-US" w:bidi="ar-SA"/>
      </w:rPr>
    </w:lvl>
    <w:lvl w:ilvl="2" w:tplc="5DA056E6">
      <w:numFmt w:val="bullet"/>
      <w:lvlText w:val="•"/>
      <w:lvlJc w:val="left"/>
      <w:pPr>
        <w:ind w:left="2452" w:hanging="454"/>
      </w:pPr>
      <w:rPr>
        <w:rFonts w:hint="default"/>
        <w:lang w:val="ru-RU" w:eastAsia="en-US" w:bidi="ar-SA"/>
      </w:rPr>
    </w:lvl>
    <w:lvl w:ilvl="3" w:tplc="1E8889BE">
      <w:numFmt w:val="bullet"/>
      <w:lvlText w:val="•"/>
      <w:lvlJc w:val="left"/>
      <w:pPr>
        <w:ind w:left="3388" w:hanging="454"/>
      </w:pPr>
      <w:rPr>
        <w:rFonts w:hint="default"/>
        <w:lang w:val="ru-RU" w:eastAsia="en-US" w:bidi="ar-SA"/>
      </w:rPr>
    </w:lvl>
    <w:lvl w:ilvl="4" w:tplc="CCD0BDA6">
      <w:numFmt w:val="bullet"/>
      <w:lvlText w:val="•"/>
      <w:lvlJc w:val="left"/>
      <w:pPr>
        <w:ind w:left="4324" w:hanging="454"/>
      </w:pPr>
      <w:rPr>
        <w:rFonts w:hint="default"/>
        <w:lang w:val="ru-RU" w:eastAsia="en-US" w:bidi="ar-SA"/>
      </w:rPr>
    </w:lvl>
    <w:lvl w:ilvl="5" w:tplc="06569356">
      <w:numFmt w:val="bullet"/>
      <w:lvlText w:val="•"/>
      <w:lvlJc w:val="left"/>
      <w:pPr>
        <w:ind w:left="5260" w:hanging="454"/>
      </w:pPr>
      <w:rPr>
        <w:rFonts w:hint="default"/>
        <w:lang w:val="ru-RU" w:eastAsia="en-US" w:bidi="ar-SA"/>
      </w:rPr>
    </w:lvl>
    <w:lvl w:ilvl="6" w:tplc="ADBEF822">
      <w:numFmt w:val="bullet"/>
      <w:lvlText w:val="•"/>
      <w:lvlJc w:val="left"/>
      <w:pPr>
        <w:ind w:left="6196" w:hanging="454"/>
      </w:pPr>
      <w:rPr>
        <w:rFonts w:hint="default"/>
        <w:lang w:val="ru-RU" w:eastAsia="en-US" w:bidi="ar-SA"/>
      </w:rPr>
    </w:lvl>
    <w:lvl w:ilvl="7" w:tplc="C088A394">
      <w:numFmt w:val="bullet"/>
      <w:lvlText w:val="•"/>
      <w:lvlJc w:val="left"/>
      <w:pPr>
        <w:ind w:left="7132" w:hanging="454"/>
      </w:pPr>
      <w:rPr>
        <w:rFonts w:hint="default"/>
        <w:lang w:val="ru-RU" w:eastAsia="en-US" w:bidi="ar-SA"/>
      </w:rPr>
    </w:lvl>
    <w:lvl w:ilvl="8" w:tplc="D8527B60">
      <w:numFmt w:val="bullet"/>
      <w:lvlText w:val="•"/>
      <w:lvlJc w:val="left"/>
      <w:pPr>
        <w:ind w:left="8068" w:hanging="454"/>
      </w:pPr>
      <w:rPr>
        <w:rFonts w:hint="default"/>
        <w:lang w:val="ru-RU" w:eastAsia="en-US" w:bidi="ar-SA"/>
      </w:rPr>
    </w:lvl>
  </w:abstractNum>
  <w:abstractNum w:abstractNumId="4" w15:restartNumberingAfterBreak="0">
    <w:nsid w:val="4E3640C2"/>
    <w:multiLevelType w:val="hybridMultilevel"/>
    <w:tmpl w:val="05B423E8"/>
    <w:lvl w:ilvl="0" w:tplc="065C71C2">
      <w:numFmt w:val="bullet"/>
      <w:lvlText w:val=""/>
      <w:lvlJc w:val="left"/>
      <w:pPr>
        <w:ind w:left="118" w:hanging="711"/>
      </w:pPr>
      <w:rPr>
        <w:rFonts w:ascii="Wingdings" w:eastAsia="Wingdings" w:hAnsi="Wingdings" w:cs="Wingdings" w:hint="default"/>
        <w:w w:val="100"/>
        <w:sz w:val="28"/>
        <w:szCs w:val="28"/>
        <w:lang w:val="ru-RU" w:eastAsia="en-US" w:bidi="ar-SA"/>
      </w:rPr>
    </w:lvl>
    <w:lvl w:ilvl="1" w:tplc="9064CB0E">
      <w:numFmt w:val="bullet"/>
      <w:lvlText w:val="•"/>
      <w:lvlJc w:val="left"/>
      <w:pPr>
        <w:ind w:left="1094" w:hanging="711"/>
      </w:pPr>
      <w:rPr>
        <w:rFonts w:hint="default"/>
        <w:lang w:val="ru-RU" w:eastAsia="en-US" w:bidi="ar-SA"/>
      </w:rPr>
    </w:lvl>
    <w:lvl w:ilvl="2" w:tplc="5352F9C0">
      <w:numFmt w:val="bullet"/>
      <w:lvlText w:val="•"/>
      <w:lvlJc w:val="left"/>
      <w:pPr>
        <w:ind w:left="2068" w:hanging="711"/>
      </w:pPr>
      <w:rPr>
        <w:rFonts w:hint="default"/>
        <w:lang w:val="ru-RU" w:eastAsia="en-US" w:bidi="ar-SA"/>
      </w:rPr>
    </w:lvl>
    <w:lvl w:ilvl="3" w:tplc="DD80F1AC">
      <w:numFmt w:val="bullet"/>
      <w:lvlText w:val="•"/>
      <w:lvlJc w:val="left"/>
      <w:pPr>
        <w:ind w:left="3043" w:hanging="711"/>
      </w:pPr>
      <w:rPr>
        <w:rFonts w:hint="default"/>
        <w:lang w:val="ru-RU" w:eastAsia="en-US" w:bidi="ar-SA"/>
      </w:rPr>
    </w:lvl>
    <w:lvl w:ilvl="4" w:tplc="F620EBAC">
      <w:numFmt w:val="bullet"/>
      <w:lvlText w:val="•"/>
      <w:lvlJc w:val="left"/>
      <w:pPr>
        <w:ind w:left="4017" w:hanging="711"/>
      </w:pPr>
      <w:rPr>
        <w:rFonts w:hint="default"/>
        <w:lang w:val="ru-RU" w:eastAsia="en-US" w:bidi="ar-SA"/>
      </w:rPr>
    </w:lvl>
    <w:lvl w:ilvl="5" w:tplc="A56245DA">
      <w:numFmt w:val="bullet"/>
      <w:lvlText w:val="•"/>
      <w:lvlJc w:val="left"/>
      <w:pPr>
        <w:ind w:left="4992" w:hanging="711"/>
      </w:pPr>
      <w:rPr>
        <w:rFonts w:hint="default"/>
        <w:lang w:val="ru-RU" w:eastAsia="en-US" w:bidi="ar-SA"/>
      </w:rPr>
    </w:lvl>
    <w:lvl w:ilvl="6" w:tplc="478672A0">
      <w:numFmt w:val="bullet"/>
      <w:lvlText w:val="•"/>
      <w:lvlJc w:val="left"/>
      <w:pPr>
        <w:ind w:left="5966" w:hanging="711"/>
      </w:pPr>
      <w:rPr>
        <w:rFonts w:hint="default"/>
        <w:lang w:val="ru-RU" w:eastAsia="en-US" w:bidi="ar-SA"/>
      </w:rPr>
    </w:lvl>
    <w:lvl w:ilvl="7" w:tplc="C1D6B10E">
      <w:numFmt w:val="bullet"/>
      <w:lvlText w:val="•"/>
      <w:lvlJc w:val="left"/>
      <w:pPr>
        <w:ind w:left="6940" w:hanging="711"/>
      </w:pPr>
      <w:rPr>
        <w:rFonts w:hint="default"/>
        <w:lang w:val="ru-RU" w:eastAsia="en-US" w:bidi="ar-SA"/>
      </w:rPr>
    </w:lvl>
    <w:lvl w:ilvl="8" w:tplc="D3F855BA">
      <w:numFmt w:val="bullet"/>
      <w:lvlText w:val="•"/>
      <w:lvlJc w:val="left"/>
      <w:pPr>
        <w:ind w:left="7915" w:hanging="711"/>
      </w:pPr>
      <w:rPr>
        <w:rFonts w:hint="default"/>
        <w:lang w:val="ru-RU" w:eastAsia="en-US" w:bidi="ar-SA"/>
      </w:rPr>
    </w:lvl>
  </w:abstractNum>
  <w:abstractNum w:abstractNumId="5" w15:restartNumberingAfterBreak="0">
    <w:nsid w:val="67EC2717"/>
    <w:multiLevelType w:val="hybridMultilevel"/>
    <w:tmpl w:val="C3AAD1A2"/>
    <w:lvl w:ilvl="0" w:tplc="B6B26172">
      <w:start w:val="1"/>
      <w:numFmt w:val="decimal"/>
      <w:lvlText w:val="%1."/>
      <w:lvlJc w:val="left"/>
      <w:pPr>
        <w:ind w:left="118" w:hanging="298"/>
      </w:pPr>
      <w:rPr>
        <w:rFonts w:ascii="Times New Roman" w:eastAsia="Times New Roman" w:hAnsi="Times New Roman" w:cs="Times New Roman" w:hint="default"/>
        <w:w w:val="100"/>
        <w:sz w:val="24"/>
        <w:szCs w:val="24"/>
        <w:lang w:val="ru-RU" w:eastAsia="en-US" w:bidi="ar-SA"/>
      </w:rPr>
    </w:lvl>
    <w:lvl w:ilvl="1" w:tplc="D426530A">
      <w:numFmt w:val="bullet"/>
      <w:lvlText w:val="•"/>
      <w:lvlJc w:val="left"/>
      <w:pPr>
        <w:ind w:left="1094" w:hanging="298"/>
      </w:pPr>
      <w:rPr>
        <w:rFonts w:hint="default"/>
        <w:lang w:val="ru-RU" w:eastAsia="en-US" w:bidi="ar-SA"/>
      </w:rPr>
    </w:lvl>
    <w:lvl w:ilvl="2" w:tplc="11101186">
      <w:numFmt w:val="bullet"/>
      <w:lvlText w:val="•"/>
      <w:lvlJc w:val="left"/>
      <w:pPr>
        <w:ind w:left="2068" w:hanging="298"/>
      </w:pPr>
      <w:rPr>
        <w:rFonts w:hint="default"/>
        <w:lang w:val="ru-RU" w:eastAsia="en-US" w:bidi="ar-SA"/>
      </w:rPr>
    </w:lvl>
    <w:lvl w:ilvl="3" w:tplc="B24C9208">
      <w:numFmt w:val="bullet"/>
      <w:lvlText w:val="•"/>
      <w:lvlJc w:val="left"/>
      <w:pPr>
        <w:ind w:left="3043" w:hanging="298"/>
      </w:pPr>
      <w:rPr>
        <w:rFonts w:hint="default"/>
        <w:lang w:val="ru-RU" w:eastAsia="en-US" w:bidi="ar-SA"/>
      </w:rPr>
    </w:lvl>
    <w:lvl w:ilvl="4" w:tplc="DE1A0C64">
      <w:numFmt w:val="bullet"/>
      <w:lvlText w:val="•"/>
      <w:lvlJc w:val="left"/>
      <w:pPr>
        <w:ind w:left="4017" w:hanging="298"/>
      </w:pPr>
      <w:rPr>
        <w:rFonts w:hint="default"/>
        <w:lang w:val="ru-RU" w:eastAsia="en-US" w:bidi="ar-SA"/>
      </w:rPr>
    </w:lvl>
    <w:lvl w:ilvl="5" w:tplc="DA0474DA">
      <w:numFmt w:val="bullet"/>
      <w:lvlText w:val="•"/>
      <w:lvlJc w:val="left"/>
      <w:pPr>
        <w:ind w:left="4992" w:hanging="298"/>
      </w:pPr>
      <w:rPr>
        <w:rFonts w:hint="default"/>
        <w:lang w:val="ru-RU" w:eastAsia="en-US" w:bidi="ar-SA"/>
      </w:rPr>
    </w:lvl>
    <w:lvl w:ilvl="6" w:tplc="2CC4C03A">
      <w:numFmt w:val="bullet"/>
      <w:lvlText w:val="•"/>
      <w:lvlJc w:val="left"/>
      <w:pPr>
        <w:ind w:left="5966" w:hanging="298"/>
      </w:pPr>
      <w:rPr>
        <w:rFonts w:hint="default"/>
        <w:lang w:val="ru-RU" w:eastAsia="en-US" w:bidi="ar-SA"/>
      </w:rPr>
    </w:lvl>
    <w:lvl w:ilvl="7" w:tplc="E6C24814">
      <w:numFmt w:val="bullet"/>
      <w:lvlText w:val="•"/>
      <w:lvlJc w:val="left"/>
      <w:pPr>
        <w:ind w:left="6940" w:hanging="298"/>
      </w:pPr>
      <w:rPr>
        <w:rFonts w:hint="default"/>
        <w:lang w:val="ru-RU" w:eastAsia="en-US" w:bidi="ar-SA"/>
      </w:rPr>
    </w:lvl>
    <w:lvl w:ilvl="8" w:tplc="A4FE300A">
      <w:numFmt w:val="bullet"/>
      <w:lvlText w:val="•"/>
      <w:lvlJc w:val="left"/>
      <w:pPr>
        <w:ind w:left="7915" w:hanging="298"/>
      </w:pPr>
      <w:rPr>
        <w:rFonts w:hint="default"/>
        <w:lang w:val="ru-RU" w:eastAsia="en-US" w:bidi="ar-SA"/>
      </w:rPr>
    </w:lvl>
  </w:abstractNum>
  <w:abstractNum w:abstractNumId="6" w15:restartNumberingAfterBreak="0">
    <w:nsid w:val="6D180CE8"/>
    <w:multiLevelType w:val="hybridMultilevel"/>
    <w:tmpl w:val="897822A8"/>
    <w:lvl w:ilvl="0" w:tplc="C8E2F968">
      <w:start w:val="1"/>
      <w:numFmt w:val="decimal"/>
      <w:lvlText w:val="%1."/>
      <w:lvlJc w:val="left"/>
      <w:pPr>
        <w:ind w:left="220" w:hanging="260"/>
      </w:pPr>
      <w:rPr>
        <w:rFonts w:ascii="Times New Roman" w:eastAsia="Times New Roman" w:hAnsi="Times New Roman" w:cs="Times New Roman" w:hint="default"/>
        <w:spacing w:val="-3"/>
        <w:w w:val="100"/>
        <w:sz w:val="26"/>
        <w:szCs w:val="26"/>
        <w:lang w:val="ru-RU" w:eastAsia="en-US" w:bidi="ar-SA"/>
      </w:rPr>
    </w:lvl>
    <w:lvl w:ilvl="1" w:tplc="946EA8C6">
      <w:numFmt w:val="bullet"/>
      <w:lvlText w:val="•"/>
      <w:lvlJc w:val="left"/>
      <w:pPr>
        <w:ind w:left="840" w:hanging="260"/>
      </w:pPr>
      <w:rPr>
        <w:rFonts w:hint="default"/>
        <w:lang w:val="ru-RU" w:eastAsia="en-US" w:bidi="ar-SA"/>
      </w:rPr>
    </w:lvl>
    <w:lvl w:ilvl="2" w:tplc="446EBDCC">
      <w:numFmt w:val="bullet"/>
      <w:lvlText w:val="•"/>
      <w:lvlJc w:val="left"/>
      <w:pPr>
        <w:ind w:left="900" w:hanging="260"/>
      </w:pPr>
      <w:rPr>
        <w:rFonts w:hint="default"/>
        <w:lang w:val="ru-RU" w:eastAsia="en-US" w:bidi="ar-SA"/>
      </w:rPr>
    </w:lvl>
    <w:lvl w:ilvl="3" w:tplc="AC76B58C">
      <w:numFmt w:val="bullet"/>
      <w:lvlText w:val="•"/>
      <w:lvlJc w:val="left"/>
      <w:pPr>
        <w:ind w:left="920" w:hanging="260"/>
      </w:pPr>
      <w:rPr>
        <w:rFonts w:hint="default"/>
        <w:lang w:val="ru-RU" w:eastAsia="en-US" w:bidi="ar-SA"/>
      </w:rPr>
    </w:lvl>
    <w:lvl w:ilvl="4" w:tplc="492A2EB4">
      <w:numFmt w:val="bullet"/>
      <w:lvlText w:val="•"/>
      <w:lvlJc w:val="left"/>
      <w:pPr>
        <w:ind w:left="1120" w:hanging="260"/>
      </w:pPr>
      <w:rPr>
        <w:rFonts w:hint="default"/>
        <w:lang w:val="ru-RU" w:eastAsia="en-US" w:bidi="ar-SA"/>
      </w:rPr>
    </w:lvl>
    <w:lvl w:ilvl="5" w:tplc="FA3EBAAA">
      <w:numFmt w:val="bullet"/>
      <w:lvlText w:val="•"/>
      <w:lvlJc w:val="left"/>
      <w:pPr>
        <w:ind w:left="2590" w:hanging="260"/>
      </w:pPr>
      <w:rPr>
        <w:rFonts w:hint="default"/>
        <w:lang w:val="ru-RU" w:eastAsia="en-US" w:bidi="ar-SA"/>
      </w:rPr>
    </w:lvl>
    <w:lvl w:ilvl="6" w:tplc="873209F8">
      <w:numFmt w:val="bullet"/>
      <w:lvlText w:val="•"/>
      <w:lvlJc w:val="left"/>
      <w:pPr>
        <w:ind w:left="4060" w:hanging="260"/>
      </w:pPr>
      <w:rPr>
        <w:rFonts w:hint="default"/>
        <w:lang w:val="ru-RU" w:eastAsia="en-US" w:bidi="ar-SA"/>
      </w:rPr>
    </w:lvl>
    <w:lvl w:ilvl="7" w:tplc="B65ED470">
      <w:numFmt w:val="bullet"/>
      <w:lvlText w:val="•"/>
      <w:lvlJc w:val="left"/>
      <w:pPr>
        <w:ind w:left="5530" w:hanging="260"/>
      </w:pPr>
      <w:rPr>
        <w:rFonts w:hint="default"/>
        <w:lang w:val="ru-RU" w:eastAsia="en-US" w:bidi="ar-SA"/>
      </w:rPr>
    </w:lvl>
    <w:lvl w:ilvl="8" w:tplc="87FE8BE8">
      <w:numFmt w:val="bullet"/>
      <w:lvlText w:val="•"/>
      <w:lvlJc w:val="left"/>
      <w:pPr>
        <w:ind w:left="7000" w:hanging="260"/>
      </w:pPr>
      <w:rPr>
        <w:rFonts w:hint="default"/>
        <w:lang w:val="ru-RU" w:eastAsia="en-US" w:bidi="ar-SA"/>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6585F"/>
    <w:rsid w:val="00033962"/>
    <w:rsid w:val="0006081A"/>
    <w:rsid w:val="000765DF"/>
    <w:rsid w:val="000B1D98"/>
    <w:rsid w:val="000E1DEB"/>
    <w:rsid w:val="0010325E"/>
    <w:rsid w:val="001239E1"/>
    <w:rsid w:val="00130374"/>
    <w:rsid w:val="001767F6"/>
    <w:rsid w:val="00187092"/>
    <w:rsid w:val="001C0A7D"/>
    <w:rsid w:val="001C7DCA"/>
    <w:rsid w:val="001E5EA8"/>
    <w:rsid w:val="00204D55"/>
    <w:rsid w:val="00213E68"/>
    <w:rsid w:val="00216158"/>
    <w:rsid w:val="00230DAC"/>
    <w:rsid w:val="00254FBD"/>
    <w:rsid w:val="00263C5C"/>
    <w:rsid w:val="002728C1"/>
    <w:rsid w:val="00284B6C"/>
    <w:rsid w:val="002935F8"/>
    <w:rsid w:val="0029525B"/>
    <w:rsid w:val="002966D0"/>
    <w:rsid w:val="00297AF0"/>
    <w:rsid w:val="002B3253"/>
    <w:rsid w:val="002D6F7F"/>
    <w:rsid w:val="002F5E98"/>
    <w:rsid w:val="0031677C"/>
    <w:rsid w:val="003172A0"/>
    <w:rsid w:val="00346100"/>
    <w:rsid w:val="0037531F"/>
    <w:rsid w:val="00387A17"/>
    <w:rsid w:val="003B23BD"/>
    <w:rsid w:val="003C24A9"/>
    <w:rsid w:val="003E3FA0"/>
    <w:rsid w:val="003F721C"/>
    <w:rsid w:val="0041254F"/>
    <w:rsid w:val="00417E66"/>
    <w:rsid w:val="00431736"/>
    <w:rsid w:val="0046205C"/>
    <w:rsid w:val="004800A1"/>
    <w:rsid w:val="00483B69"/>
    <w:rsid w:val="00484925"/>
    <w:rsid w:val="00484BDF"/>
    <w:rsid w:val="0049593C"/>
    <w:rsid w:val="004B53E4"/>
    <w:rsid w:val="004E427F"/>
    <w:rsid w:val="004F6968"/>
    <w:rsid w:val="00500052"/>
    <w:rsid w:val="00502F76"/>
    <w:rsid w:val="00515170"/>
    <w:rsid w:val="0053003B"/>
    <w:rsid w:val="0056101F"/>
    <w:rsid w:val="00586481"/>
    <w:rsid w:val="00592891"/>
    <w:rsid w:val="00594DD6"/>
    <w:rsid w:val="005A5545"/>
    <w:rsid w:val="005B4954"/>
    <w:rsid w:val="005C0C0A"/>
    <w:rsid w:val="005C6F2E"/>
    <w:rsid w:val="005E3ADA"/>
    <w:rsid w:val="005F3659"/>
    <w:rsid w:val="006046EB"/>
    <w:rsid w:val="00613AC9"/>
    <w:rsid w:val="0061795F"/>
    <w:rsid w:val="00632390"/>
    <w:rsid w:val="006358A1"/>
    <w:rsid w:val="00643E62"/>
    <w:rsid w:val="00644A5F"/>
    <w:rsid w:val="00665DB4"/>
    <w:rsid w:val="00695526"/>
    <w:rsid w:val="006E2A6C"/>
    <w:rsid w:val="006E4D93"/>
    <w:rsid w:val="00700FE3"/>
    <w:rsid w:val="00726DD3"/>
    <w:rsid w:val="00732485"/>
    <w:rsid w:val="00735599"/>
    <w:rsid w:val="00736AFF"/>
    <w:rsid w:val="007831A5"/>
    <w:rsid w:val="0078661B"/>
    <w:rsid w:val="007A5D6D"/>
    <w:rsid w:val="007B1321"/>
    <w:rsid w:val="007B2330"/>
    <w:rsid w:val="007B4E56"/>
    <w:rsid w:val="007D68A7"/>
    <w:rsid w:val="007F137B"/>
    <w:rsid w:val="00813581"/>
    <w:rsid w:val="00830582"/>
    <w:rsid w:val="00830D6D"/>
    <w:rsid w:val="00831D07"/>
    <w:rsid w:val="00851259"/>
    <w:rsid w:val="008554DE"/>
    <w:rsid w:val="00892130"/>
    <w:rsid w:val="008A5F41"/>
    <w:rsid w:val="008A643E"/>
    <w:rsid w:val="008B4358"/>
    <w:rsid w:val="008E29B7"/>
    <w:rsid w:val="008E5BC9"/>
    <w:rsid w:val="0090237D"/>
    <w:rsid w:val="009075B0"/>
    <w:rsid w:val="009101DF"/>
    <w:rsid w:val="00912945"/>
    <w:rsid w:val="00923FA8"/>
    <w:rsid w:val="00924640"/>
    <w:rsid w:val="009361B6"/>
    <w:rsid w:val="009534FE"/>
    <w:rsid w:val="009652E7"/>
    <w:rsid w:val="009905EA"/>
    <w:rsid w:val="00991280"/>
    <w:rsid w:val="009A1F94"/>
    <w:rsid w:val="009A5B30"/>
    <w:rsid w:val="009F0C0B"/>
    <w:rsid w:val="00A068C3"/>
    <w:rsid w:val="00A13D5F"/>
    <w:rsid w:val="00A22520"/>
    <w:rsid w:val="00A23C8D"/>
    <w:rsid w:val="00A847F6"/>
    <w:rsid w:val="00A92927"/>
    <w:rsid w:val="00A96164"/>
    <w:rsid w:val="00AA6929"/>
    <w:rsid w:val="00AB5DE2"/>
    <w:rsid w:val="00AD19CC"/>
    <w:rsid w:val="00B029B9"/>
    <w:rsid w:val="00B102D0"/>
    <w:rsid w:val="00B20FF6"/>
    <w:rsid w:val="00B42690"/>
    <w:rsid w:val="00B65FA8"/>
    <w:rsid w:val="00B84051"/>
    <w:rsid w:val="00BA302A"/>
    <w:rsid w:val="00BB47C6"/>
    <w:rsid w:val="00BB7A58"/>
    <w:rsid w:val="00BE6B11"/>
    <w:rsid w:val="00C01054"/>
    <w:rsid w:val="00C424D4"/>
    <w:rsid w:val="00C426A7"/>
    <w:rsid w:val="00C729CB"/>
    <w:rsid w:val="00C72B5A"/>
    <w:rsid w:val="00C93F80"/>
    <w:rsid w:val="00CA460F"/>
    <w:rsid w:val="00CC123D"/>
    <w:rsid w:val="00CE071A"/>
    <w:rsid w:val="00CE0BC1"/>
    <w:rsid w:val="00CF1736"/>
    <w:rsid w:val="00CF3C3A"/>
    <w:rsid w:val="00CF4C4E"/>
    <w:rsid w:val="00CF7C67"/>
    <w:rsid w:val="00D12189"/>
    <w:rsid w:val="00D2044B"/>
    <w:rsid w:val="00D443CE"/>
    <w:rsid w:val="00D52ACD"/>
    <w:rsid w:val="00D56D14"/>
    <w:rsid w:val="00DC1D50"/>
    <w:rsid w:val="00DE0257"/>
    <w:rsid w:val="00DF7E48"/>
    <w:rsid w:val="00E02D1D"/>
    <w:rsid w:val="00E1002A"/>
    <w:rsid w:val="00E262F5"/>
    <w:rsid w:val="00E27E7D"/>
    <w:rsid w:val="00E46198"/>
    <w:rsid w:val="00E62F22"/>
    <w:rsid w:val="00E77085"/>
    <w:rsid w:val="00E96153"/>
    <w:rsid w:val="00EA7E21"/>
    <w:rsid w:val="00EB1470"/>
    <w:rsid w:val="00EB5BA7"/>
    <w:rsid w:val="00EC5399"/>
    <w:rsid w:val="00ED1314"/>
    <w:rsid w:val="00EF75AC"/>
    <w:rsid w:val="00F0017D"/>
    <w:rsid w:val="00F4581B"/>
    <w:rsid w:val="00F60AF6"/>
    <w:rsid w:val="00F6585F"/>
    <w:rsid w:val="00F92D7D"/>
    <w:rsid w:val="00F950AA"/>
    <w:rsid w:val="00FA209E"/>
    <w:rsid w:val="00FA2215"/>
    <w:rsid w:val="00FA6C00"/>
    <w:rsid w:val="00FB1D3E"/>
    <w:rsid w:val="00FB356C"/>
    <w:rsid w:val="00FC2C51"/>
    <w:rsid w:val="00FF2206"/>
    <w:rsid w:val="00FF7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CB1FD8"/>
  <w15:docId w15:val="{B1F57479-B1C0-4EBB-A18E-F1B334D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D6D"/>
    <w:rPr>
      <w:rFonts w:ascii="Times New Roman" w:eastAsia="Times New Roman" w:hAnsi="Times New Roman" w:cs="Times New Roman"/>
      <w:lang w:val="ru-RU"/>
    </w:rPr>
  </w:style>
  <w:style w:type="paragraph" w:styleId="1">
    <w:name w:val="heading 1"/>
    <w:basedOn w:val="a"/>
    <w:uiPriority w:val="9"/>
    <w:qFormat/>
    <w:rsid w:val="007A5D6D"/>
    <w:pPr>
      <w:spacing w:before="149"/>
      <w:ind w:left="930"/>
      <w:jc w:val="both"/>
      <w:outlineLvl w:val="0"/>
    </w:pPr>
    <w:rPr>
      <w:b/>
      <w:bCs/>
      <w:sz w:val="28"/>
      <w:szCs w:val="28"/>
    </w:rPr>
  </w:style>
  <w:style w:type="paragraph" w:styleId="2">
    <w:name w:val="heading 2"/>
    <w:basedOn w:val="a"/>
    <w:uiPriority w:val="9"/>
    <w:unhideWhenUsed/>
    <w:qFormat/>
    <w:rsid w:val="007A5D6D"/>
    <w:pPr>
      <w:spacing w:before="64"/>
      <w:ind w:left="220" w:right="352" w:firstLine="710"/>
      <w:jc w:val="both"/>
      <w:outlineLvl w:val="1"/>
    </w:pPr>
    <w:rPr>
      <w:b/>
      <w:bCs/>
      <w:i/>
      <w:iCs/>
      <w:sz w:val="28"/>
      <w:szCs w:val="28"/>
    </w:rPr>
  </w:style>
  <w:style w:type="paragraph" w:styleId="3">
    <w:name w:val="heading 3"/>
    <w:basedOn w:val="a"/>
    <w:uiPriority w:val="9"/>
    <w:unhideWhenUsed/>
    <w:qFormat/>
    <w:rsid w:val="007A5D6D"/>
    <w:pPr>
      <w:ind w:left="120"/>
      <w:outlineLvl w:val="2"/>
    </w:pPr>
    <w:rPr>
      <w:rFonts w:ascii="Georgia" w:eastAsia="Georgia" w:hAnsi="Georgia" w:cs="Georgia"/>
      <w:b/>
      <w:bCs/>
      <w:sz w:val="24"/>
      <w:szCs w:val="24"/>
    </w:rPr>
  </w:style>
  <w:style w:type="paragraph" w:styleId="4">
    <w:name w:val="heading 4"/>
    <w:basedOn w:val="a"/>
    <w:uiPriority w:val="9"/>
    <w:unhideWhenUsed/>
    <w:qFormat/>
    <w:rsid w:val="007A5D6D"/>
    <w:pPr>
      <w:ind w:left="118"/>
      <w:outlineLvl w:val="3"/>
    </w:pPr>
    <w:rPr>
      <w:rFonts w:ascii="Georgia" w:eastAsia="Georgia" w:hAnsi="Georgia" w:cs="Georgia"/>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5D6D"/>
    <w:tblPr>
      <w:tblInd w:w="0" w:type="dxa"/>
      <w:tblCellMar>
        <w:top w:w="0" w:type="dxa"/>
        <w:left w:w="0" w:type="dxa"/>
        <w:bottom w:w="0" w:type="dxa"/>
        <w:right w:w="0" w:type="dxa"/>
      </w:tblCellMar>
    </w:tblPr>
  </w:style>
  <w:style w:type="paragraph" w:styleId="a3">
    <w:name w:val="Body Text"/>
    <w:basedOn w:val="a"/>
    <w:link w:val="a4"/>
    <w:uiPriority w:val="1"/>
    <w:qFormat/>
    <w:rsid w:val="007A5D6D"/>
    <w:rPr>
      <w:rFonts w:ascii="Georgia" w:eastAsia="Georgia" w:hAnsi="Georgia" w:cs="Georgia"/>
      <w:sz w:val="24"/>
      <w:szCs w:val="24"/>
    </w:rPr>
  </w:style>
  <w:style w:type="paragraph" w:styleId="a5">
    <w:name w:val="List Paragraph"/>
    <w:aliases w:val="Абзац списка для документа,Мой"/>
    <w:basedOn w:val="a"/>
    <w:link w:val="a6"/>
    <w:uiPriority w:val="34"/>
    <w:qFormat/>
    <w:rsid w:val="007A5D6D"/>
    <w:pPr>
      <w:ind w:left="118" w:hanging="454"/>
    </w:pPr>
  </w:style>
  <w:style w:type="paragraph" w:customStyle="1" w:styleId="TableParagraph">
    <w:name w:val="Table Paragraph"/>
    <w:basedOn w:val="a"/>
    <w:uiPriority w:val="1"/>
    <w:qFormat/>
    <w:rsid w:val="007A5D6D"/>
  </w:style>
  <w:style w:type="paragraph" w:styleId="a7">
    <w:name w:val="Title"/>
    <w:basedOn w:val="a"/>
    <w:next w:val="a8"/>
    <w:link w:val="a9"/>
    <w:qFormat/>
    <w:rsid w:val="00700FE3"/>
    <w:pPr>
      <w:suppressAutoHyphens/>
      <w:autoSpaceDE/>
      <w:autoSpaceDN/>
      <w:spacing w:line="100" w:lineRule="atLeast"/>
      <w:jc w:val="center"/>
    </w:pPr>
    <w:rPr>
      <w:rFonts w:ascii="Courier" w:hAnsi="Courier" w:cs="Courier"/>
      <w:b/>
      <w:bCs/>
      <w:kern w:val="1"/>
      <w:sz w:val="26"/>
      <w:szCs w:val="26"/>
      <w:lang w:eastAsia="hi-IN" w:bidi="hi-IN"/>
    </w:rPr>
  </w:style>
  <w:style w:type="character" w:customStyle="1" w:styleId="a9">
    <w:name w:val="Заголовок Знак"/>
    <w:basedOn w:val="a0"/>
    <w:link w:val="a7"/>
    <w:rsid w:val="00700FE3"/>
    <w:rPr>
      <w:rFonts w:ascii="Courier" w:eastAsia="Times New Roman" w:hAnsi="Courier" w:cs="Courier"/>
      <w:b/>
      <w:bCs/>
      <w:kern w:val="1"/>
      <w:sz w:val="26"/>
      <w:szCs w:val="26"/>
      <w:lang w:val="ru-RU" w:eastAsia="hi-IN" w:bidi="hi-IN"/>
    </w:rPr>
  </w:style>
  <w:style w:type="paragraph" w:styleId="a8">
    <w:name w:val="Subtitle"/>
    <w:basedOn w:val="a"/>
    <w:next w:val="a"/>
    <w:link w:val="aa"/>
    <w:uiPriority w:val="11"/>
    <w:qFormat/>
    <w:rsid w:val="00700FE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a">
    <w:name w:val="Подзаголовок Знак"/>
    <w:basedOn w:val="a0"/>
    <w:link w:val="a8"/>
    <w:uiPriority w:val="11"/>
    <w:rsid w:val="00700FE3"/>
    <w:rPr>
      <w:rFonts w:eastAsiaTheme="minorEastAsia"/>
      <w:color w:val="5A5A5A" w:themeColor="text1" w:themeTint="A5"/>
      <w:spacing w:val="15"/>
      <w:lang w:val="ru-RU"/>
    </w:rPr>
  </w:style>
  <w:style w:type="character" w:customStyle="1" w:styleId="a4">
    <w:name w:val="Основной текст Знак"/>
    <w:basedOn w:val="a0"/>
    <w:link w:val="a3"/>
    <w:uiPriority w:val="1"/>
    <w:rsid w:val="00130374"/>
    <w:rPr>
      <w:rFonts w:ascii="Georgia" w:eastAsia="Georgia" w:hAnsi="Georgia" w:cs="Georgia"/>
      <w:sz w:val="24"/>
      <w:szCs w:val="24"/>
      <w:lang w:val="ru-RU"/>
    </w:rPr>
  </w:style>
  <w:style w:type="paragraph" w:customStyle="1" w:styleId="10">
    <w:name w:val="Обычный (веб)1"/>
    <w:basedOn w:val="a"/>
    <w:rsid w:val="00CF4C4E"/>
    <w:pPr>
      <w:suppressAutoHyphens/>
      <w:autoSpaceDE/>
      <w:autoSpaceDN/>
      <w:spacing w:before="100" w:after="100" w:line="100" w:lineRule="atLeast"/>
    </w:pPr>
    <w:rPr>
      <w:kern w:val="1"/>
      <w:sz w:val="24"/>
      <w:szCs w:val="24"/>
      <w:lang w:eastAsia="hi-IN" w:bidi="hi-IN"/>
    </w:rPr>
  </w:style>
  <w:style w:type="character" w:styleId="ab">
    <w:name w:val="Hyperlink"/>
    <w:basedOn w:val="a0"/>
    <w:uiPriority w:val="99"/>
    <w:unhideWhenUsed/>
    <w:rsid w:val="00BB7A58"/>
    <w:rPr>
      <w:color w:val="0000FF" w:themeColor="hyperlink"/>
      <w:u w:val="single"/>
    </w:rPr>
  </w:style>
  <w:style w:type="paragraph" w:customStyle="1" w:styleId="11">
    <w:name w:val="Абзац списка1"/>
    <w:basedOn w:val="a"/>
    <w:rsid w:val="0090237D"/>
    <w:pPr>
      <w:suppressAutoHyphens/>
      <w:autoSpaceDE/>
      <w:autoSpaceDN/>
      <w:ind w:left="720"/>
    </w:pPr>
    <w:rPr>
      <w:rFonts w:eastAsia="SimSun" w:cs="Lucida Sans"/>
      <w:kern w:val="1"/>
      <w:sz w:val="24"/>
      <w:szCs w:val="24"/>
      <w:lang w:eastAsia="hi-IN" w:bidi="hi-IN"/>
    </w:rPr>
  </w:style>
  <w:style w:type="character" w:styleId="ac">
    <w:name w:val="Strong"/>
    <w:qFormat/>
    <w:rsid w:val="002966D0"/>
    <w:rPr>
      <w:b/>
      <w:bCs/>
    </w:rPr>
  </w:style>
  <w:style w:type="character" w:customStyle="1" w:styleId="ad">
    <w:name w:val="Символ сноски"/>
    <w:rsid w:val="002966D0"/>
    <w:rPr>
      <w:vertAlign w:val="superscript"/>
    </w:rPr>
  </w:style>
  <w:style w:type="character" w:customStyle="1" w:styleId="30">
    <w:name w:val="Знак сноски3"/>
    <w:rsid w:val="002966D0"/>
    <w:rPr>
      <w:vertAlign w:val="superscript"/>
    </w:rPr>
  </w:style>
  <w:style w:type="paragraph" w:styleId="ae">
    <w:name w:val="footnote text"/>
    <w:basedOn w:val="a"/>
    <w:link w:val="af"/>
    <w:rsid w:val="002966D0"/>
    <w:pPr>
      <w:suppressLineNumbers/>
      <w:suppressAutoHyphens/>
      <w:autoSpaceDE/>
      <w:autoSpaceDN/>
      <w:ind w:left="283" w:hanging="283"/>
    </w:pPr>
    <w:rPr>
      <w:rFonts w:eastAsia="SimSun" w:cs="Lucida Sans"/>
      <w:kern w:val="1"/>
      <w:sz w:val="20"/>
      <w:szCs w:val="20"/>
      <w:lang w:eastAsia="hi-IN" w:bidi="hi-IN"/>
    </w:rPr>
  </w:style>
  <w:style w:type="character" w:customStyle="1" w:styleId="af">
    <w:name w:val="Текст сноски Знак"/>
    <w:basedOn w:val="a0"/>
    <w:link w:val="ae"/>
    <w:rsid w:val="002966D0"/>
    <w:rPr>
      <w:rFonts w:ascii="Times New Roman" w:eastAsia="SimSun" w:hAnsi="Times New Roman" w:cs="Lucida Sans"/>
      <w:kern w:val="1"/>
      <w:sz w:val="20"/>
      <w:szCs w:val="20"/>
      <w:lang w:val="ru-RU" w:eastAsia="hi-IN" w:bidi="hi-IN"/>
    </w:rPr>
  </w:style>
  <w:style w:type="character" w:customStyle="1" w:styleId="contentpasted0">
    <w:name w:val="contentpasted0"/>
    <w:basedOn w:val="a0"/>
    <w:rsid w:val="00A847F6"/>
  </w:style>
  <w:style w:type="paragraph" w:customStyle="1" w:styleId="12">
    <w:name w:val="1"/>
    <w:basedOn w:val="a"/>
    <w:rsid w:val="00A847F6"/>
    <w:pPr>
      <w:widowControl/>
      <w:autoSpaceDE/>
      <w:autoSpaceDN/>
    </w:pPr>
    <w:rPr>
      <w:rFonts w:eastAsiaTheme="minorHAnsi"/>
      <w:sz w:val="24"/>
      <w:szCs w:val="24"/>
      <w:lang w:eastAsia="ru-RU"/>
    </w:rPr>
  </w:style>
  <w:style w:type="paragraph" w:styleId="af0">
    <w:name w:val="Balloon Text"/>
    <w:basedOn w:val="a"/>
    <w:link w:val="af1"/>
    <w:uiPriority w:val="99"/>
    <w:semiHidden/>
    <w:unhideWhenUsed/>
    <w:rsid w:val="007B4E56"/>
    <w:rPr>
      <w:rFonts w:ascii="Segoe UI" w:hAnsi="Segoe UI" w:cs="Segoe UI"/>
      <w:sz w:val="18"/>
      <w:szCs w:val="18"/>
    </w:rPr>
  </w:style>
  <w:style w:type="character" w:customStyle="1" w:styleId="af1">
    <w:name w:val="Текст выноски Знак"/>
    <w:basedOn w:val="a0"/>
    <w:link w:val="af0"/>
    <w:uiPriority w:val="99"/>
    <w:semiHidden/>
    <w:rsid w:val="007B4E56"/>
    <w:rPr>
      <w:rFonts w:ascii="Segoe UI" w:eastAsia="Times New Roman" w:hAnsi="Segoe UI" w:cs="Segoe UI"/>
      <w:sz w:val="18"/>
      <w:szCs w:val="18"/>
      <w:lang w:val="ru-RU"/>
    </w:rPr>
  </w:style>
  <w:style w:type="character" w:customStyle="1" w:styleId="a6">
    <w:name w:val="Абзац списка Знак"/>
    <w:aliases w:val="Абзац списка для документа Знак,Мой Знак"/>
    <w:link w:val="a5"/>
    <w:uiPriority w:val="34"/>
    <w:locked/>
    <w:rsid w:val="0006081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80753">
      <w:bodyDiv w:val="1"/>
      <w:marLeft w:val="0"/>
      <w:marRight w:val="0"/>
      <w:marTop w:val="0"/>
      <w:marBottom w:val="0"/>
      <w:divBdr>
        <w:top w:val="none" w:sz="0" w:space="0" w:color="auto"/>
        <w:left w:val="none" w:sz="0" w:space="0" w:color="auto"/>
        <w:bottom w:val="none" w:sz="0" w:space="0" w:color="auto"/>
        <w:right w:val="none" w:sz="0" w:space="0" w:color="auto"/>
      </w:divBdr>
    </w:div>
    <w:div w:id="398947323">
      <w:bodyDiv w:val="1"/>
      <w:marLeft w:val="0"/>
      <w:marRight w:val="0"/>
      <w:marTop w:val="0"/>
      <w:marBottom w:val="0"/>
      <w:divBdr>
        <w:top w:val="none" w:sz="0" w:space="0" w:color="auto"/>
        <w:left w:val="none" w:sz="0" w:space="0" w:color="auto"/>
        <w:bottom w:val="none" w:sz="0" w:space="0" w:color="auto"/>
        <w:right w:val="none" w:sz="0" w:space="0" w:color="auto"/>
      </w:divBdr>
    </w:div>
    <w:div w:id="659188161">
      <w:bodyDiv w:val="1"/>
      <w:marLeft w:val="0"/>
      <w:marRight w:val="0"/>
      <w:marTop w:val="0"/>
      <w:marBottom w:val="0"/>
      <w:divBdr>
        <w:top w:val="none" w:sz="0" w:space="0" w:color="auto"/>
        <w:left w:val="none" w:sz="0" w:space="0" w:color="auto"/>
        <w:bottom w:val="none" w:sz="0" w:space="0" w:color="auto"/>
        <w:right w:val="none" w:sz="0" w:space="0" w:color="auto"/>
      </w:divBdr>
    </w:div>
    <w:div w:id="932281268">
      <w:bodyDiv w:val="1"/>
      <w:marLeft w:val="0"/>
      <w:marRight w:val="0"/>
      <w:marTop w:val="0"/>
      <w:marBottom w:val="0"/>
      <w:divBdr>
        <w:top w:val="none" w:sz="0" w:space="0" w:color="auto"/>
        <w:left w:val="none" w:sz="0" w:space="0" w:color="auto"/>
        <w:bottom w:val="none" w:sz="0" w:space="0" w:color="auto"/>
        <w:right w:val="none" w:sz="0" w:space="0" w:color="auto"/>
      </w:divBdr>
    </w:div>
    <w:div w:id="973871392">
      <w:bodyDiv w:val="1"/>
      <w:marLeft w:val="0"/>
      <w:marRight w:val="0"/>
      <w:marTop w:val="0"/>
      <w:marBottom w:val="0"/>
      <w:divBdr>
        <w:top w:val="none" w:sz="0" w:space="0" w:color="auto"/>
        <w:left w:val="none" w:sz="0" w:space="0" w:color="auto"/>
        <w:bottom w:val="none" w:sz="0" w:space="0" w:color="auto"/>
        <w:right w:val="none" w:sz="0" w:space="0" w:color="auto"/>
      </w:divBdr>
    </w:div>
    <w:div w:id="1030228505">
      <w:bodyDiv w:val="1"/>
      <w:marLeft w:val="0"/>
      <w:marRight w:val="0"/>
      <w:marTop w:val="0"/>
      <w:marBottom w:val="0"/>
      <w:divBdr>
        <w:top w:val="none" w:sz="0" w:space="0" w:color="auto"/>
        <w:left w:val="none" w:sz="0" w:space="0" w:color="auto"/>
        <w:bottom w:val="none" w:sz="0" w:space="0" w:color="auto"/>
        <w:right w:val="none" w:sz="0" w:space="0" w:color="auto"/>
      </w:divBdr>
    </w:div>
    <w:div w:id="1151678756">
      <w:bodyDiv w:val="1"/>
      <w:marLeft w:val="0"/>
      <w:marRight w:val="0"/>
      <w:marTop w:val="0"/>
      <w:marBottom w:val="0"/>
      <w:divBdr>
        <w:top w:val="none" w:sz="0" w:space="0" w:color="auto"/>
        <w:left w:val="none" w:sz="0" w:space="0" w:color="auto"/>
        <w:bottom w:val="none" w:sz="0" w:space="0" w:color="auto"/>
        <w:right w:val="none" w:sz="0" w:space="0" w:color="auto"/>
      </w:divBdr>
    </w:div>
    <w:div w:id="1495150063">
      <w:bodyDiv w:val="1"/>
      <w:marLeft w:val="0"/>
      <w:marRight w:val="0"/>
      <w:marTop w:val="0"/>
      <w:marBottom w:val="0"/>
      <w:divBdr>
        <w:top w:val="none" w:sz="0" w:space="0" w:color="auto"/>
        <w:left w:val="none" w:sz="0" w:space="0" w:color="auto"/>
        <w:bottom w:val="none" w:sz="0" w:space="0" w:color="auto"/>
        <w:right w:val="none" w:sz="0" w:space="0" w:color="auto"/>
      </w:divBdr>
    </w:div>
    <w:div w:id="1529562233">
      <w:bodyDiv w:val="1"/>
      <w:marLeft w:val="0"/>
      <w:marRight w:val="0"/>
      <w:marTop w:val="0"/>
      <w:marBottom w:val="0"/>
      <w:divBdr>
        <w:top w:val="none" w:sz="0" w:space="0" w:color="auto"/>
        <w:left w:val="none" w:sz="0" w:space="0" w:color="auto"/>
        <w:bottom w:val="none" w:sz="0" w:space="0" w:color="auto"/>
        <w:right w:val="none" w:sz="0" w:space="0" w:color="auto"/>
      </w:divBdr>
    </w:div>
    <w:div w:id="1715735052">
      <w:bodyDiv w:val="1"/>
      <w:marLeft w:val="0"/>
      <w:marRight w:val="0"/>
      <w:marTop w:val="0"/>
      <w:marBottom w:val="0"/>
      <w:divBdr>
        <w:top w:val="none" w:sz="0" w:space="0" w:color="auto"/>
        <w:left w:val="none" w:sz="0" w:space="0" w:color="auto"/>
        <w:bottom w:val="none" w:sz="0" w:space="0" w:color="auto"/>
        <w:right w:val="none" w:sz="0" w:space="0" w:color="auto"/>
      </w:divBdr>
    </w:div>
    <w:div w:id="2131391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f.ieup@mg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ieup@mgp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epjokhinAN@mgp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86F7-6B56-4E30-AFA9-E18F6EB4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2938</Words>
  <Characters>16749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eup</dc:creator>
  <cp:lastModifiedBy>Ахмадуллина Алия Альбертовна</cp:lastModifiedBy>
  <cp:revision>14</cp:revision>
  <cp:lastPrinted>2022-10-07T09:54:00Z</cp:lastPrinted>
  <dcterms:created xsi:type="dcterms:W3CDTF">2022-10-16T06:52:00Z</dcterms:created>
  <dcterms:modified xsi:type="dcterms:W3CDTF">2022-10-18T13:58:00Z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Writer</vt:lpwstr>
  </property>
  <property fmtid="{D5CDD505-2E9C-101B-9397-08002B2CF9AE}" pid="4" name="LastSaved">
    <vt:filetime>2022-05-13T00:00:00Z</vt:filetime>
  </property>
</Properties>
</file>