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D97" w:rsidRDefault="007849D0" w:rsidP="00D958DA">
      <w:pPr>
        <w:shd w:val="clear" w:color="auto" w:fill="FFFFFF"/>
        <w:autoSpaceDE w:val="0"/>
        <w:autoSpaceDN w:val="0"/>
        <w:adjustRightInd w:val="0"/>
        <w:ind w:left="-567"/>
        <w:jc w:val="center"/>
      </w:pPr>
      <w:r>
        <w:t>МИНПРОСВЕЩЕНИЕ</w:t>
      </w:r>
      <w:r w:rsidR="00EB4D97">
        <w:t xml:space="preserve"> РОССИИ</w:t>
      </w:r>
    </w:p>
    <w:p w:rsidR="00EB4D97" w:rsidRDefault="00EB4D97" w:rsidP="00D958DA">
      <w:pPr>
        <w:shd w:val="clear" w:color="auto" w:fill="FFFFFF"/>
        <w:autoSpaceDE w:val="0"/>
        <w:autoSpaceDN w:val="0"/>
        <w:adjustRightInd w:val="0"/>
        <w:ind w:left="-567"/>
        <w:jc w:val="center"/>
      </w:pPr>
      <w:r>
        <w:t xml:space="preserve">федеральное государственное бюджетное образовательное учреждение </w:t>
      </w:r>
    </w:p>
    <w:p w:rsidR="00181A35" w:rsidRDefault="00EB4D97" w:rsidP="00181A35">
      <w:pPr>
        <w:shd w:val="clear" w:color="auto" w:fill="FFFFFF"/>
        <w:autoSpaceDE w:val="0"/>
        <w:autoSpaceDN w:val="0"/>
        <w:adjustRightInd w:val="0"/>
        <w:ind w:left="-567"/>
        <w:jc w:val="center"/>
      </w:pPr>
      <w:r>
        <w:t>высшего образования</w:t>
      </w:r>
      <w:r w:rsidR="00EE3D4E">
        <w:t xml:space="preserve"> </w:t>
      </w:r>
      <w:r>
        <w:t xml:space="preserve">"Амурский гуманитарно-педагогический </w:t>
      </w:r>
    </w:p>
    <w:p w:rsidR="00EB4D97" w:rsidRDefault="00EB4D97" w:rsidP="00181A35">
      <w:pPr>
        <w:shd w:val="clear" w:color="auto" w:fill="FFFFFF"/>
        <w:autoSpaceDE w:val="0"/>
        <w:autoSpaceDN w:val="0"/>
        <w:adjustRightInd w:val="0"/>
        <w:ind w:left="-567"/>
        <w:jc w:val="center"/>
      </w:pPr>
      <w:r>
        <w:t>государственный университет"</w:t>
      </w:r>
      <w:r w:rsidR="00181A35">
        <w:t xml:space="preserve"> </w:t>
      </w:r>
      <w:r w:rsidR="00492647">
        <w:t>(ФГБОУ В</w:t>
      </w:r>
      <w:r>
        <w:t>О "</w:t>
      </w:r>
      <w:proofErr w:type="spellStart"/>
      <w:r>
        <w:t>АмГПГУ</w:t>
      </w:r>
      <w:proofErr w:type="spellEnd"/>
      <w:r>
        <w:t>")</w:t>
      </w:r>
    </w:p>
    <w:p w:rsidR="00EB4D97" w:rsidRDefault="00EB4D97" w:rsidP="00B757EA">
      <w:pPr>
        <w:shd w:val="clear" w:color="auto" w:fill="FFFFFF"/>
        <w:autoSpaceDE w:val="0"/>
        <w:autoSpaceDN w:val="0"/>
        <w:adjustRightInd w:val="0"/>
        <w:ind w:left="-567"/>
        <w:jc w:val="center"/>
      </w:pPr>
    </w:p>
    <w:p w:rsidR="007849D0" w:rsidRPr="00B757EA" w:rsidRDefault="007849D0" w:rsidP="00B757EA">
      <w:pPr>
        <w:shd w:val="clear" w:color="auto" w:fill="FFFFFF"/>
        <w:autoSpaceDE w:val="0"/>
        <w:autoSpaceDN w:val="0"/>
        <w:adjustRightInd w:val="0"/>
        <w:ind w:left="-567"/>
        <w:jc w:val="center"/>
      </w:pPr>
    </w:p>
    <w:p w:rsidR="00EB4D97" w:rsidRDefault="00EB4D97" w:rsidP="00D958DA">
      <w:pPr>
        <w:ind w:left="-360"/>
        <w:jc w:val="center"/>
        <w:rPr>
          <w:b/>
          <w:bCs/>
        </w:rPr>
      </w:pPr>
      <w:r>
        <w:rPr>
          <w:b/>
          <w:bCs/>
        </w:rPr>
        <w:t>ИНФОРМАЦИОННОЕ ПИСЬМО</w:t>
      </w:r>
    </w:p>
    <w:p w:rsidR="00EB4D97" w:rsidRDefault="00EB4D97" w:rsidP="00D958DA">
      <w:pPr>
        <w:ind w:left="-360"/>
        <w:jc w:val="center"/>
        <w:rPr>
          <w:b/>
          <w:bCs/>
        </w:rPr>
      </w:pPr>
    </w:p>
    <w:p w:rsidR="00EB4D97" w:rsidRDefault="00EB4D97" w:rsidP="00D958DA">
      <w:pPr>
        <w:jc w:val="center"/>
      </w:pPr>
      <w:r>
        <w:t>Уважаемые коллеги!</w:t>
      </w:r>
    </w:p>
    <w:p w:rsidR="00EB4D97" w:rsidRDefault="00EB4D97" w:rsidP="00D958DA">
      <w:pPr>
        <w:rPr>
          <w:b/>
          <w:bCs/>
        </w:rPr>
      </w:pPr>
    </w:p>
    <w:p w:rsidR="00035148" w:rsidRDefault="00FF2C5F" w:rsidP="00747B9B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ФГБОУ </w:t>
      </w:r>
      <w:proofErr w:type="gramStart"/>
      <w:r>
        <w:t>В</w:t>
      </w:r>
      <w:r w:rsidRPr="00203F6E">
        <w:t>О</w:t>
      </w:r>
      <w:proofErr w:type="gramEnd"/>
      <w:r w:rsidRPr="00203F6E">
        <w:t xml:space="preserve"> «Амурский гуманитарно-педагогический государственный университет», </w:t>
      </w:r>
      <w:r>
        <w:t>кафедра педагогики профессионального образования Института педагогики и психологии</w:t>
      </w:r>
      <w:r w:rsidR="0074460A">
        <w:t xml:space="preserve"> </w:t>
      </w:r>
      <w:r w:rsidRPr="00203F6E">
        <w:t>приглашает Вас принять участие в</w:t>
      </w:r>
      <w:r>
        <w:t xml:space="preserve"> </w:t>
      </w:r>
      <w:r w:rsidR="00035148">
        <w:t>Всероссийской</w:t>
      </w:r>
      <w:r>
        <w:t xml:space="preserve"> </w:t>
      </w:r>
      <w:r w:rsidRPr="00203F6E">
        <w:t>научно-практическ</w:t>
      </w:r>
      <w:r w:rsidR="00F41738">
        <w:t>ой</w:t>
      </w:r>
      <w:r w:rsidRPr="00203F6E">
        <w:t xml:space="preserve"> </w:t>
      </w:r>
      <w:r w:rsidR="00F41738">
        <w:t>конференции</w:t>
      </w:r>
      <w:r w:rsidR="00747B9B">
        <w:t xml:space="preserve"> </w:t>
      </w:r>
      <w:r w:rsidR="00035148">
        <w:t xml:space="preserve">с международным участием </w:t>
      </w:r>
    </w:p>
    <w:p w:rsidR="00FF2C5F" w:rsidRPr="0055350A" w:rsidRDefault="00FF2C5F" w:rsidP="00747B9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aps/>
          <w:sz w:val="32"/>
          <w:szCs w:val="32"/>
        </w:rPr>
      </w:pPr>
      <w:r w:rsidRPr="0055350A">
        <w:rPr>
          <w:b/>
          <w:bCs/>
          <w:caps/>
          <w:sz w:val="32"/>
          <w:szCs w:val="32"/>
        </w:rPr>
        <w:t>«</w:t>
      </w:r>
      <w:r w:rsidR="0055350A" w:rsidRPr="0055350A">
        <w:rPr>
          <w:b/>
          <w:sz w:val="32"/>
          <w:szCs w:val="32"/>
        </w:rPr>
        <w:t>Цифровая дидактика: реалии и перспективы</w:t>
      </w:r>
      <w:r w:rsidRPr="0055350A">
        <w:rPr>
          <w:b/>
          <w:bCs/>
          <w:caps/>
          <w:sz w:val="32"/>
          <w:szCs w:val="32"/>
        </w:rPr>
        <w:t>»</w:t>
      </w:r>
    </w:p>
    <w:p w:rsidR="00FF2C5F" w:rsidRPr="00203F6E" w:rsidRDefault="00FF2C5F" w:rsidP="00FF2C5F">
      <w:pPr>
        <w:ind w:firstLine="567"/>
        <w:jc w:val="center"/>
        <w:rPr>
          <w:b/>
          <w:bCs/>
        </w:rPr>
      </w:pPr>
      <w:r w:rsidRPr="00203F6E">
        <w:rPr>
          <w:b/>
          <w:bCs/>
        </w:rPr>
        <w:t>(</w:t>
      </w:r>
      <w:r w:rsidR="00A41ED3">
        <w:rPr>
          <w:b/>
          <w:bCs/>
        </w:rPr>
        <w:t>1</w:t>
      </w:r>
      <w:r w:rsidR="0055350A">
        <w:rPr>
          <w:b/>
          <w:bCs/>
        </w:rPr>
        <w:t>3</w:t>
      </w:r>
      <w:r>
        <w:rPr>
          <w:b/>
          <w:bCs/>
        </w:rPr>
        <w:t xml:space="preserve"> </w:t>
      </w:r>
      <w:r w:rsidR="00A41ED3">
        <w:rPr>
          <w:b/>
          <w:bCs/>
        </w:rPr>
        <w:t xml:space="preserve">октября </w:t>
      </w:r>
      <w:r w:rsidRPr="00203F6E">
        <w:rPr>
          <w:b/>
          <w:bCs/>
        </w:rPr>
        <w:t>20</w:t>
      </w:r>
      <w:r w:rsidR="00A41ED3">
        <w:rPr>
          <w:b/>
          <w:bCs/>
        </w:rPr>
        <w:t>22</w:t>
      </w:r>
      <w:r>
        <w:rPr>
          <w:b/>
          <w:bCs/>
        </w:rPr>
        <w:t xml:space="preserve"> г.</w:t>
      </w:r>
      <w:r w:rsidRPr="00203F6E">
        <w:rPr>
          <w:b/>
          <w:bCs/>
        </w:rPr>
        <w:t>)</w:t>
      </w:r>
    </w:p>
    <w:p w:rsidR="00FF2C5F" w:rsidRPr="00203F6E" w:rsidRDefault="00FF2C5F" w:rsidP="00FF2C5F">
      <w:pPr>
        <w:ind w:firstLine="567"/>
        <w:jc w:val="center"/>
        <w:rPr>
          <w:b/>
          <w:bCs/>
        </w:rPr>
      </w:pPr>
    </w:p>
    <w:p w:rsidR="00FF2C5F" w:rsidRPr="00203F6E" w:rsidRDefault="00FF2C5F" w:rsidP="00FF2C5F">
      <w:pPr>
        <w:shd w:val="clear" w:color="auto" w:fill="FFFFFF"/>
        <w:ind w:firstLine="567"/>
        <w:jc w:val="both"/>
      </w:pPr>
      <w:r w:rsidRPr="00203F6E">
        <w:t xml:space="preserve">К участию в </w:t>
      </w:r>
      <w:r w:rsidR="00035148">
        <w:t>конференции</w:t>
      </w:r>
      <w:r w:rsidRPr="00203F6E">
        <w:t xml:space="preserve"> приглашаются </w:t>
      </w:r>
      <w:r w:rsidRPr="00C826FB">
        <w:t xml:space="preserve">руководители </w:t>
      </w:r>
      <w:r w:rsidR="00EE3D4E">
        <w:t>методических объединений</w:t>
      </w:r>
      <w:r w:rsidR="00C45EE8">
        <w:t>,</w:t>
      </w:r>
      <w:r w:rsidR="00EE3D4E">
        <w:t xml:space="preserve"> </w:t>
      </w:r>
      <w:r w:rsidR="003E3EF9">
        <w:t xml:space="preserve">руководители образовательных организаций, </w:t>
      </w:r>
      <w:r w:rsidR="00C45EE8" w:rsidRPr="003E3EF9">
        <w:t>учителя школ</w:t>
      </w:r>
      <w:r w:rsidRPr="003E3EF9">
        <w:t>,</w:t>
      </w:r>
      <w:r w:rsidRPr="00203F6E">
        <w:t xml:space="preserve"> преподаватели, аспиранты и студенты вузов, педагоги общего и дополнительного образования.</w:t>
      </w:r>
    </w:p>
    <w:p w:rsidR="00EB4D97" w:rsidRDefault="00EB4D97" w:rsidP="00FF2C5F">
      <w:pPr>
        <w:shd w:val="clear" w:color="auto" w:fill="FFFFFF"/>
        <w:ind w:firstLine="567"/>
        <w:jc w:val="both"/>
        <w:rPr>
          <w:highlight w:val="yellow"/>
        </w:rPr>
      </w:pPr>
    </w:p>
    <w:p w:rsidR="00A329D3" w:rsidRPr="00FF6222" w:rsidRDefault="00035148" w:rsidP="00FF2C5F">
      <w:pPr>
        <w:shd w:val="clear" w:color="auto" w:fill="FFFFFF"/>
        <w:ind w:firstLine="567"/>
        <w:jc w:val="both"/>
      </w:pPr>
      <w:r>
        <w:t>Мероприятие</w:t>
      </w:r>
      <w:r w:rsidR="00A329D3" w:rsidRPr="006F01F1">
        <w:t xml:space="preserve"> пройдет </w:t>
      </w:r>
      <w:r w:rsidR="00A41ED3">
        <w:rPr>
          <w:b/>
        </w:rPr>
        <w:t>13.10.2022</w:t>
      </w:r>
      <w:r w:rsidR="00A329D3" w:rsidRPr="006F01F1">
        <w:rPr>
          <w:b/>
        </w:rPr>
        <w:t xml:space="preserve"> с 10.00 до 13.00 в 310 ауд.</w:t>
      </w:r>
      <w:r w:rsidR="00A329D3" w:rsidRPr="006F01F1">
        <w:t xml:space="preserve"> главного корпуса </w:t>
      </w:r>
      <w:proofErr w:type="spellStart"/>
      <w:r w:rsidR="00A329D3" w:rsidRPr="006F01F1">
        <w:t>АмГПГУ</w:t>
      </w:r>
      <w:proofErr w:type="spellEnd"/>
      <w:r w:rsidR="00A329D3" w:rsidRPr="006F01F1">
        <w:t>.</w:t>
      </w:r>
      <w:r w:rsidR="00A329D3" w:rsidRPr="00FF6222">
        <w:t xml:space="preserve"> </w:t>
      </w:r>
    </w:p>
    <w:p w:rsidR="0055350A" w:rsidRDefault="007849D0" w:rsidP="00B2159B">
      <w:pPr>
        <w:ind w:firstLine="567"/>
        <w:jc w:val="both"/>
        <w:rPr>
          <w:b/>
          <w:bCs/>
        </w:rPr>
      </w:pPr>
      <w:r w:rsidRPr="007224D6">
        <w:rPr>
          <w:b/>
          <w:bCs/>
        </w:rPr>
        <w:t>Основн</w:t>
      </w:r>
      <w:r w:rsidR="00035148">
        <w:rPr>
          <w:b/>
          <w:bCs/>
        </w:rPr>
        <w:t>ы</w:t>
      </w:r>
      <w:r w:rsidRPr="007224D6">
        <w:rPr>
          <w:b/>
          <w:bCs/>
        </w:rPr>
        <w:t>е направлени</w:t>
      </w:r>
      <w:r w:rsidR="0055350A">
        <w:rPr>
          <w:b/>
          <w:bCs/>
        </w:rPr>
        <w:t>я</w:t>
      </w:r>
      <w:r w:rsidR="00EB4D97" w:rsidRPr="007224D6">
        <w:rPr>
          <w:b/>
          <w:bCs/>
        </w:rPr>
        <w:t xml:space="preserve"> работы:</w:t>
      </w:r>
      <w:r w:rsidRPr="007224D6">
        <w:rPr>
          <w:b/>
          <w:bCs/>
        </w:rPr>
        <w:t xml:space="preserve"> </w:t>
      </w:r>
    </w:p>
    <w:p w:rsidR="00F04532" w:rsidRDefault="00F04532" w:rsidP="003E3EF9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 w:line="270" w:lineRule="atLeast"/>
        <w:ind w:left="426"/>
        <w:jc w:val="both"/>
      </w:pPr>
      <w:r w:rsidRPr="00F04532">
        <w:t>Средства, принципы и технологии цифровой дидактики</w:t>
      </w:r>
    </w:p>
    <w:p w:rsidR="00F04532" w:rsidRDefault="00F04532" w:rsidP="003E3EF9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 w:line="270" w:lineRule="atLeast"/>
        <w:ind w:left="426"/>
        <w:jc w:val="both"/>
      </w:pPr>
      <w:r>
        <w:t>Проблемы ц</w:t>
      </w:r>
      <w:r w:rsidRPr="00F04532">
        <w:t>ифров</w:t>
      </w:r>
      <w:r>
        <w:t>ого обучения</w:t>
      </w:r>
      <w:r w:rsidRPr="00F04532">
        <w:t>, риски и перспективы</w:t>
      </w:r>
      <w:r>
        <w:t xml:space="preserve"> развития.</w:t>
      </w:r>
    </w:p>
    <w:p w:rsidR="00F04532" w:rsidRDefault="00F04532" w:rsidP="003E3EF9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 w:line="270" w:lineRule="atLeast"/>
        <w:ind w:left="426"/>
        <w:jc w:val="both"/>
      </w:pPr>
      <w:proofErr w:type="spellStart"/>
      <w:r>
        <w:t>Цифровизация</w:t>
      </w:r>
      <w:proofErr w:type="spellEnd"/>
      <w:r>
        <w:t xml:space="preserve"> процесса управления образовательным учреждением.</w:t>
      </w:r>
    </w:p>
    <w:p w:rsidR="00F04532" w:rsidRDefault="00075113" w:rsidP="003E3EF9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 w:line="270" w:lineRule="atLeast"/>
        <w:ind w:left="426"/>
        <w:jc w:val="both"/>
      </w:pPr>
      <w:r w:rsidRPr="00075113">
        <w:t>Цифровая образовательная среда</w:t>
      </w:r>
      <w:r w:rsidR="003E3EF9">
        <w:t>.</w:t>
      </w:r>
    </w:p>
    <w:p w:rsidR="00075113" w:rsidRDefault="00075113" w:rsidP="0055350A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</w:pPr>
    </w:p>
    <w:p w:rsidR="00A432CD" w:rsidRPr="00A432CD" w:rsidRDefault="00A432CD" w:rsidP="00A432CD">
      <w:pPr>
        <w:shd w:val="clear" w:color="auto" w:fill="FFFFFF"/>
        <w:ind w:firstLine="709"/>
        <w:jc w:val="both"/>
        <w:rPr>
          <w:rFonts w:eastAsia="Batang"/>
          <w:color w:val="000000"/>
        </w:rPr>
      </w:pPr>
      <w:r w:rsidRPr="00A432CD">
        <w:rPr>
          <w:rFonts w:eastAsia="Batang"/>
          <w:color w:val="000000"/>
        </w:rPr>
        <w:t xml:space="preserve">Конференция пройдёт в очной, заочной и дистанционной формах. Заочная форма предполагает только публикацию (без выступления). Дистанционная форма участия предусматривает выступление в режиме </w:t>
      </w:r>
      <w:proofErr w:type="spellStart"/>
      <w:r w:rsidRPr="00A432CD">
        <w:rPr>
          <w:rFonts w:eastAsia="Batang"/>
          <w:color w:val="000000"/>
        </w:rPr>
        <w:t>онлайн</w:t>
      </w:r>
      <w:proofErr w:type="spellEnd"/>
      <w:r w:rsidRPr="00A432CD">
        <w:rPr>
          <w:rFonts w:eastAsia="Batang"/>
          <w:color w:val="000000"/>
        </w:rPr>
        <w:t xml:space="preserve"> либо трансляцию заранее высланной видеозаписи доклада. </w:t>
      </w:r>
    </w:p>
    <w:p w:rsidR="00A432CD" w:rsidRDefault="00A432CD" w:rsidP="0055350A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</w:pPr>
    </w:p>
    <w:p w:rsidR="00FF2C5F" w:rsidRDefault="00035148" w:rsidP="00FF2C5F">
      <w:pPr>
        <w:shd w:val="clear" w:color="auto" w:fill="FFFFFF"/>
        <w:ind w:firstLine="567"/>
        <w:jc w:val="both"/>
        <w:rPr>
          <w:bCs/>
        </w:rPr>
      </w:pPr>
      <w:r>
        <w:rPr>
          <w:bCs/>
        </w:rPr>
        <w:t>Все участники конференции</w:t>
      </w:r>
      <w:r w:rsidR="00FF2C5F" w:rsidRPr="00182EA0">
        <w:rPr>
          <w:bCs/>
        </w:rPr>
        <w:t xml:space="preserve"> </w:t>
      </w:r>
      <w:r>
        <w:rPr>
          <w:bCs/>
        </w:rPr>
        <w:t>получат электронны</w:t>
      </w:r>
      <w:r w:rsidR="00A432CD">
        <w:rPr>
          <w:bCs/>
        </w:rPr>
        <w:t>е</w:t>
      </w:r>
      <w:r>
        <w:rPr>
          <w:bCs/>
        </w:rPr>
        <w:t xml:space="preserve"> сертификат</w:t>
      </w:r>
      <w:r w:rsidR="00A432CD">
        <w:rPr>
          <w:bCs/>
        </w:rPr>
        <w:t>ы</w:t>
      </w:r>
      <w:r>
        <w:rPr>
          <w:bCs/>
        </w:rPr>
        <w:t xml:space="preserve"> (</w:t>
      </w:r>
      <w:r w:rsidR="00FF2C5F" w:rsidRPr="00182EA0">
        <w:rPr>
          <w:bCs/>
        </w:rPr>
        <w:t xml:space="preserve">по желанию </w:t>
      </w:r>
      <w:r>
        <w:rPr>
          <w:bCs/>
        </w:rPr>
        <w:t xml:space="preserve">можно </w:t>
      </w:r>
      <w:r w:rsidR="00FF2C5F" w:rsidRPr="00182EA0">
        <w:rPr>
          <w:bCs/>
        </w:rPr>
        <w:t xml:space="preserve">получить </w:t>
      </w:r>
      <w:r>
        <w:rPr>
          <w:bCs/>
        </w:rPr>
        <w:t xml:space="preserve">печатный </w:t>
      </w:r>
      <w:r w:rsidR="00FF2C5F" w:rsidRPr="00182EA0">
        <w:rPr>
          <w:bCs/>
        </w:rPr>
        <w:t>сертификат</w:t>
      </w:r>
      <w:r>
        <w:rPr>
          <w:bCs/>
        </w:rPr>
        <w:t>, стоимость – 100 руб.</w:t>
      </w:r>
      <w:r w:rsidR="007224D6">
        <w:rPr>
          <w:b/>
          <w:bCs/>
        </w:rPr>
        <w:t>)</w:t>
      </w:r>
      <w:r w:rsidR="00FF2C5F">
        <w:rPr>
          <w:bCs/>
        </w:rPr>
        <w:t xml:space="preserve">. </w:t>
      </w:r>
    </w:p>
    <w:p w:rsidR="00A432CD" w:rsidRDefault="00A432CD" w:rsidP="00A432CD">
      <w:pPr>
        <w:ind w:firstLine="567"/>
        <w:jc w:val="both"/>
      </w:pPr>
    </w:p>
    <w:p w:rsidR="00A432CD" w:rsidRDefault="00A432CD" w:rsidP="00A432CD">
      <w:pPr>
        <w:ind w:firstLine="567"/>
        <w:jc w:val="both"/>
        <w:rPr>
          <w:rFonts w:eastAsia="Batang"/>
          <w:color w:val="000000"/>
          <w:lang w:eastAsia="zh-CN"/>
        </w:rPr>
      </w:pPr>
      <w:r w:rsidRPr="002339DF">
        <w:t xml:space="preserve">Для участия в </w:t>
      </w:r>
      <w:r>
        <w:t>конференции</w:t>
      </w:r>
      <w:r w:rsidRPr="002339DF">
        <w:t xml:space="preserve"> необходимо до </w:t>
      </w:r>
      <w:r>
        <w:rPr>
          <w:b/>
          <w:sz w:val="28"/>
          <w:szCs w:val="28"/>
        </w:rPr>
        <w:t>07</w:t>
      </w:r>
      <w:r w:rsidRPr="002339D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октября</w:t>
      </w:r>
      <w:r w:rsidRPr="002339DF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2</w:t>
      </w:r>
      <w:r w:rsidRPr="002339DF">
        <w:rPr>
          <w:b/>
          <w:bCs/>
          <w:sz w:val="28"/>
          <w:szCs w:val="28"/>
        </w:rPr>
        <w:t xml:space="preserve"> г</w:t>
      </w:r>
      <w:r w:rsidRPr="002339DF">
        <w:rPr>
          <w:sz w:val="28"/>
          <w:szCs w:val="28"/>
        </w:rPr>
        <w:t xml:space="preserve">. </w:t>
      </w:r>
      <w:r w:rsidRPr="002339DF">
        <w:t xml:space="preserve">пройти электронную регистрацию на сайте </w:t>
      </w:r>
      <w:proofErr w:type="spellStart"/>
      <w:r w:rsidRPr="002339DF">
        <w:t>АмГПГУ</w:t>
      </w:r>
      <w:proofErr w:type="spellEnd"/>
      <w:r w:rsidRPr="002339DF">
        <w:t xml:space="preserve"> </w:t>
      </w:r>
      <w:hyperlink r:id="rId7" w:history="1">
        <w:r w:rsidRPr="002339DF">
          <w:rPr>
            <w:rStyle w:val="a3"/>
            <w:rFonts w:eastAsia="Batang"/>
            <w:lang w:eastAsia="zh-CN"/>
          </w:rPr>
          <w:t>http://www.amgpgu.ru/formReg/</w:t>
        </w:r>
      </w:hyperlink>
      <w:r w:rsidR="000832B9">
        <w:rPr>
          <w:rFonts w:eastAsia="Batang"/>
          <w:color w:val="000000"/>
          <w:lang w:eastAsia="zh-CN"/>
        </w:rPr>
        <w:t xml:space="preserve"> и прислать заявку (</w:t>
      </w:r>
      <w:r w:rsidR="000832B9" w:rsidRPr="000832B9">
        <w:rPr>
          <w:rFonts w:eastAsia="Batang"/>
          <w:i/>
          <w:color w:val="000000"/>
          <w:lang w:eastAsia="zh-CN"/>
        </w:rPr>
        <w:t>приложение 1</w:t>
      </w:r>
      <w:r w:rsidR="000832B9">
        <w:rPr>
          <w:rFonts w:eastAsia="Batang"/>
          <w:color w:val="000000"/>
          <w:lang w:eastAsia="zh-CN"/>
        </w:rPr>
        <w:t xml:space="preserve">) на почту </w:t>
      </w:r>
      <w:hyperlink r:id="rId8" w:history="1">
        <w:r w:rsidR="000832B9" w:rsidRPr="00A906E6">
          <w:rPr>
            <w:rStyle w:val="a3"/>
            <w:rFonts w:eastAsia="Batang"/>
            <w:lang w:val="en-US" w:eastAsia="zh-CN"/>
          </w:rPr>
          <w:t>nauka</w:t>
        </w:r>
        <w:r w:rsidR="000832B9" w:rsidRPr="00A906E6">
          <w:rPr>
            <w:rStyle w:val="a3"/>
            <w:rFonts w:eastAsia="Batang"/>
            <w:lang w:eastAsia="zh-CN"/>
          </w:rPr>
          <w:t>_</w:t>
        </w:r>
        <w:r w:rsidR="000832B9" w:rsidRPr="00A906E6">
          <w:rPr>
            <w:rStyle w:val="a3"/>
            <w:rFonts w:eastAsia="Batang"/>
            <w:lang w:val="en-US" w:eastAsia="zh-CN"/>
          </w:rPr>
          <w:t>amgpgu</w:t>
        </w:r>
        <w:r w:rsidR="000832B9" w:rsidRPr="00A906E6">
          <w:rPr>
            <w:rStyle w:val="a3"/>
            <w:rFonts w:eastAsia="Batang"/>
            <w:lang w:eastAsia="zh-CN"/>
          </w:rPr>
          <w:t>@</w:t>
        </w:r>
        <w:r w:rsidR="000832B9" w:rsidRPr="00A906E6">
          <w:rPr>
            <w:rStyle w:val="a3"/>
            <w:rFonts w:eastAsia="Batang"/>
            <w:lang w:val="en-US" w:eastAsia="zh-CN"/>
          </w:rPr>
          <w:t>mail</w:t>
        </w:r>
        <w:r w:rsidR="000832B9" w:rsidRPr="00A906E6">
          <w:rPr>
            <w:rStyle w:val="a3"/>
            <w:rFonts w:eastAsia="Batang"/>
            <w:lang w:eastAsia="zh-CN"/>
          </w:rPr>
          <w:t>.</w:t>
        </w:r>
        <w:proofErr w:type="spellStart"/>
        <w:r w:rsidR="000832B9" w:rsidRPr="00A906E6">
          <w:rPr>
            <w:rStyle w:val="a3"/>
            <w:rFonts w:eastAsia="Batang"/>
            <w:lang w:val="en-US" w:eastAsia="zh-CN"/>
          </w:rPr>
          <w:t>ru</w:t>
        </w:r>
        <w:proofErr w:type="spellEnd"/>
      </w:hyperlink>
      <w:r w:rsidR="000832B9">
        <w:rPr>
          <w:rFonts w:eastAsia="Batang"/>
          <w:color w:val="000000"/>
          <w:lang w:eastAsia="zh-CN"/>
        </w:rPr>
        <w:t>, тема</w:t>
      </w:r>
      <w:r>
        <w:rPr>
          <w:rFonts w:eastAsia="Batang"/>
          <w:color w:val="000000"/>
          <w:lang w:eastAsia="zh-CN"/>
        </w:rPr>
        <w:t xml:space="preserve"> </w:t>
      </w:r>
      <w:r w:rsidR="000832B9">
        <w:rPr>
          <w:rFonts w:eastAsia="Batang"/>
          <w:color w:val="000000"/>
          <w:lang w:eastAsia="zh-CN"/>
        </w:rPr>
        <w:t>письма «Цифровая дидактика»</w:t>
      </w:r>
    </w:p>
    <w:p w:rsidR="00661BCC" w:rsidRDefault="00661BCC" w:rsidP="00FF2C5F">
      <w:pPr>
        <w:shd w:val="clear" w:color="auto" w:fill="FFFFFF"/>
        <w:ind w:firstLine="567"/>
        <w:jc w:val="both"/>
        <w:rPr>
          <w:bCs/>
        </w:rPr>
      </w:pPr>
    </w:p>
    <w:p w:rsidR="00661BCC" w:rsidRDefault="00661BCC" w:rsidP="00661BCC">
      <w:pPr>
        <w:ind w:firstLine="567"/>
        <w:jc w:val="both"/>
        <w:rPr>
          <w:b/>
          <w:bCs/>
        </w:rPr>
      </w:pPr>
      <w:r w:rsidRPr="002C76B6">
        <w:rPr>
          <w:b/>
          <w:bCs/>
        </w:rPr>
        <w:t xml:space="preserve">По итогам </w:t>
      </w:r>
      <w:r w:rsidR="00A432CD">
        <w:rPr>
          <w:b/>
          <w:bCs/>
        </w:rPr>
        <w:t>конференции</w:t>
      </w:r>
      <w:r>
        <w:rPr>
          <w:b/>
          <w:bCs/>
        </w:rPr>
        <w:t xml:space="preserve"> </w:t>
      </w:r>
      <w:r w:rsidRPr="002C76B6">
        <w:rPr>
          <w:b/>
          <w:bCs/>
        </w:rPr>
        <w:t>буд</w:t>
      </w:r>
      <w:r>
        <w:rPr>
          <w:b/>
          <w:bCs/>
        </w:rPr>
        <w:t>е</w:t>
      </w:r>
      <w:r w:rsidRPr="002C76B6">
        <w:rPr>
          <w:b/>
          <w:bCs/>
        </w:rPr>
        <w:t xml:space="preserve">т опубликован </w:t>
      </w:r>
      <w:r w:rsidR="00A432CD">
        <w:rPr>
          <w:b/>
          <w:bCs/>
        </w:rPr>
        <w:t xml:space="preserve">электронный </w:t>
      </w:r>
      <w:r w:rsidRPr="002C76B6">
        <w:rPr>
          <w:b/>
          <w:bCs/>
        </w:rPr>
        <w:t xml:space="preserve">сборник статей. </w:t>
      </w:r>
    </w:p>
    <w:p w:rsidR="00A432CD" w:rsidRDefault="00A432CD" w:rsidP="00FF2C5F">
      <w:pPr>
        <w:ind w:firstLine="567"/>
        <w:jc w:val="both"/>
      </w:pPr>
    </w:p>
    <w:p w:rsidR="003776A5" w:rsidRDefault="003776A5" w:rsidP="00FF2C5F">
      <w:pPr>
        <w:shd w:val="clear" w:color="auto" w:fill="FFFFFF"/>
        <w:ind w:firstLine="567"/>
        <w:jc w:val="both"/>
        <w:rPr>
          <w:bCs/>
        </w:rPr>
      </w:pPr>
      <w:r w:rsidRPr="008A6BF9">
        <w:rPr>
          <w:bCs/>
        </w:rPr>
        <w:t xml:space="preserve">Для </w:t>
      </w:r>
      <w:r>
        <w:rPr>
          <w:bCs/>
        </w:rPr>
        <w:t xml:space="preserve">публикации в сборнике материалов </w:t>
      </w:r>
      <w:r w:rsidR="0001796F">
        <w:rPr>
          <w:bCs/>
        </w:rPr>
        <w:t>конференции</w:t>
      </w:r>
      <w:r w:rsidRPr="008A6BF9">
        <w:rPr>
          <w:bCs/>
        </w:rPr>
        <w:t xml:space="preserve"> необходимо</w:t>
      </w:r>
      <w:r w:rsidR="004B164D">
        <w:rPr>
          <w:bCs/>
        </w:rPr>
        <w:t xml:space="preserve"> к</w:t>
      </w:r>
      <w:r>
        <w:rPr>
          <w:bCs/>
        </w:rPr>
        <w:t xml:space="preserve"> регистрационной форме прикрепить:</w:t>
      </w:r>
    </w:p>
    <w:p w:rsidR="003776A5" w:rsidRDefault="003776A5" w:rsidP="00B747D7">
      <w:pPr>
        <w:numPr>
          <w:ilvl w:val="0"/>
          <w:numId w:val="7"/>
        </w:numPr>
        <w:shd w:val="clear" w:color="auto" w:fill="FFFFFF"/>
        <w:tabs>
          <w:tab w:val="left" w:pos="851"/>
        </w:tabs>
        <w:ind w:left="0" w:firstLine="567"/>
        <w:jc w:val="both"/>
        <w:rPr>
          <w:bCs/>
        </w:rPr>
      </w:pPr>
      <w:r>
        <w:rPr>
          <w:bCs/>
        </w:rPr>
        <w:t>файл статьи (приложение</w:t>
      </w:r>
      <w:r w:rsidR="000832B9">
        <w:rPr>
          <w:bCs/>
        </w:rPr>
        <w:t xml:space="preserve"> 2</w:t>
      </w:r>
      <w:r>
        <w:rPr>
          <w:bCs/>
        </w:rPr>
        <w:t>);</w:t>
      </w:r>
    </w:p>
    <w:p w:rsidR="003776A5" w:rsidRDefault="003776A5" w:rsidP="00B747D7">
      <w:pPr>
        <w:numPr>
          <w:ilvl w:val="0"/>
          <w:numId w:val="7"/>
        </w:numPr>
        <w:shd w:val="clear" w:color="auto" w:fill="FFFFFF"/>
        <w:tabs>
          <w:tab w:val="left" w:pos="851"/>
        </w:tabs>
        <w:ind w:left="0" w:firstLine="567"/>
        <w:jc w:val="both"/>
        <w:rPr>
          <w:bCs/>
        </w:rPr>
      </w:pPr>
      <w:r>
        <w:rPr>
          <w:bCs/>
        </w:rPr>
        <w:t xml:space="preserve">сопроводительное письмо (приложение </w:t>
      </w:r>
      <w:r w:rsidR="000832B9">
        <w:rPr>
          <w:bCs/>
        </w:rPr>
        <w:t>3</w:t>
      </w:r>
      <w:r>
        <w:rPr>
          <w:bCs/>
        </w:rPr>
        <w:t>);</w:t>
      </w:r>
    </w:p>
    <w:p w:rsidR="003776A5" w:rsidRPr="00203F6E" w:rsidRDefault="003776A5" w:rsidP="00B747D7">
      <w:pPr>
        <w:numPr>
          <w:ilvl w:val="0"/>
          <w:numId w:val="7"/>
        </w:numPr>
        <w:shd w:val="clear" w:color="auto" w:fill="FFFFFF"/>
        <w:tabs>
          <w:tab w:val="left" w:pos="851"/>
        </w:tabs>
        <w:ind w:left="0" w:firstLine="567"/>
        <w:jc w:val="both"/>
        <w:rPr>
          <w:bCs/>
        </w:rPr>
      </w:pPr>
      <w:r>
        <w:rPr>
          <w:bCs/>
        </w:rPr>
        <w:t>квитанцию об оплате.</w:t>
      </w:r>
    </w:p>
    <w:p w:rsidR="0001796F" w:rsidRPr="0001796F" w:rsidRDefault="0001796F" w:rsidP="00FF2C5F">
      <w:pPr>
        <w:shd w:val="clear" w:color="auto" w:fill="FFFFFF"/>
        <w:tabs>
          <w:tab w:val="left" w:pos="1080"/>
        </w:tabs>
        <w:ind w:firstLine="567"/>
        <w:jc w:val="both"/>
        <w:rPr>
          <w:b/>
          <w:bCs/>
          <w:u w:val="single"/>
        </w:rPr>
      </w:pPr>
      <w:r w:rsidRPr="0001796F">
        <w:rPr>
          <w:b/>
        </w:rPr>
        <w:t>Целевой  взнос за публикацию</w:t>
      </w:r>
      <w:r>
        <w:t xml:space="preserve"> объемом от 4 до </w:t>
      </w:r>
      <w:r w:rsidR="000832B9">
        <w:t>10</w:t>
      </w:r>
      <w:r>
        <w:t xml:space="preserve"> стр. - </w:t>
      </w:r>
      <w:r w:rsidR="006E4DE8">
        <w:rPr>
          <w:b/>
          <w:bCs/>
        </w:rPr>
        <w:t>5</w:t>
      </w:r>
      <w:r>
        <w:rPr>
          <w:b/>
          <w:bCs/>
        </w:rPr>
        <w:t>5</w:t>
      </w:r>
      <w:r w:rsidRPr="00416856">
        <w:rPr>
          <w:b/>
          <w:bCs/>
        </w:rPr>
        <w:t>0 рублей</w:t>
      </w:r>
      <w:r>
        <w:rPr>
          <w:b/>
          <w:bCs/>
        </w:rPr>
        <w:t xml:space="preserve"> за статью</w:t>
      </w:r>
      <w:r w:rsidRPr="00BA61BA">
        <w:t>.</w:t>
      </w:r>
      <w:r w:rsidRPr="001163DB">
        <w:t xml:space="preserve"> </w:t>
      </w:r>
    </w:p>
    <w:p w:rsidR="0001796F" w:rsidRPr="00A432CD" w:rsidRDefault="00A432CD" w:rsidP="00FF2C5F">
      <w:pPr>
        <w:shd w:val="clear" w:color="auto" w:fill="FFFFFF"/>
        <w:tabs>
          <w:tab w:val="left" w:pos="1080"/>
        </w:tabs>
        <w:ind w:firstLine="567"/>
        <w:jc w:val="both"/>
        <w:rPr>
          <w:b/>
          <w:bCs/>
        </w:rPr>
      </w:pPr>
      <w:r w:rsidRPr="00A432CD">
        <w:rPr>
          <w:b/>
          <w:bCs/>
        </w:rPr>
        <w:lastRenderedPageBreak/>
        <w:t xml:space="preserve">Материалы необходимо так же прислать на почту </w:t>
      </w:r>
      <w:hyperlink r:id="rId9" w:history="1">
        <w:r w:rsidRPr="00A432CD">
          <w:rPr>
            <w:rStyle w:val="a3"/>
            <w:b/>
            <w:bCs/>
            <w:u w:val="none"/>
            <w:lang w:val="en-US"/>
          </w:rPr>
          <w:t>nauka</w:t>
        </w:r>
        <w:r w:rsidRPr="00A432CD">
          <w:rPr>
            <w:rStyle w:val="a3"/>
            <w:b/>
            <w:bCs/>
            <w:u w:val="none"/>
          </w:rPr>
          <w:t>_</w:t>
        </w:r>
        <w:r w:rsidRPr="00A432CD">
          <w:rPr>
            <w:rStyle w:val="a3"/>
            <w:b/>
            <w:bCs/>
            <w:u w:val="none"/>
            <w:lang w:val="en-US"/>
          </w:rPr>
          <w:t>amgpgu</w:t>
        </w:r>
        <w:r w:rsidRPr="00A432CD">
          <w:rPr>
            <w:rStyle w:val="a3"/>
            <w:b/>
            <w:bCs/>
            <w:u w:val="none"/>
          </w:rPr>
          <w:t>@</w:t>
        </w:r>
        <w:r w:rsidRPr="00A432CD">
          <w:rPr>
            <w:rStyle w:val="a3"/>
            <w:b/>
            <w:bCs/>
            <w:u w:val="none"/>
            <w:lang w:val="en-US"/>
          </w:rPr>
          <w:t>mail</w:t>
        </w:r>
        <w:r w:rsidRPr="00A432CD">
          <w:rPr>
            <w:rStyle w:val="a3"/>
            <w:b/>
            <w:bCs/>
            <w:u w:val="none"/>
          </w:rPr>
          <w:t>.</w:t>
        </w:r>
        <w:proofErr w:type="spellStart"/>
        <w:r w:rsidRPr="00A432CD">
          <w:rPr>
            <w:rStyle w:val="a3"/>
            <w:b/>
            <w:bCs/>
            <w:u w:val="none"/>
            <w:lang w:val="en-US"/>
          </w:rPr>
          <w:t>ru</w:t>
        </w:r>
        <w:proofErr w:type="spellEnd"/>
      </w:hyperlink>
      <w:r w:rsidRPr="00A432CD">
        <w:rPr>
          <w:b/>
          <w:bCs/>
        </w:rPr>
        <w:t>, тема письма – Цифровая дидактика.</w:t>
      </w:r>
    </w:p>
    <w:p w:rsidR="0001796F" w:rsidRDefault="00A432CD" w:rsidP="00FF2C5F">
      <w:pPr>
        <w:ind w:firstLine="567"/>
        <w:jc w:val="both"/>
      </w:pPr>
      <w:r w:rsidRPr="00A432CD">
        <w:rPr>
          <w:bCs/>
        </w:rPr>
        <w:t>С</w:t>
      </w:r>
      <w:r w:rsidR="0001796F" w:rsidRPr="00A432CD">
        <w:rPr>
          <w:bCs/>
        </w:rPr>
        <w:t>борник</w:t>
      </w:r>
      <w:r w:rsidR="0001796F" w:rsidRPr="00A432CD">
        <w:t xml:space="preserve"> </w:t>
      </w:r>
      <w:r>
        <w:t>будет опубликован</w:t>
      </w:r>
      <w:r w:rsidR="0001796F" w:rsidRPr="00416856">
        <w:t xml:space="preserve"> на сайте ФГБОУ ВО «</w:t>
      </w:r>
      <w:proofErr w:type="spellStart"/>
      <w:r w:rsidR="0001796F" w:rsidRPr="00416856">
        <w:t>АмГПГУ</w:t>
      </w:r>
      <w:proofErr w:type="spellEnd"/>
      <w:r w:rsidR="0001796F" w:rsidRPr="00416856">
        <w:t xml:space="preserve">» </w:t>
      </w:r>
      <w:hyperlink r:id="rId10" w:history="1">
        <w:r w:rsidR="0001796F" w:rsidRPr="00DF6C79">
          <w:rPr>
            <w:rStyle w:val="a3"/>
          </w:rPr>
          <w:t>http://www.amgpgu.ru</w:t>
        </w:r>
      </w:hyperlink>
      <w:r w:rsidR="0001796F">
        <w:t>, размещен в</w:t>
      </w:r>
      <w:r w:rsidR="00F41738">
        <w:rPr>
          <w:rFonts w:ascii="Arial" w:hAnsi="Arial" w:cs="Arial"/>
          <w:color w:val="252525"/>
          <w:sz w:val="16"/>
          <w:szCs w:val="16"/>
        </w:rPr>
        <w:t xml:space="preserve"> </w:t>
      </w:r>
      <w:r>
        <w:t>Н</w:t>
      </w:r>
      <w:r w:rsidR="0001796F" w:rsidRPr="00416856">
        <w:t>аучн</w:t>
      </w:r>
      <w:r w:rsidR="0001796F">
        <w:t>ой</w:t>
      </w:r>
      <w:r w:rsidR="0001796F" w:rsidRPr="00416856">
        <w:t xml:space="preserve"> электронн</w:t>
      </w:r>
      <w:r w:rsidR="0001796F">
        <w:t>ой</w:t>
      </w:r>
      <w:r w:rsidR="0001796F" w:rsidRPr="00416856">
        <w:t xml:space="preserve"> библиотек</w:t>
      </w:r>
      <w:r w:rsidR="0001796F">
        <w:t xml:space="preserve">е </w:t>
      </w:r>
      <w:proofErr w:type="spellStart"/>
      <w:r w:rsidR="0001796F" w:rsidRPr="00416856">
        <w:t>eLIBRARY.ru</w:t>
      </w:r>
      <w:proofErr w:type="spellEnd"/>
      <w:r w:rsidR="0001796F" w:rsidRPr="00416856">
        <w:t xml:space="preserve"> и </w:t>
      </w:r>
      <w:r w:rsidR="0001796F" w:rsidRPr="00416856">
        <w:rPr>
          <w:b/>
          <w:bCs/>
        </w:rPr>
        <w:t>включен в РИНЦ</w:t>
      </w:r>
      <w:r w:rsidR="0001796F" w:rsidRPr="001163DB">
        <w:t>.</w:t>
      </w:r>
    </w:p>
    <w:p w:rsidR="002339DF" w:rsidRDefault="002339DF" w:rsidP="002339DF">
      <w:pPr>
        <w:shd w:val="clear" w:color="auto" w:fill="FFFFFF"/>
        <w:ind w:firstLine="709"/>
        <w:jc w:val="center"/>
        <w:rPr>
          <w:b/>
          <w:sz w:val="22"/>
          <w:szCs w:val="22"/>
        </w:rPr>
      </w:pPr>
    </w:p>
    <w:p w:rsidR="002339DF" w:rsidRDefault="002339DF" w:rsidP="002339DF">
      <w:pPr>
        <w:shd w:val="clear" w:color="auto" w:fill="FFFFFF"/>
        <w:ind w:firstLine="709"/>
        <w:jc w:val="center"/>
        <w:rPr>
          <w:sz w:val="22"/>
          <w:szCs w:val="22"/>
        </w:rPr>
      </w:pPr>
      <w:r>
        <w:rPr>
          <w:b/>
          <w:sz w:val="22"/>
          <w:szCs w:val="22"/>
        </w:rPr>
        <w:t>ВНИМАНИЕ!</w:t>
      </w:r>
    </w:p>
    <w:p w:rsidR="002339DF" w:rsidRDefault="002339DF" w:rsidP="002339DF">
      <w:pPr>
        <w:shd w:val="clear" w:color="auto" w:fill="FFFFFF"/>
        <w:ind w:firstLine="709"/>
        <w:jc w:val="both"/>
      </w:pPr>
      <w:r>
        <w:t xml:space="preserve">Статьи, которые превышают по объему </w:t>
      </w:r>
      <w:r w:rsidR="00A432CD">
        <w:rPr>
          <w:rFonts w:eastAsia="Malgun Gothic"/>
          <w:lang w:eastAsia="ko-KR"/>
        </w:rPr>
        <w:t>10</w:t>
      </w:r>
      <w:r>
        <w:t xml:space="preserve"> страниц, содержат большое количество ошибок, оформлены с нарушением требований к публикации, не соответствуют тематике конференции, </w:t>
      </w:r>
      <w:r>
        <w:rPr>
          <w:b/>
        </w:rPr>
        <w:t>могут быть отклонены Оргкомитетом или отправлены на доработку</w:t>
      </w:r>
      <w:r>
        <w:t>.</w:t>
      </w:r>
    </w:p>
    <w:p w:rsidR="00207638" w:rsidRPr="00D75698" w:rsidRDefault="00207638" w:rsidP="00FF2C5F">
      <w:pPr>
        <w:ind w:firstLine="567"/>
        <w:jc w:val="both"/>
        <w:rPr>
          <w:b/>
          <w:bCs/>
          <w:iCs/>
        </w:rPr>
      </w:pPr>
    </w:p>
    <w:p w:rsidR="00FF2C5F" w:rsidRPr="009D74B2" w:rsidRDefault="00FF2C5F" w:rsidP="00FF2C5F">
      <w:pPr>
        <w:jc w:val="both"/>
        <w:rPr>
          <w:b/>
          <w:bCs/>
        </w:rPr>
      </w:pPr>
      <w:r w:rsidRPr="009D74B2">
        <w:rPr>
          <w:b/>
          <w:bCs/>
        </w:rPr>
        <w:t xml:space="preserve">Оргкомитет: </w:t>
      </w:r>
    </w:p>
    <w:p w:rsidR="00FF2C5F" w:rsidRPr="009D74B2" w:rsidRDefault="00FF2C5F" w:rsidP="00FF2C5F">
      <w:pPr>
        <w:jc w:val="both"/>
      </w:pPr>
      <w:r w:rsidRPr="009D74B2">
        <w:t xml:space="preserve">681000, г. Комсомольск-на-Амуре, ул. </w:t>
      </w:r>
      <w:r>
        <w:t>Кирова, 17, корп. 2</w:t>
      </w:r>
      <w:r w:rsidRPr="009D74B2">
        <w:t>.</w:t>
      </w:r>
    </w:p>
    <w:p w:rsidR="00FF2C5F" w:rsidRDefault="00FF2C5F" w:rsidP="00FF2C5F">
      <w:pPr>
        <w:jc w:val="both"/>
      </w:pPr>
      <w:r>
        <w:t>Институт педагогики и психологии</w:t>
      </w:r>
      <w:r w:rsidRPr="009D74B2">
        <w:t xml:space="preserve"> </w:t>
      </w:r>
    </w:p>
    <w:p w:rsidR="00FF2C5F" w:rsidRDefault="00FF2C5F" w:rsidP="00FF2C5F">
      <w:pPr>
        <w:jc w:val="both"/>
      </w:pPr>
      <w:r>
        <w:t xml:space="preserve">Кафедра педагогики профессионального образования </w:t>
      </w:r>
    </w:p>
    <w:p w:rsidR="00FF2C5F" w:rsidRPr="00C826FB" w:rsidRDefault="00F41738" w:rsidP="00FF2C5F">
      <w:pPr>
        <w:jc w:val="both"/>
        <w:rPr>
          <w:rStyle w:val="a3"/>
        </w:rPr>
      </w:pPr>
      <w:r>
        <w:t xml:space="preserve">Анкудинова Елена Владимировна, </w:t>
      </w:r>
      <w:r w:rsidRPr="009D74B2">
        <w:t>к</w:t>
      </w:r>
      <w:r>
        <w:t>анд</w:t>
      </w:r>
      <w:r w:rsidRPr="009D74B2">
        <w:t>.</w:t>
      </w:r>
      <w:r>
        <w:t xml:space="preserve"> </w:t>
      </w:r>
      <w:proofErr w:type="spellStart"/>
      <w:r w:rsidRPr="009D74B2">
        <w:t>п</w:t>
      </w:r>
      <w:r>
        <w:t>ед</w:t>
      </w:r>
      <w:proofErr w:type="spellEnd"/>
      <w:r w:rsidRPr="009D74B2">
        <w:t>.</w:t>
      </w:r>
      <w:r>
        <w:t xml:space="preserve"> </w:t>
      </w:r>
      <w:r w:rsidRPr="009D74B2">
        <w:t>н</w:t>
      </w:r>
      <w:r>
        <w:t>аук</w:t>
      </w:r>
      <w:r w:rsidRPr="009D74B2">
        <w:t>, доцент</w:t>
      </w:r>
      <w:r w:rsidR="00035148">
        <w:t>,</w:t>
      </w:r>
      <w:r w:rsidRPr="009D74B2">
        <w:t xml:space="preserve"> </w:t>
      </w:r>
      <w:r>
        <w:t>з</w:t>
      </w:r>
      <w:r w:rsidR="00FF2C5F" w:rsidRPr="009D74B2">
        <w:t xml:space="preserve">ав. кафедрой, </w:t>
      </w:r>
      <w:r w:rsidR="00FF2C5F">
        <w:t>(контактный телефон 89638295818</w:t>
      </w:r>
      <w:r w:rsidR="00FF2C5F" w:rsidRPr="009D74B2">
        <w:t xml:space="preserve">), </w:t>
      </w:r>
      <w:hyperlink r:id="rId11" w:history="1">
        <w:r w:rsidR="00FF2C5F" w:rsidRPr="00C826FB">
          <w:rPr>
            <w:rStyle w:val="a3"/>
          </w:rPr>
          <w:t>eva_kna@bk.ru</w:t>
        </w:r>
      </w:hyperlink>
      <w:r w:rsidR="00FF2C5F" w:rsidRPr="00C826FB">
        <w:rPr>
          <w:rStyle w:val="a3"/>
        </w:rPr>
        <w:t xml:space="preserve"> </w:t>
      </w:r>
    </w:p>
    <w:p w:rsidR="00F41738" w:rsidRDefault="00F41738" w:rsidP="00FF2C5F">
      <w:pPr>
        <w:jc w:val="both"/>
      </w:pPr>
      <w:proofErr w:type="spellStart"/>
      <w:r>
        <w:t>Булавенко</w:t>
      </w:r>
      <w:proofErr w:type="spellEnd"/>
      <w:r>
        <w:t xml:space="preserve"> Олег Анатольевич, доктор </w:t>
      </w:r>
      <w:proofErr w:type="spellStart"/>
      <w:r>
        <w:t>пед</w:t>
      </w:r>
      <w:proofErr w:type="spellEnd"/>
      <w:r>
        <w:t xml:space="preserve">. наук, </w:t>
      </w:r>
      <w:r w:rsidR="00035148">
        <w:t xml:space="preserve">доцент, </w:t>
      </w:r>
      <w:r w:rsidRPr="00F41738">
        <w:t>профессор кафедры ППО</w:t>
      </w:r>
      <w:r>
        <w:t xml:space="preserve">, </w:t>
      </w:r>
      <w:hyperlink r:id="rId12" w:history="1">
        <w:r w:rsidR="00035148" w:rsidRPr="00A906E6">
          <w:rPr>
            <w:rStyle w:val="a3"/>
          </w:rPr>
          <w:t>o-bul@yandex.ru</w:t>
        </w:r>
      </w:hyperlink>
      <w:r w:rsidR="00035148">
        <w:t xml:space="preserve"> </w:t>
      </w:r>
      <w:r w:rsidRPr="00F41738">
        <w:t xml:space="preserve"> </w:t>
      </w:r>
    </w:p>
    <w:p w:rsidR="00FF2C5F" w:rsidRDefault="00FF2C5F" w:rsidP="00FF2C5F">
      <w:pPr>
        <w:jc w:val="both"/>
      </w:pPr>
      <w:r>
        <w:t xml:space="preserve">Начальник </w:t>
      </w:r>
      <w:r w:rsidR="002339DF">
        <w:t>Управления научных исследований</w:t>
      </w:r>
      <w:r w:rsidRPr="009D74B2">
        <w:t xml:space="preserve">, </w:t>
      </w:r>
      <w:proofErr w:type="gramStart"/>
      <w:r w:rsidRPr="009D74B2">
        <w:t>к.б</w:t>
      </w:r>
      <w:proofErr w:type="gramEnd"/>
      <w:r w:rsidRPr="009D74B2">
        <w:t xml:space="preserve">.н., </w:t>
      </w:r>
      <w:r>
        <w:t>Сафонова Екатерина Валерьевна т.</w:t>
      </w:r>
      <w:r w:rsidR="002339DF">
        <w:t>(4217)</w:t>
      </w:r>
      <w:r>
        <w:t> </w:t>
      </w:r>
      <w:r w:rsidR="002339DF">
        <w:t xml:space="preserve">244-441 </w:t>
      </w:r>
      <w:proofErr w:type="spellStart"/>
      <w:r w:rsidR="002339DF">
        <w:t>доб</w:t>
      </w:r>
      <w:proofErr w:type="spellEnd"/>
      <w:r w:rsidR="002339DF">
        <w:t>. 86</w:t>
      </w:r>
      <w:r w:rsidRPr="009D74B2">
        <w:t xml:space="preserve">, </w:t>
      </w:r>
      <w:hyperlink r:id="rId13" w:history="1">
        <w:r w:rsidRPr="006727BE">
          <w:rPr>
            <w:rStyle w:val="a3"/>
            <w:rFonts w:hint="eastAsia"/>
          </w:rPr>
          <w:t>ask</w:t>
        </w:r>
        <w:r w:rsidRPr="006727BE">
          <w:rPr>
            <w:rStyle w:val="a3"/>
          </w:rPr>
          <w:t>@amgpgu.ru</w:t>
        </w:r>
      </w:hyperlink>
    </w:p>
    <w:p w:rsidR="0001796F" w:rsidRPr="00E661C0" w:rsidRDefault="0001796F" w:rsidP="00FF2C5F">
      <w:pPr>
        <w:ind w:firstLine="567"/>
        <w:jc w:val="both"/>
      </w:pPr>
    </w:p>
    <w:p w:rsidR="00EB4D97" w:rsidRDefault="00EB4D97" w:rsidP="00D958DA">
      <w:pPr>
        <w:shd w:val="clear" w:color="auto" w:fill="FFFFFF"/>
        <w:tabs>
          <w:tab w:val="left" w:pos="3586"/>
          <w:tab w:val="center" w:pos="4677"/>
          <w:tab w:val="left" w:pos="6735"/>
        </w:tabs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Благодарим за сотрудничество!</w:t>
      </w:r>
    </w:p>
    <w:p w:rsidR="002339DF" w:rsidRPr="002339DF" w:rsidRDefault="002339DF" w:rsidP="002339DF">
      <w:pPr>
        <w:jc w:val="right"/>
      </w:pPr>
    </w:p>
    <w:p w:rsidR="002339DF" w:rsidRPr="002339DF" w:rsidRDefault="002339DF" w:rsidP="002339DF">
      <w:pPr>
        <w:shd w:val="clear" w:color="auto" w:fill="FFFFFF"/>
        <w:jc w:val="center"/>
        <w:rPr>
          <w:b/>
          <w:bCs/>
          <w:spacing w:val="-7"/>
        </w:rPr>
      </w:pPr>
      <w:r w:rsidRPr="002339DF">
        <w:rPr>
          <w:b/>
          <w:bCs/>
          <w:spacing w:val="-7"/>
        </w:rPr>
        <w:t>БАНКОВСКИЕ РЕКВИЗИТЫ:</w:t>
      </w:r>
    </w:p>
    <w:p w:rsidR="002339DF" w:rsidRPr="002339DF" w:rsidRDefault="002339DF" w:rsidP="002339DF">
      <w:pPr>
        <w:autoSpaceDE w:val="0"/>
        <w:autoSpaceDN w:val="0"/>
        <w:adjustRightInd w:val="0"/>
        <w:ind w:left="30" w:right="30"/>
        <w:rPr>
          <w:bCs/>
        </w:rPr>
      </w:pPr>
      <w:r w:rsidRPr="002339DF">
        <w:rPr>
          <w:bCs/>
        </w:rPr>
        <w:t xml:space="preserve">Получатель платежа: Банковские реквизиты </w:t>
      </w:r>
    </w:p>
    <w:p w:rsidR="002339DF" w:rsidRPr="002339DF" w:rsidRDefault="002339DF" w:rsidP="002339DF">
      <w:pPr>
        <w:autoSpaceDE w:val="0"/>
        <w:autoSpaceDN w:val="0"/>
        <w:adjustRightInd w:val="0"/>
        <w:ind w:left="30" w:right="30"/>
        <w:rPr>
          <w:bCs/>
        </w:rPr>
      </w:pPr>
      <w:r w:rsidRPr="002339DF">
        <w:rPr>
          <w:bCs/>
        </w:rPr>
        <w:t>ИНН 2727000776</w:t>
      </w:r>
    </w:p>
    <w:p w:rsidR="002339DF" w:rsidRPr="002339DF" w:rsidRDefault="002339DF" w:rsidP="002339DF">
      <w:pPr>
        <w:autoSpaceDE w:val="0"/>
        <w:autoSpaceDN w:val="0"/>
        <w:adjustRightInd w:val="0"/>
        <w:ind w:left="30" w:right="30"/>
        <w:rPr>
          <w:bCs/>
        </w:rPr>
      </w:pPr>
      <w:r w:rsidRPr="002339DF">
        <w:rPr>
          <w:bCs/>
        </w:rPr>
        <w:t>КПП 270301001</w:t>
      </w:r>
    </w:p>
    <w:p w:rsidR="002339DF" w:rsidRPr="002339DF" w:rsidRDefault="002339DF" w:rsidP="002339DF">
      <w:pPr>
        <w:autoSpaceDE w:val="0"/>
        <w:autoSpaceDN w:val="0"/>
        <w:adjustRightInd w:val="0"/>
        <w:ind w:left="30" w:right="30"/>
        <w:rPr>
          <w:bCs/>
        </w:rPr>
      </w:pPr>
      <w:r w:rsidRPr="002339DF">
        <w:rPr>
          <w:bCs/>
        </w:rPr>
        <w:t>УФК по Хабаровскому  краю  (ФГБОУ ВО «</w:t>
      </w:r>
      <w:proofErr w:type="spellStart"/>
      <w:r w:rsidRPr="002339DF">
        <w:rPr>
          <w:bCs/>
        </w:rPr>
        <w:t>АмГПГУ</w:t>
      </w:r>
      <w:proofErr w:type="spellEnd"/>
      <w:r w:rsidRPr="002339DF">
        <w:rPr>
          <w:bCs/>
        </w:rPr>
        <w:t>» ЛС 20226Х63990)</w:t>
      </w:r>
    </w:p>
    <w:p w:rsidR="002339DF" w:rsidRPr="002339DF" w:rsidRDefault="002339DF" w:rsidP="002339DF">
      <w:pPr>
        <w:autoSpaceDE w:val="0"/>
        <w:autoSpaceDN w:val="0"/>
        <w:adjustRightInd w:val="0"/>
        <w:ind w:left="30" w:right="30"/>
        <w:rPr>
          <w:bCs/>
        </w:rPr>
      </w:pPr>
      <w:r w:rsidRPr="002339DF">
        <w:rPr>
          <w:bCs/>
        </w:rPr>
        <w:t>Наименование банка: ОТДЕЛЕНИЕ ХАБАРОВСК БАНКА РОССИИ//УФК по Хабаровскому краю г</w:t>
      </w:r>
      <w:proofErr w:type="gramStart"/>
      <w:r w:rsidRPr="002339DF">
        <w:rPr>
          <w:bCs/>
        </w:rPr>
        <w:t>.Х</w:t>
      </w:r>
      <w:proofErr w:type="gramEnd"/>
      <w:r w:rsidRPr="002339DF">
        <w:rPr>
          <w:bCs/>
        </w:rPr>
        <w:t xml:space="preserve">абаровск  </w:t>
      </w:r>
    </w:p>
    <w:p w:rsidR="002339DF" w:rsidRPr="002339DF" w:rsidRDefault="002339DF" w:rsidP="002339DF">
      <w:pPr>
        <w:autoSpaceDE w:val="0"/>
        <w:autoSpaceDN w:val="0"/>
        <w:adjustRightInd w:val="0"/>
        <w:ind w:left="30" w:right="30"/>
        <w:rPr>
          <w:bCs/>
        </w:rPr>
      </w:pPr>
      <w:proofErr w:type="gramStart"/>
      <w:r w:rsidRPr="002339DF">
        <w:rPr>
          <w:bCs/>
        </w:rPr>
        <w:t>Р</w:t>
      </w:r>
      <w:proofErr w:type="gramEnd"/>
      <w:r w:rsidRPr="002339DF">
        <w:rPr>
          <w:bCs/>
        </w:rPr>
        <w:t>/с 03214643000000012200</w:t>
      </w:r>
    </w:p>
    <w:p w:rsidR="002339DF" w:rsidRPr="002339DF" w:rsidRDefault="002339DF" w:rsidP="002339DF">
      <w:pPr>
        <w:autoSpaceDE w:val="0"/>
        <w:autoSpaceDN w:val="0"/>
        <w:adjustRightInd w:val="0"/>
        <w:ind w:left="30" w:right="30"/>
        <w:rPr>
          <w:bCs/>
        </w:rPr>
      </w:pPr>
      <w:r w:rsidRPr="002339DF">
        <w:rPr>
          <w:bCs/>
        </w:rPr>
        <w:t>ЕКС (</w:t>
      </w:r>
      <w:proofErr w:type="spellStart"/>
      <w:r w:rsidRPr="002339DF">
        <w:rPr>
          <w:bCs/>
        </w:rPr>
        <w:t>кор</w:t>
      </w:r>
      <w:proofErr w:type="gramStart"/>
      <w:r w:rsidRPr="002339DF">
        <w:rPr>
          <w:bCs/>
        </w:rPr>
        <w:t>.с</w:t>
      </w:r>
      <w:proofErr w:type="gramEnd"/>
      <w:r w:rsidRPr="002339DF">
        <w:rPr>
          <w:bCs/>
        </w:rPr>
        <w:t>чет</w:t>
      </w:r>
      <w:proofErr w:type="spellEnd"/>
      <w:r w:rsidRPr="002339DF">
        <w:rPr>
          <w:bCs/>
        </w:rPr>
        <w:t>) 40102810845370000014</w:t>
      </w:r>
    </w:p>
    <w:p w:rsidR="002339DF" w:rsidRPr="002339DF" w:rsidRDefault="002339DF" w:rsidP="002339DF">
      <w:pPr>
        <w:autoSpaceDE w:val="0"/>
        <w:autoSpaceDN w:val="0"/>
        <w:adjustRightInd w:val="0"/>
        <w:ind w:left="30" w:right="30"/>
        <w:rPr>
          <w:bCs/>
        </w:rPr>
      </w:pPr>
      <w:r w:rsidRPr="002339DF">
        <w:rPr>
          <w:bCs/>
        </w:rPr>
        <w:t>БИК  010813050</w:t>
      </w:r>
    </w:p>
    <w:p w:rsidR="002339DF" w:rsidRPr="002339DF" w:rsidRDefault="002339DF" w:rsidP="002339DF">
      <w:pPr>
        <w:autoSpaceDE w:val="0"/>
        <w:autoSpaceDN w:val="0"/>
        <w:adjustRightInd w:val="0"/>
        <w:ind w:left="30" w:right="30"/>
        <w:rPr>
          <w:bCs/>
        </w:rPr>
      </w:pPr>
      <w:r w:rsidRPr="002339DF">
        <w:rPr>
          <w:bCs/>
        </w:rPr>
        <w:t>ОКТМО 08709000</w:t>
      </w:r>
    </w:p>
    <w:p w:rsidR="002339DF" w:rsidRPr="002339DF" w:rsidRDefault="002339DF" w:rsidP="002339DF">
      <w:pPr>
        <w:autoSpaceDE w:val="0"/>
        <w:autoSpaceDN w:val="0"/>
        <w:adjustRightInd w:val="0"/>
        <w:ind w:left="30" w:right="30"/>
        <w:rPr>
          <w:bCs/>
        </w:rPr>
      </w:pPr>
      <w:r w:rsidRPr="002339DF">
        <w:rPr>
          <w:bCs/>
        </w:rPr>
        <w:t>Код дохода 00000000000000000130 за обучение ФИО, специальность, курс</w:t>
      </w:r>
    </w:p>
    <w:p w:rsidR="002339DF" w:rsidRPr="002339DF" w:rsidRDefault="002339DF" w:rsidP="002339DF">
      <w:pPr>
        <w:autoSpaceDE w:val="0"/>
        <w:autoSpaceDN w:val="0"/>
        <w:adjustRightInd w:val="0"/>
        <w:ind w:left="30" w:right="30"/>
        <w:rPr>
          <w:bCs/>
        </w:rPr>
      </w:pPr>
      <w:r w:rsidRPr="002339DF">
        <w:rPr>
          <w:bCs/>
        </w:rPr>
        <w:t>УИН 0</w:t>
      </w:r>
    </w:p>
    <w:p w:rsidR="002339DF" w:rsidRPr="002339DF" w:rsidRDefault="002339DF" w:rsidP="002339DF">
      <w:pPr>
        <w:autoSpaceDE w:val="0"/>
        <w:autoSpaceDN w:val="0"/>
        <w:adjustRightInd w:val="0"/>
        <w:ind w:left="30" w:right="30"/>
        <w:rPr>
          <w:bCs/>
        </w:rPr>
      </w:pPr>
      <w:r w:rsidRPr="002339DF">
        <w:rPr>
          <w:bCs/>
        </w:rPr>
        <w:t xml:space="preserve">Возможно осуществление оплаты через терминалы или </w:t>
      </w:r>
      <w:proofErr w:type="spellStart"/>
      <w:r w:rsidRPr="002339DF">
        <w:rPr>
          <w:bCs/>
        </w:rPr>
        <w:t>Сбербанк-онлайн</w:t>
      </w:r>
      <w:proofErr w:type="spellEnd"/>
      <w:r w:rsidRPr="002339DF">
        <w:rPr>
          <w:bCs/>
        </w:rPr>
        <w:t xml:space="preserve"> (личный кабинет) (опция «Оплата товаров и услуг», для выбора организации достаточно ввести в поисковую строку номер  ИНН 2727000776), </w:t>
      </w:r>
    </w:p>
    <w:p w:rsidR="002339DF" w:rsidRPr="002339DF" w:rsidRDefault="002339DF" w:rsidP="002339DF">
      <w:pPr>
        <w:tabs>
          <w:tab w:val="left" w:pos="720"/>
        </w:tabs>
        <w:jc w:val="both"/>
      </w:pPr>
      <w:r w:rsidRPr="002339DF">
        <w:t xml:space="preserve">На платежном поручении в графе назначения платежа делается пометка: </w:t>
      </w:r>
    </w:p>
    <w:p w:rsidR="002339DF" w:rsidRPr="002339DF" w:rsidRDefault="002339DF" w:rsidP="002339DF">
      <w:pPr>
        <w:tabs>
          <w:tab w:val="left" w:pos="720"/>
        </w:tabs>
        <w:jc w:val="both"/>
      </w:pPr>
      <w:r w:rsidRPr="002339DF">
        <w:t>«</w:t>
      </w:r>
      <w:r>
        <w:t>Семинар Формирование УУД</w:t>
      </w:r>
      <w:r w:rsidRPr="002339DF">
        <w:t>»</w:t>
      </w:r>
      <w:r w:rsidRPr="002339DF">
        <w:rPr>
          <w:iCs/>
        </w:rPr>
        <w:t>, ФИО</w:t>
      </w:r>
      <w:r w:rsidRPr="002339DF">
        <w:t>.</w:t>
      </w:r>
    </w:p>
    <w:p w:rsidR="00EB4D97" w:rsidRPr="002339DF" w:rsidRDefault="00EB4D97" w:rsidP="00B73165">
      <w:pPr>
        <w:shd w:val="clear" w:color="auto" w:fill="FFFFFF"/>
        <w:tabs>
          <w:tab w:val="left" w:pos="3586"/>
        </w:tabs>
        <w:jc w:val="both"/>
        <w:rPr>
          <w:b/>
          <w:bCs/>
          <w:i/>
          <w:iCs/>
          <w:sz w:val="16"/>
          <w:szCs w:val="16"/>
        </w:rPr>
      </w:pPr>
    </w:p>
    <w:p w:rsidR="00B747D7" w:rsidRDefault="00B747D7" w:rsidP="00B73165">
      <w:pPr>
        <w:shd w:val="clear" w:color="auto" w:fill="FFFFFF"/>
        <w:tabs>
          <w:tab w:val="left" w:pos="3586"/>
        </w:tabs>
        <w:jc w:val="both"/>
        <w:rPr>
          <w:b/>
          <w:bCs/>
          <w:i/>
          <w:iCs/>
        </w:rPr>
      </w:pPr>
    </w:p>
    <w:p w:rsidR="00EB4D97" w:rsidRDefault="00EB4D97" w:rsidP="00B73165">
      <w:pPr>
        <w:shd w:val="clear" w:color="auto" w:fill="FFFFFF"/>
        <w:tabs>
          <w:tab w:val="left" w:pos="3586"/>
        </w:tabs>
        <w:jc w:val="both"/>
      </w:pPr>
      <w:r w:rsidRPr="002339DF">
        <w:rPr>
          <w:b/>
          <w:bCs/>
          <w:i/>
          <w:iCs/>
        </w:rPr>
        <w:t xml:space="preserve">Внимание!!! Возможные изменения и дополнительная информация о проведении </w:t>
      </w:r>
      <w:r w:rsidR="00B747D7">
        <w:rPr>
          <w:b/>
          <w:bCs/>
          <w:i/>
          <w:iCs/>
        </w:rPr>
        <w:t>семинара</w:t>
      </w:r>
      <w:r w:rsidRPr="002339DF">
        <w:rPr>
          <w:b/>
          <w:bCs/>
          <w:i/>
          <w:iCs/>
        </w:rPr>
        <w:t xml:space="preserve"> будет размещена на сайте в разделе конференций: </w:t>
      </w:r>
      <w:hyperlink r:id="rId14" w:history="1">
        <w:r w:rsidRPr="002339DF">
          <w:rPr>
            <w:rStyle w:val="a3"/>
          </w:rPr>
          <w:t>http://www.amgpgu.ru/activity/scinsce/conference/our/</w:t>
        </w:r>
      </w:hyperlink>
      <w:r>
        <w:t xml:space="preserve">  </w:t>
      </w:r>
    </w:p>
    <w:p w:rsidR="00A432CD" w:rsidRDefault="00EB4D97" w:rsidP="002339DF">
      <w:pPr>
        <w:jc w:val="right"/>
      </w:pPr>
      <w:r>
        <w:br w:type="page"/>
      </w:r>
    </w:p>
    <w:p w:rsidR="00A432CD" w:rsidRPr="00A432CD" w:rsidRDefault="00A432CD" w:rsidP="00A432CD">
      <w:pPr>
        <w:jc w:val="right"/>
        <w:rPr>
          <w:rFonts w:eastAsia="Batang"/>
          <w:b/>
        </w:rPr>
      </w:pPr>
      <w:r w:rsidRPr="00A432CD">
        <w:rPr>
          <w:rFonts w:eastAsia="Batang"/>
          <w:i/>
          <w:iCs/>
          <w:sz w:val="22"/>
          <w:szCs w:val="22"/>
        </w:rPr>
        <w:lastRenderedPageBreak/>
        <w:t>Приложение 1</w:t>
      </w:r>
    </w:p>
    <w:p w:rsidR="00A432CD" w:rsidRPr="00A432CD" w:rsidRDefault="00A432CD" w:rsidP="00A432CD">
      <w:pPr>
        <w:jc w:val="center"/>
        <w:rPr>
          <w:rFonts w:eastAsia="Batang"/>
          <w:b/>
        </w:rPr>
      </w:pPr>
      <w:r w:rsidRPr="00A432CD">
        <w:rPr>
          <w:rFonts w:eastAsia="Batang"/>
          <w:b/>
        </w:rPr>
        <w:t>ФОРМА ЗАЯВКИ</w:t>
      </w:r>
    </w:p>
    <w:p w:rsidR="00A432CD" w:rsidRPr="00A432CD" w:rsidRDefault="00A432CD" w:rsidP="00A432CD">
      <w:pPr>
        <w:jc w:val="center"/>
        <w:rPr>
          <w:rFonts w:eastAsia="Batang"/>
          <w:b/>
        </w:rPr>
      </w:pPr>
      <w:r w:rsidRPr="00A432CD">
        <w:rPr>
          <w:rFonts w:eastAsia="Batang"/>
          <w:b/>
        </w:rPr>
        <w:t xml:space="preserve">Всероссийской научно-практической конференции </w:t>
      </w:r>
      <w:r w:rsidR="000832B9">
        <w:rPr>
          <w:rFonts w:eastAsia="Batang"/>
          <w:b/>
        </w:rPr>
        <w:t xml:space="preserve">с международным участием </w:t>
      </w:r>
      <w:r w:rsidRPr="00A432CD">
        <w:rPr>
          <w:rFonts w:eastAsia="Batang"/>
          <w:b/>
        </w:rPr>
        <w:t>«</w:t>
      </w:r>
      <w:r w:rsidR="000832B9" w:rsidRPr="000832B9">
        <w:rPr>
          <w:rFonts w:eastAsia="Batang"/>
          <w:b/>
        </w:rPr>
        <w:t>Цифровая дидактика: реалии и перспективы</w:t>
      </w:r>
      <w:r w:rsidRPr="00A432CD">
        <w:rPr>
          <w:rFonts w:eastAsia="Batang"/>
          <w:b/>
        </w:rPr>
        <w:t>»</w:t>
      </w:r>
    </w:p>
    <w:p w:rsidR="00A432CD" w:rsidRPr="00A432CD" w:rsidRDefault="00A432CD" w:rsidP="00A432CD">
      <w:pPr>
        <w:jc w:val="center"/>
        <w:rPr>
          <w:rFonts w:eastAsia="Batang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03"/>
        <w:gridCol w:w="4642"/>
      </w:tblGrid>
      <w:tr w:rsidR="00A432CD" w:rsidRPr="00A432CD" w:rsidTr="00EC7D18">
        <w:tc>
          <w:tcPr>
            <w:tcW w:w="4703" w:type="dxa"/>
          </w:tcPr>
          <w:p w:rsidR="00A432CD" w:rsidRPr="00A432CD" w:rsidRDefault="00A432CD" w:rsidP="00A432CD">
            <w:pPr>
              <w:rPr>
                <w:rFonts w:eastAsia="Batang"/>
              </w:rPr>
            </w:pPr>
            <w:r w:rsidRPr="00A432CD">
              <w:rPr>
                <w:rFonts w:eastAsia="Batang"/>
              </w:rPr>
              <w:t>Фамилия Имя Отчество</w:t>
            </w:r>
          </w:p>
        </w:tc>
        <w:tc>
          <w:tcPr>
            <w:tcW w:w="4642" w:type="dxa"/>
          </w:tcPr>
          <w:p w:rsidR="00A432CD" w:rsidRPr="00A432CD" w:rsidRDefault="00A432CD" w:rsidP="00A432CD">
            <w:pPr>
              <w:rPr>
                <w:rFonts w:eastAsia="Batang"/>
              </w:rPr>
            </w:pPr>
          </w:p>
        </w:tc>
      </w:tr>
      <w:tr w:rsidR="00A432CD" w:rsidRPr="00A432CD" w:rsidTr="00EC7D18">
        <w:tc>
          <w:tcPr>
            <w:tcW w:w="4703" w:type="dxa"/>
          </w:tcPr>
          <w:p w:rsidR="00A432CD" w:rsidRPr="00A432CD" w:rsidRDefault="00A432CD" w:rsidP="00A432CD">
            <w:pPr>
              <w:rPr>
                <w:rFonts w:eastAsia="Batang"/>
              </w:rPr>
            </w:pPr>
            <w:r w:rsidRPr="00A432CD">
              <w:rPr>
                <w:rFonts w:eastAsia="Batang"/>
              </w:rPr>
              <w:t>Организация (полное название)</w:t>
            </w:r>
          </w:p>
        </w:tc>
        <w:tc>
          <w:tcPr>
            <w:tcW w:w="4642" w:type="dxa"/>
          </w:tcPr>
          <w:p w:rsidR="00A432CD" w:rsidRPr="00A432CD" w:rsidRDefault="00A432CD" w:rsidP="00A432CD">
            <w:pPr>
              <w:rPr>
                <w:rFonts w:eastAsia="Batang"/>
              </w:rPr>
            </w:pPr>
          </w:p>
        </w:tc>
      </w:tr>
      <w:tr w:rsidR="00A432CD" w:rsidRPr="00A432CD" w:rsidTr="00EC7D18">
        <w:tc>
          <w:tcPr>
            <w:tcW w:w="4703" w:type="dxa"/>
          </w:tcPr>
          <w:p w:rsidR="00A432CD" w:rsidRPr="00A432CD" w:rsidRDefault="00A432CD" w:rsidP="00A432CD">
            <w:pPr>
              <w:rPr>
                <w:rFonts w:eastAsia="Batang"/>
              </w:rPr>
            </w:pPr>
            <w:r w:rsidRPr="00A432CD">
              <w:rPr>
                <w:rFonts w:eastAsia="Batang"/>
              </w:rPr>
              <w:t>Должность</w:t>
            </w:r>
          </w:p>
        </w:tc>
        <w:tc>
          <w:tcPr>
            <w:tcW w:w="4642" w:type="dxa"/>
          </w:tcPr>
          <w:p w:rsidR="00A432CD" w:rsidRPr="00A432CD" w:rsidRDefault="00A432CD" w:rsidP="00A432CD">
            <w:pPr>
              <w:rPr>
                <w:rFonts w:eastAsia="Batang"/>
              </w:rPr>
            </w:pPr>
          </w:p>
        </w:tc>
      </w:tr>
      <w:tr w:rsidR="00A432CD" w:rsidRPr="00A432CD" w:rsidTr="00EC7D18">
        <w:tc>
          <w:tcPr>
            <w:tcW w:w="4703" w:type="dxa"/>
          </w:tcPr>
          <w:p w:rsidR="00A432CD" w:rsidRPr="00A432CD" w:rsidRDefault="00A432CD" w:rsidP="00A432CD">
            <w:pPr>
              <w:rPr>
                <w:rFonts w:eastAsia="Batang"/>
              </w:rPr>
            </w:pPr>
            <w:r w:rsidRPr="00A432CD">
              <w:rPr>
                <w:rFonts w:eastAsia="Batang"/>
              </w:rPr>
              <w:t>Звание, степень (если есть)</w:t>
            </w:r>
          </w:p>
        </w:tc>
        <w:tc>
          <w:tcPr>
            <w:tcW w:w="4642" w:type="dxa"/>
          </w:tcPr>
          <w:p w:rsidR="00A432CD" w:rsidRPr="00A432CD" w:rsidRDefault="00A432CD" w:rsidP="00A432CD">
            <w:pPr>
              <w:rPr>
                <w:rFonts w:eastAsia="Batang"/>
              </w:rPr>
            </w:pPr>
          </w:p>
        </w:tc>
      </w:tr>
      <w:tr w:rsidR="00A432CD" w:rsidRPr="00A432CD" w:rsidTr="00EC7D18">
        <w:tc>
          <w:tcPr>
            <w:tcW w:w="4703" w:type="dxa"/>
          </w:tcPr>
          <w:p w:rsidR="00A432CD" w:rsidRPr="00A432CD" w:rsidRDefault="00A432CD" w:rsidP="00A432CD">
            <w:pPr>
              <w:rPr>
                <w:rFonts w:eastAsia="Batang"/>
              </w:rPr>
            </w:pPr>
            <w:r w:rsidRPr="00A432CD">
              <w:rPr>
                <w:rFonts w:eastAsia="Batang"/>
              </w:rPr>
              <w:t>Фамилия, Имя, Отчество руководителя (при наличии)</w:t>
            </w:r>
          </w:p>
        </w:tc>
        <w:tc>
          <w:tcPr>
            <w:tcW w:w="4642" w:type="dxa"/>
          </w:tcPr>
          <w:p w:rsidR="00A432CD" w:rsidRPr="00A432CD" w:rsidRDefault="00A432CD" w:rsidP="00A432CD">
            <w:pPr>
              <w:rPr>
                <w:rFonts w:eastAsia="Batang"/>
              </w:rPr>
            </w:pPr>
          </w:p>
        </w:tc>
      </w:tr>
      <w:tr w:rsidR="00A432CD" w:rsidRPr="00A432CD" w:rsidTr="00EC7D18">
        <w:tc>
          <w:tcPr>
            <w:tcW w:w="4703" w:type="dxa"/>
          </w:tcPr>
          <w:p w:rsidR="00A432CD" w:rsidRPr="00A432CD" w:rsidRDefault="00A432CD" w:rsidP="00A432CD">
            <w:pPr>
              <w:rPr>
                <w:rFonts w:eastAsia="Batang"/>
              </w:rPr>
            </w:pPr>
            <w:r w:rsidRPr="00A432CD">
              <w:rPr>
                <w:rFonts w:eastAsia="Batang"/>
              </w:rPr>
              <w:t>Должность руководителя, научная степень, звание (при наличии)</w:t>
            </w:r>
          </w:p>
        </w:tc>
        <w:tc>
          <w:tcPr>
            <w:tcW w:w="4642" w:type="dxa"/>
          </w:tcPr>
          <w:p w:rsidR="00A432CD" w:rsidRPr="00A432CD" w:rsidRDefault="00A432CD" w:rsidP="00A432CD">
            <w:pPr>
              <w:rPr>
                <w:rFonts w:eastAsia="Batang"/>
              </w:rPr>
            </w:pPr>
          </w:p>
        </w:tc>
      </w:tr>
      <w:tr w:rsidR="00A432CD" w:rsidRPr="00A432CD" w:rsidTr="00EC7D18">
        <w:tc>
          <w:tcPr>
            <w:tcW w:w="4703" w:type="dxa"/>
          </w:tcPr>
          <w:p w:rsidR="00A432CD" w:rsidRPr="00A432CD" w:rsidRDefault="00A432CD" w:rsidP="00A432CD">
            <w:pPr>
              <w:rPr>
                <w:rFonts w:eastAsia="Batang"/>
                <w:i/>
              </w:rPr>
            </w:pPr>
            <w:r w:rsidRPr="00A432CD">
              <w:rPr>
                <w:rFonts w:eastAsia="Batang"/>
                <w:b/>
              </w:rPr>
              <w:t>Форма участия в конференции: (</w:t>
            </w:r>
            <w:r w:rsidRPr="00A432CD">
              <w:rPr>
                <w:rFonts w:eastAsia="Batang"/>
                <w:i/>
              </w:rPr>
              <w:t>слушатель, докладчик, публикация)</w:t>
            </w:r>
          </w:p>
        </w:tc>
        <w:tc>
          <w:tcPr>
            <w:tcW w:w="4642" w:type="dxa"/>
          </w:tcPr>
          <w:p w:rsidR="00A432CD" w:rsidRPr="00A432CD" w:rsidRDefault="00A432CD" w:rsidP="00A432CD">
            <w:pPr>
              <w:rPr>
                <w:rFonts w:eastAsia="Batang"/>
              </w:rPr>
            </w:pPr>
          </w:p>
        </w:tc>
      </w:tr>
      <w:tr w:rsidR="00A432CD" w:rsidRPr="00A432CD" w:rsidTr="00EC7D18">
        <w:tc>
          <w:tcPr>
            <w:tcW w:w="4703" w:type="dxa"/>
          </w:tcPr>
          <w:p w:rsidR="00A432CD" w:rsidRPr="00A432CD" w:rsidRDefault="00A432CD" w:rsidP="00A432CD">
            <w:pPr>
              <w:rPr>
                <w:rFonts w:eastAsia="Batang"/>
              </w:rPr>
            </w:pPr>
            <w:r w:rsidRPr="00A432CD">
              <w:rPr>
                <w:rFonts w:eastAsia="Batang"/>
              </w:rPr>
              <w:t>Название доклада (при наличии)</w:t>
            </w:r>
          </w:p>
        </w:tc>
        <w:tc>
          <w:tcPr>
            <w:tcW w:w="4642" w:type="dxa"/>
          </w:tcPr>
          <w:p w:rsidR="00A432CD" w:rsidRPr="00A432CD" w:rsidRDefault="00A432CD" w:rsidP="00A432CD">
            <w:pPr>
              <w:rPr>
                <w:rFonts w:eastAsia="Batang"/>
              </w:rPr>
            </w:pPr>
          </w:p>
        </w:tc>
      </w:tr>
      <w:tr w:rsidR="00A432CD" w:rsidRPr="00A432CD" w:rsidTr="00EC7D18">
        <w:tc>
          <w:tcPr>
            <w:tcW w:w="4703" w:type="dxa"/>
          </w:tcPr>
          <w:p w:rsidR="00A432CD" w:rsidRPr="00A432CD" w:rsidRDefault="00A432CD" w:rsidP="00A432CD">
            <w:pPr>
              <w:rPr>
                <w:rFonts w:eastAsia="Batang"/>
              </w:rPr>
            </w:pPr>
            <w:r w:rsidRPr="00A432CD">
              <w:rPr>
                <w:rFonts w:eastAsia="Batang"/>
              </w:rPr>
              <w:t>Электронный адрес</w:t>
            </w:r>
          </w:p>
        </w:tc>
        <w:tc>
          <w:tcPr>
            <w:tcW w:w="4642" w:type="dxa"/>
          </w:tcPr>
          <w:p w:rsidR="00A432CD" w:rsidRPr="00A432CD" w:rsidRDefault="00A432CD" w:rsidP="00A432CD">
            <w:pPr>
              <w:rPr>
                <w:rFonts w:eastAsia="Batang"/>
              </w:rPr>
            </w:pPr>
          </w:p>
        </w:tc>
      </w:tr>
      <w:tr w:rsidR="00A432CD" w:rsidRPr="00A432CD" w:rsidTr="00EC7D18">
        <w:tc>
          <w:tcPr>
            <w:tcW w:w="4703" w:type="dxa"/>
          </w:tcPr>
          <w:p w:rsidR="00A432CD" w:rsidRPr="00A432CD" w:rsidRDefault="00A432CD" w:rsidP="00A432CD">
            <w:pPr>
              <w:rPr>
                <w:rFonts w:eastAsia="Batang"/>
              </w:rPr>
            </w:pPr>
            <w:r w:rsidRPr="00A432CD">
              <w:rPr>
                <w:rFonts w:eastAsia="Batang"/>
              </w:rPr>
              <w:t>Телефон</w:t>
            </w:r>
          </w:p>
        </w:tc>
        <w:tc>
          <w:tcPr>
            <w:tcW w:w="4642" w:type="dxa"/>
          </w:tcPr>
          <w:p w:rsidR="00A432CD" w:rsidRPr="00A432CD" w:rsidRDefault="00A432CD" w:rsidP="00A432CD">
            <w:pPr>
              <w:rPr>
                <w:rFonts w:eastAsia="Batang"/>
              </w:rPr>
            </w:pPr>
          </w:p>
        </w:tc>
      </w:tr>
    </w:tbl>
    <w:p w:rsidR="00A432CD" w:rsidRPr="00A432CD" w:rsidRDefault="00A432CD" w:rsidP="00A432CD">
      <w:pPr>
        <w:ind w:firstLine="720"/>
        <w:jc w:val="both"/>
        <w:rPr>
          <w:rFonts w:eastAsia="Batang"/>
        </w:rPr>
      </w:pPr>
    </w:p>
    <w:p w:rsidR="00A432CD" w:rsidRDefault="00A432CD" w:rsidP="002339DF">
      <w:pPr>
        <w:jc w:val="right"/>
      </w:pPr>
    </w:p>
    <w:p w:rsidR="002339DF" w:rsidRDefault="002339DF" w:rsidP="002339DF">
      <w:pPr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Приложение </w:t>
      </w:r>
      <w:r w:rsidR="00A432CD">
        <w:rPr>
          <w:i/>
          <w:iCs/>
          <w:sz w:val="22"/>
          <w:szCs w:val="22"/>
        </w:rPr>
        <w:t>2</w:t>
      </w:r>
      <w:r>
        <w:rPr>
          <w:i/>
          <w:iCs/>
          <w:sz w:val="22"/>
          <w:szCs w:val="22"/>
        </w:rPr>
        <w:t xml:space="preserve"> </w:t>
      </w:r>
    </w:p>
    <w:p w:rsidR="002339DF" w:rsidRDefault="002339DF" w:rsidP="002339DF">
      <w:pPr>
        <w:shd w:val="clear" w:color="auto" w:fill="FFFFFF"/>
        <w:jc w:val="center"/>
        <w:rPr>
          <w:b/>
          <w:bCs/>
          <w:caps/>
          <w:spacing w:val="-11"/>
          <w:sz w:val="22"/>
          <w:szCs w:val="22"/>
        </w:rPr>
      </w:pPr>
    </w:p>
    <w:p w:rsidR="002339DF" w:rsidRDefault="002339DF" w:rsidP="002339DF">
      <w:pPr>
        <w:shd w:val="clear" w:color="auto" w:fill="FFFFFF"/>
        <w:jc w:val="center"/>
        <w:rPr>
          <w:b/>
          <w:bCs/>
          <w:caps/>
          <w:spacing w:val="-11"/>
          <w:sz w:val="22"/>
          <w:szCs w:val="22"/>
        </w:rPr>
      </w:pPr>
      <w:r>
        <w:rPr>
          <w:b/>
          <w:bCs/>
          <w:caps/>
          <w:spacing w:val="-11"/>
          <w:sz w:val="22"/>
          <w:szCs w:val="22"/>
        </w:rPr>
        <w:t>Требования к оформлению материалов:</w:t>
      </w:r>
    </w:p>
    <w:p w:rsidR="002339DF" w:rsidRPr="00EB080F" w:rsidRDefault="002339DF" w:rsidP="002339DF">
      <w:pPr>
        <w:ind w:firstLine="709"/>
        <w:jc w:val="both"/>
      </w:pPr>
      <w:r w:rsidRPr="00EB080F">
        <w:t xml:space="preserve">Оформление </w:t>
      </w:r>
      <w:r>
        <w:t>материалов для публикации</w:t>
      </w:r>
      <w:r w:rsidRPr="00EB080F">
        <w:t xml:space="preserve"> должно соответствовать </w:t>
      </w:r>
      <w:r>
        <w:t xml:space="preserve">следующим </w:t>
      </w:r>
      <w:r w:rsidRPr="00EB080F">
        <w:t>требованиям:</w:t>
      </w:r>
    </w:p>
    <w:p w:rsidR="002339DF" w:rsidRDefault="002339DF" w:rsidP="002339DF">
      <w:pPr>
        <w:numPr>
          <w:ilvl w:val="0"/>
          <w:numId w:val="11"/>
        </w:numPr>
        <w:tabs>
          <w:tab w:val="left" w:pos="993"/>
        </w:tabs>
        <w:ind w:hanging="11"/>
        <w:jc w:val="both"/>
      </w:pPr>
      <w:r>
        <w:t>Статья должна включать следующие структурные части:</w:t>
      </w:r>
    </w:p>
    <w:p w:rsidR="002339DF" w:rsidRDefault="002339DF" w:rsidP="002339DF">
      <w:pPr>
        <w:numPr>
          <w:ilvl w:val="0"/>
          <w:numId w:val="10"/>
        </w:numPr>
        <w:tabs>
          <w:tab w:val="clear" w:pos="1854"/>
          <w:tab w:val="num" w:pos="1276"/>
          <w:tab w:val="num" w:pos="2160"/>
        </w:tabs>
        <w:ind w:left="1276" w:hanging="283"/>
        <w:jc w:val="both"/>
      </w:pPr>
      <w:r>
        <w:t>индекс универсальной десятичной классификации (УДК);</w:t>
      </w:r>
    </w:p>
    <w:p w:rsidR="002339DF" w:rsidRDefault="002339DF" w:rsidP="002339DF">
      <w:pPr>
        <w:numPr>
          <w:ilvl w:val="0"/>
          <w:numId w:val="10"/>
        </w:numPr>
        <w:tabs>
          <w:tab w:val="clear" w:pos="1854"/>
          <w:tab w:val="num" w:pos="1276"/>
          <w:tab w:val="num" w:pos="2160"/>
        </w:tabs>
        <w:ind w:left="1276" w:hanging="283"/>
        <w:jc w:val="both"/>
      </w:pPr>
      <w:r>
        <w:t>инициалы и фамилии авторов;</w:t>
      </w:r>
    </w:p>
    <w:p w:rsidR="002339DF" w:rsidRDefault="002339DF" w:rsidP="002339DF">
      <w:pPr>
        <w:numPr>
          <w:ilvl w:val="0"/>
          <w:numId w:val="10"/>
        </w:numPr>
        <w:tabs>
          <w:tab w:val="clear" w:pos="1854"/>
          <w:tab w:val="num" w:pos="1276"/>
          <w:tab w:val="num" w:pos="2160"/>
        </w:tabs>
        <w:ind w:left="1276" w:hanging="283"/>
        <w:jc w:val="both"/>
      </w:pPr>
      <w:r>
        <w:t>заголовок (название) статьи (не более 150 знаков с пробелами);</w:t>
      </w:r>
    </w:p>
    <w:p w:rsidR="002339DF" w:rsidRDefault="002339DF" w:rsidP="002339DF">
      <w:pPr>
        <w:numPr>
          <w:ilvl w:val="0"/>
          <w:numId w:val="10"/>
        </w:numPr>
        <w:tabs>
          <w:tab w:val="clear" w:pos="1854"/>
          <w:tab w:val="num" w:pos="1276"/>
        </w:tabs>
        <w:ind w:left="1276" w:hanging="283"/>
        <w:jc w:val="both"/>
      </w:pPr>
      <w:r>
        <w:t xml:space="preserve">сведения об авторах, включая </w:t>
      </w:r>
      <w:r w:rsidRPr="009D00DC">
        <w:t>место работы всех авторов</w:t>
      </w:r>
      <w:r>
        <w:t>,</w:t>
      </w:r>
      <w:r w:rsidRPr="009D00DC">
        <w:t xml:space="preserve"> и контактн</w:t>
      </w:r>
      <w:r>
        <w:t>ую</w:t>
      </w:r>
      <w:r w:rsidRPr="009D00DC">
        <w:t xml:space="preserve"> информаци</w:t>
      </w:r>
      <w:r>
        <w:t>ю</w:t>
      </w:r>
      <w:r w:rsidRPr="009D00DC">
        <w:t xml:space="preserve"> для переписки</w:t>
      </w:r>
      <w:r w:rsidRPr="002C55F3">
        <w:t xml:space="preserve"> (</w:t>
      </w:r>
      <w:r>
        <w:t>в случае нескольких авторов допустимо указание одного электронного адреса);</w:t>
      </w:r>
    </w:p>
    <w:p w:rsidR="002339DF" w:rsidRDefault="002339DF" w:rsidP="002339DF">
      <w:pPr>
        <w:numPr>
          <w:ilvl w:val="0"/>
          <w:numId w:val="10"/>
        </w:numPr>
        <w:tabs>
          <w:tab w:val="clear" w:pos="1854"/>
          <w:tab w:val="num" w:pos="1276"/>
          <w:tab w:val="num" w:pos="2160"/>
        </w:tabs>
        <w:ind w:left="1276" w:hanging="283"/>
        <w:jc w:val="both"/>
      </w:pPr>
      <w:r>
        <w:t>ключевые слова (не менее 5 слов/словосочетаний)</w:t>
      </w:r>
    </w:p>
    <w:p w:rsidR="002339DF" w:rsidRDefault="002339DF" w:rsidP="002339DF">
      <w:pPr>
        <w:numPr>
          <w:ilvl w:val="0"/>
          <w:numId w:val="10"/>
        </w:numPr>
        <w:tabs>
          <w:tab w:val="clear" w:pos="1854"/>
          <w:tab w:val="num" w:pos="1276"/>
          <w:tab w:val="num" w:pos="2160"/>
        </w:tabs>
        <w:ind w:left="1276" w:hanging="283"/>
        <w:jc w:val="both"/>
      </w:pPr>
      <w:r>
        <w:t xml:space="preserve">аннотация (объем аннотации должен составлять от 300 до 1000 знаков с пробелами, в </w:t>
      </w:r>
      <w:r w:rsidRPr="00DE719A">
        <w:rPr>
          <w:i/>
        </w:rPr>
        <w:t>аннотации</w:t>
      </w:r>
      <w:r>
        <w:t xml:space="preserve"> следует отразить основное содержание статьи);</w:t>
      </w:r>
    </w:p>
    <w:p w:rsidR="002339DF" w:rsidRDefault="002339DF" w:rsidP="002339DF">
      <w:pPr>
        <w:numPr>
          <w:ilvl w:val="0"/>
          <w:numId w:val="10"/>
        </w:numPr>
        <w:tabs>
          <w:tab w:val="clear" w:pos="1854"/>
          <w:tab w:val="num" w:pos="1276"/>
          <w:tab w:val="num" w:pos="2160"/>
        </w:tabs>
        <w:ind w:left="1276" w:hanging="283"/>
        <w:jc w:val="both"/>
      </w:pPr>
      <w:r>
        <w:t>те</w:t>
      </w:r>
      <w:proofErr w:type="gramStart"/>
      <w:r>
        <w:t>кст ст</w:t>
      </w:r>
      <w:proofErr w:type="gramEnd"/>
      <w:r>
        <w:t>атьи;</w:t>
      </w:r>
    </w:p>
    <w:p w:rsidR="002339DF" w:rsidRDefault="002339DF" w:rsidP="002339DF">
      <w:pPr>
        <w:numPr>
          <w:ilvl w:val="0"/>
          <w:numId w:val="10"/>
        </w:numPr>
        <w:tabs>
          <w:tab w:val="clear" w:pos="1854"/>
          <w:tab w:val="num" w:pos="1276"/>
          <w:tab w:val="num" w:pos="2160"/>
        </w:tabs>
        <w:ind w:left="1276" w:hanging="283"/>
        <w:jc w:val="both"/>
      </w:pPr>
      <w:proofErr w:type="spellStart"/>
      <w:r>
        <w:t>пристатейный</w:t>
      </w:r>
      <w:proofErr w:type="spellEnd"/>
      <w:r>
        <w:t xml:space="preserve"> библиографический список (не менее 3-х, не более 10 источников).</w:t>
      </w:r>
    </w:p>
    <w:p w:rsidR="002339DF" w:rsidRDefault="00A432CD" w:rsidP="002339DF">
      <w:pPr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>
        <w:t xml:space="preserve">Объем статьи – </w:t>
      </w:r>
      <w:r w:rsidR="000832B9">
        <w:t>4</w:t>
      </w:r>
      <w:r>
        <w:t xml:space="preserve">-10 страниц. </w:t>
      </w:r>
      <w:r w:rsidR="002339DF">
        <w:t>Те</w:t>
      </w:r>
      <w:proofErr w:type="gramStart"/>
      <w:r w:rsidR="002339DF">
        <w:t>кст ст</w:t>
      </w:r>
      <w:proofErr w:type="gramEnd"/>
      <w:r w:rsidR="002339DF">
        <w:t xml:space="preserve">атьи должен быть выполнен </w:t>
      </w:r>
      <w:r w:rsidR="002339DF" w:rsidRPr="008817C1">
        <w:t xml:space="preserve">шрифтом </w:t>
      </w:r>
      <w:proofErr w:type="spellStart"/>
      <w:r w:rsidR="002339DF" w:rsidRPr="008817C1">
        <w:t>Times</w:t>
      </w:r>
      <w:proofErr w:type="spellEnd"/>
      <w:r w:rsidR="002339DF" w:rsidRPr="008817C1">
        <w:t xml:space="preserve"> </w:t>
      </w:r>
      <w:proofErr w:type="spellStart"/>
      <w:r w:rsidR="002339DF" w:rsidRPr="008817C1">
        <w:t>New</w:t>
      </w:r>
      <w:proofErr w:type="spellEnd"/>
      <w:r w:rsidR="002339DF" w:rsidRPr="008817C1">
        <w:t xml:space="preserve"> </w:t>
      </w:r>
      <w:proofErr w:type="spellStart"/>
      <w:r w:rsidR="002339DF" w:rsidRPr="008817C1">
        <w:t>Roman</w:t>
      </w:r>
      <w:proofErr w:type="spellEnd"/>
      <w:r w:rsidR="002339DF" w:rsidRPr="008817C1">
        <w:t>, кегль 12, интервал – 1</w:t>
      </w:r>
      <w:r>
        <w:t>,</w:t>
      </w:r>
      <w:r w:rsidR="002339DF" w:rsidRPr="008817C1">
        <w:t xml:space="preserve">5, </w:t>
      </w:r>
      <w:r w:rsidR="002339DF">
        <w:t>отступ в начале абзаца – 1,25 см, поля – 2,5 см со всех сторон, выравнивание – по ширине</w:t>
      </w:r>
      <w:r w:rsidR="002339DF" w:rsidRPr="008817C1">
        <w:t>.</w:t>
      </w:r>
      <w:r w:rsidR="002339DF">
        <w:t xml:space="preserve"> </w:t>
      </w:r>
    </w:p>
    <w:p w:rsidR="002339DF" w:rsidRDefault="002339DF" w:rsidP="002339DF">
      <w:pPr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>
        <w:t xml:space="preserve">Отсылки к литературе оформляются в квадратных скобках с указанием номера источника в списке литературы. </w:t>
      </w:r>
    </w:p>
    <w:p w:rsidR="002339DF" w:rsidRDefault="002339DF" w:rsidP="002339DF">
      <w:pPr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>
        <w:t>Список использованной литературы составляется в алфавитном порядке. Литература оформляется в соответствии с образцом</w:t>
      </w:r>
      <w:r w:rsidRPr="00E617E5">
        <w:t xml:space="preserve"> оформления</w:t>
      </w:r>
      <w:r>
        <w:t>.</w:t>
      </w:r>
    </w:p>
    <w:p w:rsidR="002339DF" w:rsidRDefault="002339DF" w:rsidP="002339DF">
      <w:pPr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>
        <w:t xml:space="preserve">Все таблицы, диаграммы и рисунки должны быть пронумерованы и иметь название; в тексте должны содержаться соответствующие ссылки. Таблицы и иллюстрации должны быть размещены в тексте после первого их упоминания. </w:t>
      </w:r>
    </w:p>
    <w:p w:rsidR="002339DF" w:rsidRDefault="002339DF" w:rsidP="002339DF">
      <w:pPr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>
        <w:t xml:space="preserve">Таблицы в тексте должны иметь сквозную нумерацию. Таблицы должны быть выполнены в </w:t>
      </w:r>
      <w:r w:rsidRPr="00E617E5">
        <w:t>MS</w:t>
      </w:r>
      <w:r w:rsidRPr="004570C7">
        <w:t xml:space="preserve"> </w:t>
      </w:r>
      <w:proofErr w:type="spellStart"/>
      <w:r w:rsidRPr="00E617E5">
        <w:t>Office</w:t>
      </w:r>
      <w:proofErr w:type="spellEnd"/>
      <w:r w:rsidRPr="004570C7">
        <w:t xml:space="preserve"> </w:t>
      </w:r>
      <w:proofErr w:type="spellStart"/>
      <w:r w:rsidRPr="00E617E5">
        <w:t>Word</w:t>
      </w:r>
      <w:proofErr w:type="spellEnd"/>
      <w:r>
        <w:t xml:space="preserve">. Рисунки, схемы, диаграммы должны иметь единую </w:t>
      </w:r>
      <w:r>
        <w:lastRenderedPageBreak/>
        <w:t xml:space="preserve">нумерацию. Не допускается более пяти единиц иллюстративного материала на одну статью. </w:t>
      </w:r>
    </w:p>
    <w:p w:rsidR="002339DF" w:rsidRDefault="002339DF" w:rsidP="002339DF">
      <w:pPr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>
        <w:t xml:space="preserve">Компоненты схем должны быть сгруппированы. </w:t>
      </w:r>
    </w:p>
    <w:p w:rsidR="002339DF" w:rsidRDefault="002339DF" w:rsidP="002339DF">
      <w:pPr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>
        <w:t xml:space="preserve">Диаграммы должны иметь полноценные легенды, название диаграммы указывается только внизу, вместе с номером рисунка. </w:t>
      </w:r>
    </w:p>
    <w:p w:rsidR="002339DF" w:rsidRDefault="002339DF" w:rsidP="002339DF">
      <w:pPr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>
        <w:t xml:space="preserve">Рисунки, схемы и диаграммы должны быть сгруппированы с названием в один объект. Обтекание итогового объекта устанавливается вокруг рамки. </w:t>
      </w:r>
    </w:p>
    <w:p w:rsidR="002339DF" w:rsidRDefault="002339DF" w:rsidP="002339DF">
      <w:pPr>
        <w:numPr>
          <w:ilvl w:val="0"/>
          <w:numId w:val="11"/>
        </w:numPr>
        <w:tabs>
          <w:tab w:val="left" w:pos="1134"/>
        </w:tabs>
        <w:ind w:left="0" w:firstLine="709"/>
        <w:jc w:val="both"/>
      </w:pPr>
      <w:r>
        <w:t xml:space="preserve">Для оформления статьи авторам необходимо придерживаться образца </w:t>
      </w:r>
      <w:r w:rsidRPr="00E617E5">
        <w:t>оформления</w:t>
      </w:r>
      <w:r>
        <w:t>.</w:t>
      </w:r>
    </w:p>
    <w:p w:rsidR="002339DF" w:rsidRPr="00EF2D2B" w:rsidRDefault="002339DF" w:rsidP="002339DF">
      <w:pPr>
        <w:ind w:firstLine="709"/>
        <w:jc w:val="both"/>
      </w:pPr>
      <w:r>
        <w:t>Все с</w:t>
      </w:r>
      <w:r w:rsidRPr="009C797E">
        <w:t>тать</w:t>
      </w:r>
      <w:r>
        <w:t>и</w:t>
      </w:r>
      <w:r w:rsidRPr="009C797E">
        <w:t xml:space="preserve"> проверя</w:t>
      </w:r>
      <w:r>
        <w:t>ю</w:t>
      </w:r>
      <w:r w:rsidRPr="009C797E">
        <w:t xml:space="preserve">тся на </w:t>
      </w:r>
      <w:r>
        <w:t>наличие плагиата</w:t>
      </w:r>
      <w:r w:rsidRPr="009C797E">
        <w:t xml:space="preserve"> в системе «</w:t>
      </w:r>
      <w:proofErr w:type="spellStart"/>
      <w:r w:rsidRPr="009C797E">
        <w:t>Антиплагиат</w:t>
      </w:r>
      <w:proofErr w:type="spellEnd"/>
      <w:r w:rsidRPr="009C797E">
        <w:t>».</w:t>
      </w:r>
      <w:r>
        <w:t xml:space="preserve"> </w:t>
      </w:r>
      <w:r w:rsidRPr="002C76B6">
        <w:rPr>
          <w:b/>
        </w:rPr>
        <w:t>Оригинальность стат</w:t>
      </w:r>
      <w:r>
        <w:rPr>
          <w:b/>
        </w:rPr>
        <w:t xml:space="preserve">ьи должна составлять не менее </w:t>
      </w:r>
      <w:r w:rsidR="00035148">
        <w:rPr>
          <w:b/>
        </w:rPr>
        <w:t>70</w:t>
      </w:r>
      <w:r w:rsidRPr="002C76B6">
        <w:rPr>
          <w:b/>
        </w:rPr>
        <w:t>%.</w:t>
      </w:r>
      <w:r w:rsidRPr="00EF2D2B">
        <w:t xml:space="preserve"> </w:t>
      </w:r>
    </w:p>
    <w:p w:rsidR="002339DF" w:rsidRDefault="002339DF" w:rsidP="002339DF">
      <w:pPr>
        <w:ind w:firstLine="709"/>
        <w:jc w:val="both"/>
      </w:pPr>
      <w:r w:rsidRPr="00EB080F">
        <w:t>Статьи, не соответствующие критериям, отправляются автору на доработку или отклоняются.</w:t>
      </w:r>
      <w:r>
        <w:t xml:space="preserve"> </w:t>
      </w:r>
    </w:p>
    <w:p w:rsidR="002339DF" w:rsidRDefault="002339DF" w:rsidP="002339DF">
      <w:pPr>
        <w:ind w:firstLine="709"/>
        <w:outlineLvl w:val="0"/>
        <w:rPr>
          <w:rFonts w:eastAsia="Batang"/>
          <w:b/>
          <w:bCs/>
          <w:sz w:val="22"/>
          <w:szCs w:val="22"/>
        </w:rPr>
      </w:pPr>
    </w:p>
    <w:p w:rsidR="002339DF" w:rsidRPr="002C76B6" w:rsidRDefault="002339DF" w:rsidP="002339DF">
      <w:pPr>
        <w:shd w:val="clear" w:color="auto" w:fill="FFFFFF"/>
        <w:ind w:firstLine="709"/>
        <w:jc w:val="center"/>
        <w:rPr>
          <w:b/>
          <w:sz w:val="22"/>
          <w:szCs w:val="22"/>
        </w:rPr>
      </w:pPr>
      <w:r w:rsidRPr="002C76B6">
        <w:rPr>
          <w:b/>
          <w:sz w:val="22"/>
          <w:szCs w:val="22"/>
        </w:rPr>
        <w:t>Образец оформления</w:t>
      </w:r>
    </w:p>
    <w:p w:rsidR="00A432CD" w:rsidRPr="00A432CD" w:rsidRDefault="00A432CD" w:rsidP="00A432CD">
      <w:pPr>
        <w:rPr>
          <w:rFonts w:eastAsia="Batang"/>
        </w:rPr>
      </w:pPr>
      <w:r w:rsidRPr="00A432CD">
        <w:rPr>
          <w:rFonts w:eastAsia="Batang"/>
        </w:rPr>
        <w:t>Научная статья</w:t>
      </w:r>
    </w:p>
    <w:p w:rsidR="00A432CD" w:rsidRPr="00A432CD" w:rsidRDefault="00A432CD" w:rsidP="00A432CD">
      <w:pPr>
        <w:rPr>
          <w:rFonts w:eastAsia="Batang"/>
        </w:rPr>
      </w:pPr>
      <w:r w:rsidRPr="00A432CD">
        <w:rPr>
          <w:rFonts w:eastAsia="Batang"/>
        </w:rPr>
        <w:t>УДК ___</w:t>
      </w:r>
    </w:p>
    <w:p w:rsidR="00A432CD" w:rsidRPr="00A432CD" w:rsidRDefault="00A432CD" w:rsidP="00A432CD">
      <w:pPr>
        <w:rPr>
          <w:rFonts w:eastAsia="Batang"/>
        </w:rPr>
      </w:pPr>
    </w:p>
    <w:p w:rsidR="00A432CD" w:rsidRPr="00A432CD" w:rsidRDefault="00A432CD" w:rsidP="00A432CD">
      <w:pPr>
        <w:jc w:val="center"/>
        <w:rPr>
          <w:rFonts w:eastAsia="Batang"/>
          <w:b/>
        </w:rPr>
      </w:pPr>
      <w:r w:rsidRPr="00A432CD">
        <w:rPr>
          <w:rFonts w:eastAsia="Batang"/>
          <w:b/>
        </w:rPr>
        <w:t>НАЗВАНИЕ СТАТЬИ ПРОПИСНЫМИ БУКВАМИ</w:t>
      </w:r>
    </w:p>
    <w:p w:rsidR="00A432CD" w:rsidRPr="00A432CD" w:rsidRDefault="00A432CD" w:rsidP="00A432CD">
      <w:pPr>
        <w:rPr>
          <w:rFonts w:eastAsia="Batang"/>
          <w:b/>
        </w:rPr>
      </w:pPr>
    </w:p>
    <w:p w:rsidR="00A432CD" w:rsidRPr="00A432CD" w:rsidRDefault="00A432CD" w:rsidP="00A432CD">
      <w:pPr>
        <w:rPr>
          <w:rFonts w:eastAsia="Batang"/>
          <w:b/>
        </w:rPr>
      </w:pPr>
      <w:r w:rsidRPr="00A432CD">
        <w:rPr>
          <w:rFonts w:eastAsia="Batang"/>
          <w:b/>
        </w:rPr>
        <w:t>Иванов Иван Иванович</w:t>
      </w:r>
      <w:proofErr w:type="gramStart"/>
      <w:r w:rsidRPr="00A432CD">
        <w:rPr>
          <w:rFonts w:eastAsia="Batang"/>
          <w:b/>
          <w:vertAlign w:val="superscript"/>
        </w:rPr>
        <w:t>1</w:t>
      </w:r>
      <w:proofErr w:type="gramEnd"/>
      <w:r w:rsidRPr="00A432CD">
        <w:rPr>
          <w:rFonts w:eastAsia="Batang"/>
          <w:b/>
        </w:rPr>
        <w:t>, Петров Петр Петрович</w:t>
      </w:r>
      <w:r w:rsidRPr="00A432CD">
        <w:rPr>
          <w:rFonts w:eastAsia="Batang"/>
          <w:b/>
          <w:vertAlign w:val="superscript"/>
        </w:rPr>
        <w:t>2</w:t>
      </w:r>
      <w:r w:rsidRPr="00A432CD">
        <w:rPr>
          <w:rFonts w:eastAsia="Batang"/>
          <w:b/>
        </w:rPr>
        <w:t xml:space="preserve"> </w:t>
      </w:r>
    </w:p>
    <w:p w:rsidR="00A432CD" w:rsidRPr="00A432CD" w:rsidRDefault="00A432CD" w:rsidP="00A432CD">
      <w:pPr>
        <w:rPr>
          <w:rFonts w:eastAsia="Batang"/>
          <w:vertAlign w:val="superscript"/>
        </w:rPr>
      </w:pPr>
      <w:r w:rsidRPr="00A432CD">
        <w:rPr>
          <w:rFonts w:eastAsia="Batang"/>
          <w:vertAlign w:val="superscript"/>
        </w:rPr>
        <w:t>1</w:t>
      </w:r>
      <w:r w:rsidRPr="00A432CD">
        <w:rPr>
          <w:rFonts w:eastAsia="Batang"/>
        </w:rPr>
        <w:t xml:space="preserve">Амурский гуманитарно-педагогический государственный университет, </w:t>
      </w:r>
      <w:proofErr w:type="gramStart"/>
      <w:r w:rsidRPr="00A432CD">
        <w:rPr>
          <w:rFonts w:eastAsia="Batang"/>
        </w:rPr>
        <w:t>г</w:t>
      </w:r>
      <w:proofErr w:type="gramEnd"/>
      <w:r w:rsidRPr="00A432CD">
        <w:rPr>
          <w:rFonts w:eastAsia="Batang"/>
        </w:rPr>
        <w:t xml:space="preserve">. Комсомольск-на-Амуре, Россия, </w:t>
      </w:r>
      <w:hyperlink r:id="rId15" w:history="1">
        <w:r w:rsidRPr="00A432CD">
          <w:rPr>
            <w:rFonts w:eastAsia="Batang"/>
            <w:color w:val="0000FF"/>
            <w:u w:val="single"/>
            <w:lang w:val="en-US"/>
          </w:rPr>
          <w:t>ivanov</w:t>
        </w:r>
        <w:r w:rsidRPr="00A432CD">
          <w:rPr>
            <w:rFonts w:eastAsia="Batang"/>
            <w:color w:val="0000FF"/>
            <w:u w:val="single"/>
          </w:rPr>
          <w:t>@</w:t>
        </w:r>
        <w:r w:rsidRPr="00A432CD">
          <w:rPr>
            <w:rFonts w:eastAsia="Batang"/>
            <w:color w:val="0000FF"/>
            <w:u w:val="single"/>
            <w:lang w:val="en-US"/>
          </w:rPr>
          <w:t>ya</w:t>
        </w:r>
        <w:r w:rsidRPr="00A432CD">
          <w:rPr>
            <w:rFonts w:eastAsia="Batang"/>
            <w:color w:val="0000FF"/>
            <w:u w:val="single"/>
          </w:rPr>
          <w:t>.</w:t>
        </w:r>
        <w:proofErr w:type="spellStart"/>
        <w:r w:rsidRPr="00A432CD">
          <w:rPr>
            <w:rFonts w:eastAsia="Batang"/>
            <w:color w:val="0000FF"/>
            <w:u w:val="single"/>
            <w:lang w:val="en-US"/>
          </w:rPr>
          <w:t>ru</w:t>
        </w:r>
        <w:proofErr w:type="spellEnd"/>
      </w:hyperlink>
    </w:p>
    <w:p w:rsidR="00A432CD" w:rsidRPr="00A432CD" w:rsidRDefault="00A432CD" w:rsidP="00A432CD">
      <w:pPr>
        <w:rPr>
          <w:rFonts w:eastAsia="Batang"/>
        </w:rPr>
      </w:pPr>
      <w:r w:rsidRPr="00A432CD">
        <w:rPr>
          <w:rFonts w:eastAsia="Batang"/>
          <w:vertAlign w:val="superscript"/>
        </w:rPr>
        <w:t>2</w:t>
      </w:r>
      <w:r w:rsidRPr="00A432CD">
        <w:rPr>
          <w:rFonts w:eastAsia="Batang"/>
        </w:rPr>
        <w:t xml:space="preserve">Тихоокеанский государственный университет, </w:t>
      </w:r>
      <w:proofErr w:type="gramStart"/>
      <w:r w:rsidRPr="00A432CD">
        <w:rPr>
          <w:rFonts w:eastAsia="Batang"/>
        </w:rPr>
        <w:t>г</w:t>
      </w:r>
      <w:proofErr w:type="gramEnd"/>
      <w:r w:rsidRPr="00A432CD">
        <w:rPr>
          <w:rFonts w:eastAsia="Batang"/>
        </w:rPr>
        <w:t xml:space="preserve">. Хабаровск, Россия, </w:t>
      </w:r>
      <w:hyperlink r:id="rId16" w:history="1">
        <w:r w:rsidRPr="00A432CD">
          <w:rPr>
            <w:rFonts w:eastAsia="Batang"/>
            <w:color w:val="0000FF"/>
            <w:u w:val="single"/>
            <w:lang w:val="en-US"/>
          </w:rPr>
          <w:t>petrov</w:t>
        </w:r>
        <w:r w:rsidRPr="00A432CD">
          <w:rPr>
            <w:rFonts w:eastAsia="Batang"/>
            <w:color w:val="0000FF"/>
            <w:u w:val="single"/>
          </w:rPr>
          <w:t>@</w:t>
        </w:r>
        <w:r w:rsidRPr="00A432CD">
          <w:rPr>
            <w:rFonts w:eastAsia="Batang"/>
            <w:color w:val="0000FF"/>
            <w:u w:val="single"/>
            <w:lang w:val="en-US"/>
          </w:rPr>
          <w:t>ya</w:t>
        </w:r>
        <w:r w:rsidRPr="00A432CD">
          <w:rPr>
            <w:rFonts w:eastAsia="Batang"/>
            <w:color w:val="0000FF"/>
            <w:u w:val="single"/>
          </w:rPr>
          <w:t>.</w:t>
        </w:r>
        <w:proofErr w:type="spellStart"/>
        <w:r w:rsidRPr="00A432CD">
          <w:rPr>
            <w:rFonts w:eastAsia="Batang"/>
            <w:color w:val="0000FF"/>
            <w:u w:val="single"/>
            <w:lang w:val="en-US"/>
          </w:rPr>
          <w:t>ru</w:t>
        </w:r>
        <w:proofErr w:type="spellEnd"/>
      </w:hyperlink>
    </w:p>
    <w:p w:rsidR="00A432CD" w:rsidRPr="00A432CD" w:rsidRDefault="00A432CD" w:rsidP="00A432CD">
      <w:pPr>
        <w:rPr>
          <w:rFonts w:eastAsia="Batang"/>
        </w:rPr>
      </w:pPr>
    </w:p>
    <w:p w:rsidR="00A432CD" w:rsidRPr="00A432CD" w:rsidRDefault="00A432CD" w:rsidP="00A432CD">
      <w:pPr>
        <w:ind w:firstLine="720"/>
        <w:jc w:val="both"/>
        <w:rPr>
          <w:rFonts w:eastAsia="Batang" w:hint="eastAsia"/>
          <w:lang w:eastAsia="ko-KR"/>
        </w:rPr>
      </w:pPr>
      <w:r w:rsidRPr="00A432CD">
        <w:rPr>
          <w:rFonts w:eastAsia="Batang"/>
          <w:i/>
        </w:rPr>
        <w:t>Аннотация</w:t>
      </w:r>
      <w:r w:rsidRPr="00A432CD">
        <w:rPr>
          <w:rFonts w:eastAsia="Batang"/>
        </w:rPr>
        <w:t>. Текст аннотации (300-500 символов)</w:t>
      </w:r>
    </w:p>
    <w:p w:rsidR="00A432CD" w:rsidRPr="00A432CD" w:rsidRDefault="00A432CD" w:rsidP="00A432CD">
      <w:pPr>
        <w:ind w:firstLine="720"/>
        <w:jc w:val="both"/>
        <w:rPr>
          <w:rFonts w:eastAsia="Batang"/>
        </w:rPr>
      </w:pPr>
      <w:r w:rsidRPr="00A432CD">
        <w:rPr>
          <w:rFonts w:eastAsia="Batang"/>
          <w:i/>
        </w:rPr>
        <w:t>Ключевые слова</w:t>
      </w:r>
      <w:r w:rsidRPr="00A432CD">
        <w:rPr>
          <w:rFonts w:eastAsia="Batang"/>
        </w:rPr>
        <w:t>:  не менее 5 слов (словосочетаний)</w:t>
      </w:r>
    </w:p>
    <w:p w:rsidR="00A432CD" w:rsidRPr="00A432CD" w:rsidRDefault="00A432CD" w:rsidP="00A432CD">
      <w:pPr>
        <w:ind w:firstLine="720"/>
        <w:jc w:val="both"/>
        <w:rPr>
          <w:rFonts w:eastAsia="Batang"/>
          <w:lang w:eastAsia="ko-KR"/>
        </w:rPr>
      </w:pPr>
    </w:p>
    <w:p w:rsidR="00A432CD" w:rsidRPr="00A432CD" w:rsidRDefault="00A432CD" w:rsidP="00A432CD">
      <w:pPr>
        <w:jc w:val="center"/>
        <w:rPr>
          <w:rFonts w:eastAsia="Batang"/>
          <w:b/>
          <w:lang w:val="en-US"/>
        </w:rPr>
      </w:pPr>
      <w:r w:rsidRPr="00A432CD">
        <w:rPr>
          <w:rFonts w:eastAsia="Batang"/>
          <w:b/>
          <w:lang w:val="en-US"/>
        </w:rPr>
        <w:t>THE TITLE OF THE ARTICLE</w:t>
      </w:r>
    </w:p>
    <w:p w:rsidR="00A432CD" w:rsidRPr="00A432CD" w:rsidRDefault="00A432CD" w:rsidP="00A432CD">
      <w:pPr>
        <w:rPr>
          <w:rFonts w:eastAsia="Batang"/>
          <w:b/>
          <w:lang w:val="en-US"/>
        </w:rPr>
      </w:pPr>
    </w:p>
    <w:p w:rsidR="00A432CD" w:rsidRPr="00A432CD" w:rsidRDefault="00A432CD" w:rsidP="00A432CD">
      <w:pPr>
        <w:rPr>
          <w:rFonts w:eastAsia="Batang"/>
          <w:b/>
          <w:vertAlign w:val="superscript"/>
          <w:lang w:val="en-US"/>
        </w:rPr>
      </w:pPr>
      <w:r w:rsidRPr="00A432CD">
        <w:rPr>
          <w:rFonts w:eastAsia="Batang"/>
          <w:b/>
          <w:lang w:val="en-US"/>
        </w:rPr>
        <w:t xml:space="preserve">Ivan I. </w:t>
      </w:r>
      <w:proofErr w:type="spellStart"/>
      <w:r w:rsidRPr="00A432CD">
        <w:rPr>
          <w:rFonts w:eastAsia="Batang"/>
          <w:b/>
          <w:lang w:val="en-US"/>
        </w:rPr>
        <w:t>Ivanov</w:t>
      </w:r>
      <w:proofErr w:type="spellEnd"/>
      <w:r w:rsidRPr="00A432CD">
        <w:rPr>
          <w:rFonts w:eastAsia="Batang"/>
          <w:b/>
          <w:vertAlign w:val="superscript"/>
          <w:lang w:val="en-US"/>
        </w:rPr>
        <w:t xml:space="preserve"> 1</w:t>
      </w:r>
      <w:r w:rsidRPr="00A432CD">
        <w:rPr>
          <w:rFonts w:eastAsia="Batang"/>
          <w:b/>
          <w:lang w:val="en-US"/>
        </w:rPr>
        <w:t>,</w:t>
      </w:r>
      <w:r w:rsidRPr="00A432CD">
        <w:rPr>
          <w:rFonts w:eastAsia="Batang"/>
          <w:b/>
          <w:vertAlign w:val="superscript"/>
          <w:lang w:val="en-US"/>
        </w:rPr>
        <w:t xml:space="preserve"> </w:t>
      </w:r>
      <w:proofErr w:type="spellStart"/>
      <w:r w:rsidRPr="00A432CD">
        <w:rPr>
          <w:rFonts w:eastAsia="Batang"/>
          <w:b/>
          <w:lang w:val="en-US"/>
        </w:rPr>
        <w:t>Petr</w:t>
      </w:r>
      <w:proofErr w:type="spellEnd"/>
      <w:r w:rsidRPr="00A432CD">
        <w:rPr>
          <w:rFonts w:eastAsia="Batang"/>
          <w:b/>
          <w:lang w:val="en-US"/>
        </w:rPr>
        <w:t xml:space="preserve"> P. </w:t>
      </w:r>
      <w:proofErr w:type="spellStart"/>
      <w:r w:rsidRPr="00A432CD">
        <w:rPr>
          <w:rFonts w:eastAsia="Batang"/>
          <w:b/>
          <w:lang w:val="en-US"/>
        </w:rPr>
        <w:t>Petrov</w:t>
      </w:r>
      <w:proofErr w:type="spellEnd"/>
      <w:r w:rsidRPr="00A432CD">
        <w:rPr>
          <w:rFonts w:eastAsia="Batang"/>
          <w:b/>
          <w:lang w:val="en-US"/>
        </w:rPr>
        <w:t xml:space="preserve"> </w:t>
      </w:r>
      <w:r w:rsidRPr="00A432CD">
        <w:rPr>
          <w:rFonts w:eastAsia="Batang"/>
          <w:b/>
          <w:vertAlign w:val="superscript"/>
          <w:lang w:val="en-US"/>
        </w:rPr>
        <w:t>2</w:t>
      </w:r>
    </w:p>
    <w:p w:rsidR="00A432CD" w:rsidRPr="00A432CD" w:rsidRDefault="00A432CD" w:rsidP="00A432CD">
      <w:pPr>
        <w:rPr>
          <w:rFonts w:eastAsia="Batang"/>
          <w:lang w:val="en-US"/>
        </w:rPr>
      </w:pPr>
      <w:r w:rsidRPr="00A432CD">
        <w:rPr>
          <w:rFonts w:eastAsia="Batang"/>
          <w:vertAlign w:val="superscript"/>
          <w:lang w:val="en-US"/>
        </w:rPr>
        <w:t>1</w:t>
      </w:r>
      <w:r w:rsidRPr="00A432CD">
        <w:rPr>
          <w:rFonts w:eastAsia="Batang"/>
          <w:lang w:val="en-US"/>
        </w:rPr>
        <w:t xml:space="preserve">The Name </w:t>
      </w:r>
      <w:proofErr w:type="gramStart"/>
      <w:r w:rsidRPr="00A432CD">
        <w:rPr>
          <w:rFonts w:eastAsia="Batang"/>
          <w:lang w:val="en-US"/>
        </w:rPr>
        <w:t>Of</w:t>
      </w:r>
      <w:proofErr w:type="gramEnd"/>
      <w:r w:rsidRPr="00A432CD">
        <w:rPr>
          <w:rFonts w:eastAsia="Batang"/>
          <w:lang w:val="en-US"/>
        </w:rPr>
        <w:t xml:space="preserve"> The Organization, City, Country</w:t>
      </w:r>
    </w:p>
    <w:p w:rsidR="00A432CD" w:rsidRPr="00A432CD" w:rsidRDefault="00A432CD" w:rsidP="00A432CD">
      <w:pPr>
        <w:rPr>
          <w:rFonts w:eastAsia="Batang"/>
          <w:lang w:val="en-US"/>
        </w:rPr>
      </w:pPr>
      <w:r w:rsidRPr="00A432CD">
        <w:rPr>
          <w:rFonts w:eastAsia="Batang"/>
          <w:vertAlign w:val="superscript"/>
          <w:lang w:val="en-US"/>
        </w:rPr>
        <w:t>2</w:t>
      </w:r>
      <w:r w:rsidRPr="00A432CD">
        <w:rPr>
          <w:rFonts w:eastAsia="Batang"/>
          <w:lang w:val="en-US"/>
        </w:rPr>
        <w:t xml:space="preserve">The Name </w:t>
      </w:r>
      <w:proofErr w:type="gramStart"/>
      <w:r w:rsidRPr="00A432CD">
        <w:rPr>
          <w:rFonts w:eastAsia="Batang"/>
          <w:lang w:val="en-US"/>
        </w:rPr>
        <w:t>Of</w:t>
      </w:r>
      <w:proofErr w:type="gramEnd"/>
      <w:r w:rsidRPr="00A432CD">
        <w:rPr>
          <w:rFonts w:eastAsia="Batang"/>
          <w:lang w:val="en-US"/>
        </w:rPr>
        <w:t xml:space="preserve"> The Organization, City, Country</w:t>
      </w:r>
    </w:p>
    <w:p w:rsidR="00A432CD" w:rsidRPr="00A432CD" w:rsidRDefault="00A432CD" w:rsidP="00A432CD">
      <w:pPr>
        <w:rPr>
          <w:rFonts w:eastAsia="Batang"/>
          <w:lang w:val="en-US"/>
        </w:rPr>
      </w:pPr>
    </w:p>
    <w:p w:rsidR="00A432CD" w:rsidRPr="00A432CD" w:rsidRDefault="00A432CD" w:rsidP="00A432CD">
      <w:pPr>
        <w:jc w:val="both"/>
        <w:rPr>
          <w:rFonts w:eastAsia="Batang"/>
          <w:i/>
          <w:lang w:val="en-US"/>
        </w:rPr>
      </w:pPr>
      <w:r w:rsidRPr="00A432CD">
        <w:rPr>
          <w:rFonts w:eastAsia="Batang"/>
          <w:b/>
          <w:i/>
          <w:lang w:val="en-US"/>
        </w:rPr>
        <w:t>Abstract.</w:t>
      </w:r>
      <w:r w:rsidRPr="00A432CD">
        <w:rPr>
          <w:rFonts w:eastAsia="Batang"/>
          <w:i/>
          <w:lang w:val="en-US"/>
        </w:rPr>
        <w:t xml:space="preserve"> </w:t>
      </w:r>
      <w:proofErr w:type="gramStart"/>
      <w:r w:rsidRPr="00A432CD">
        <w:rPr>
          <w:rFonts w:eastAsia="Batang"/>
          <w:lang w:val="en-US"/>
        </w:rPr>
        <w:t>Text of the summary.</w:t>
      </w:r>
      <w:proofErr w:type="gramEnd"/>
      <w:r w:rsidRPr="00A432CD">
        <w:rPr>
          <w:rFonts w:eastAsia="Batang"/>
          <w:lang w:val="en-US"/>
        </w:rPr>
        <w:t xml:space="preserve"> </w:t>
      </w:r>
      <w:proofErr w:type="gramStart"/>
      <w:r w:rsidRPr="00A432CD">
        <w:rPr>
          <w:rFonts w:eastAsia="Batang"/>
          <w:lang w:val="en-US"/>
        </w:rPr>
        <w:t>Text of the summary.</w:t>
      </w:r>
      <w:proofErr w:type="gramEnd"/>
      <w:r w:rsidRPr="00A432CD">
        <w:rPr>
          <w:rFonts w:eastAsia="Batang"/>
          <w:lang w:val="en-US"/>
        </w:rPr>
        <w:t xml:space="preserve"> </w:t>
      </w:r>
      <w:proofErr w:type="gramStart"/>
      <w:r w:rsidRPr="00A432CD">
        <w:rPr>
          <w:rFonts w:eastAsia="Batang"/>
          <w:lang w:val="en-US"/>
        </w:rPr>
        <w:t>Text of the summary.</w:t>
      </w:r>
      <w:proofErr w:type="gramEnd"/>
      <w:r w:rsidRPr="00A432CD">
        <w:rPr>
          <w:rFonts w:eastAsia="Batang"/>
          <w:lang w:val="en-US"/>
        </w:rPr>
        <w:t xml:space="preserve"> </w:t>
      </w:r>
      <w:proofErr w:type="gramStart"/>
      <w:r w:rsidRPr="00A432CD">
        <w:rPr>
          <w:rFonts w:eastAsia="Batang"/>
          <w:lang w:val="en-US"/>
        </w:rPr>
        <w:t>Text of the summary.</w:t>
      </w:r>
      <w:proofErr w:type="gramEnd"/>
      <w:r w:rsidRPr="00A432CD">
        <w:rPr>
          <w:rFonts w:eastAsia="Batang"/>
          <w:lang w:val="en-US"/>
        </w:rPr>
        <w:t xml:space="preserve"> </w:t>
      </w:r>
      <w:proofErr w:type="gramStart"/>
      <w:r w:rsidRPr="00A432CD">
        <w:rPr>
          <w:rFonts w:eastAsia="Batang"/>
          <w:lang w:val="en-US"/>
        </w:rPr>
        <w:t>Text of the summary.</w:t>
      </w:r>
      <w:proofErr w:type="gramEnd"/>
      <w:r w:rsidRPr="00A432CD">
        <w:rPr>
          <w:rFonts w:eastAsia="Batang"/>
          <w:lang w:val="en-US"/>
        </w:rPr>
        <w:t xml:space="preserve"> </w:t>
      </w:r>
      <w:proofErr w:type="gramStart"/>
      <w:r w:rsidRPr="00A432CD">
        <w:rPr>
          <w:rFonts w:eastAsia="Batang"/>
          <w:lang w:val="en-US"/>
        </w:rPr>
        <w:t>Text of the summary.</w:t>
      </w:r>
      <w:proofErr w:type="gramEnd"/>
      <w:r w:rsidRPr="00A432CD">
        <w:rPr>
          <w:rFonts w:eastAsia="Batang"/>
          <w:lang w:val="en-US"/>
        </w:rPr>
        <w:t xml:space="preserve"> </w:t>
      </w:r>
      <w:proofErr w:type="gramStart"/>
      <w:r w:rsidRPr="00A432CD">
        <w:rPr>
          <w:rFonts w:eastAsia="Batang"/>
          <w:lang w:val="en-US"/>
        </w:rPr>
        <w:t>Text of the summary.</w:t>
      </w:r>
      <w:proofErr w:type="gramEnd"/>
      <w:r w:rsidRPr="00A432CD">
        <w:rPr>
          <w:rFonts w:eastAsia="Batang"/>
          <w:lang w:val="en-US"/>
        </w:rPr>
        <w:t xml:space="preserve"> </w:t>
      </w:r>
      <w:proofErr w:type="gramStart"/>
      <w:r w:rsidRPr="00A432CD">
        <w:rPr>
          <w:rFonts w:eastAsia="Batang"/>
          <w:lang w:val="en-US"/>
        </w:rPr>
        <w:t>Text of the summary.</w:t>
      </w:r>
      <w:proofErr w:type="gramEnd"/>
      <w:r w:rsidRPr="00A432CD">
        <w:rPr>
          <w:rFonts w:eastAsia="Batang"/>
          <w:lang w:val="en-US"/>
        </w:rPr>
        <w:t xml:space="preserve"> </w:t>
      </w:r>
      <w:proofErr w:type="gramStart"/>
      <w:r w:rsidRPr="00A432CD">
        <w:rPr>
          <w:rFonts w:eastAsia="Batang"/>
          <w:lang w:val="en-US"/>
        </w:rPr>
        <w:t>Text of the summary.</w:t>
      </w:r>
      <w:proofErr w:type="gramEnd"/>
      <w:r w:rsidRPr="00A432CD">
        <w:rPr>
          <w:rFonts w:eastAsia="Batang"/>
          <w:lang w:val="en-US"/>
        </w:rPr>
        <w:t xml:space="preserve"> </w:t>
      </w:r>
      <w:proofErr w:type="gramStart"/>
      <w:r w:rsidRPr="00A432CD">
        <w:rPr>
          <w:rFonts w:eastAsia="Batang"/>
          <w:lang w:val="en-US"/>
        </w:rPr>
        <w:t>Text of the summary.</w:t>
      </w:r>
      <w:proofErr w:type="gramEnd"/>
    </w:p>
    <w:p w:rsidR="00A432CD" w:rsidRPr="00A432CD" w:rsidRDefault="00A432CD" w:rsidP="00A432CD">
      <w:pPr>
        <w:jc w:val="both"/>
        <w:rPr>
          <w:rFonts w:eastAsia="Batang"/>
          <w:i/>
          <w:lang w:val="en-US"/>
        </w:rPr>
      </w:pPr>
      <w:r w:rsidRPr="00A432CD">
        <w:rPr>
          <w:rFonts w:eastAsia="Batang"/>
          <w:b/>
          <w:i/>
          <w:lang w:val="en-US"/>
        </w:rPr>
        <w:t>Keywords</w:t>
      </w:r>
      <w:r w:rsidRPr="00A432CD">
        <w:rPr>
          <w:rFonts w:eastAsia="Batang"/>
          <w:lang w:val="en-US"/>
        </w:rPr>
        <w:t>: word, word, word, word, word.</w:t>
      </w:r>
    </w:p>
    <w:p w:rsidR="00A432CD" w:rsidRPr="00A432CD" w:rsidRDefault="00A432CD" w:rsidP="00A432CD">
      <w:pPr>
        <w:spacing w:line="360" w:lineRule="auto"/>
        <w:ind w:firstLine="720"/>
        <w:jc w:val="both"/>
        <w:rPr>
          <w:rFonts w:eastAsia="Batang" w:hint="eastAsia"/>
          <w:lang w:val="en-US" w:eastAsia="ko-KR"/>
        </w:rPr>
      </w:pPr>
    </w:p>
    <w:p w:rsidR="00A432CD" w:rsidRPr="00A432CD" w:rsidRDefault="00A432CD" w:rsidP="00A432CD">
      <w:pPr>
        <w:spacing w:line="360" w:lineRule="auto"/>
        <w:ind w:firstLine="720"/>
        <w:jc w:val="both"/>
        <w:rPr>
          <w:rFonts w:eastAsia="Batang"/>
        </w:rPr>
      </w:pPr>
      <w:r w:rsidRPr="00A432CD">
        <w:rPr>
          <w:rFonts w:eastAsia="Batang"/>
        </w:rPr>
        <w:t>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 [1; 3].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 xml:space="preserve">атьи. </w:t>
      </w:r>
    </w:p>
    <w:p w:rsidR="00A432CD" w:rsidRPr="00A432CD" w:rsidRDefault="00A432CD" w:rsidP="00A432CD">
      <w:pPr>
        <w:spacing w:line="360" w:lineRule="auto"/>
        <w:ind w:firstLine="720"/>
        <w:jc w:val="both"/>
        <w:rPr>
          <w:rFonts w:eastAsia="Batang"/>
        </w:rPr>
      </w:pPr>
      <w:r w:rsidRPr="00A432CD">
        <w:rPr>
          <w:rFonts w:eastAsia="Batang"/>
        </w:rPr>
        <w:t>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 xml:space="preserve">атьи. </w:t>
      </w:r>
      <w:r w:rsidRPr="00A432CD">
        <w:rPr>
          <w:rFonts w:eastAsia="Batang"/>
        </w:rPr>
        <w:lastRenderedPageBreak/>
        <w:t>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 (табл. 1).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 xml:space="preserve">атьи. </w:t>
      </w:r>
    </w:p>
    <w:p w:rsidR="00A432CD" w:rsidRPr="00A432CD" w:rsidRDefault="00A432CD" w:rsidP="00A432CD">
      <w:pPr>
        <w:spacing w:line="360" w:lineRule="auto"/>
        <w:jc w:val="both"/>
        <w:rPr>
          <w:rFonts w:eastAsia="Batang"/>
        </w:rPr>
      </w:pPr>
      <w:r w:rsidRPr="00A432CD">
        <w:rPr>
          <w:rFonts w:eastAsia="Batang"/>
        </w:rPr>
        <w:t>Таблица 1 – Название таблицы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3"/>
        <w:gridCol w:w="1914"/>
        <w:gridCol w:w="1914"/>
        <w:gridCol w:w="1914"/>
        <w:gridCol w:w="1915"/>
      </w:tblGrid>
      <w:tr w:rsidR="00A432CD" w:rsidRPr="00A432CD" w:rsidTr="00EC7D18">
        <w:tc>
          <w:tcPr>
            <w:tcW w:w="1914" w:type="dxa"/>
          </w:tcPr>
          <w:p w:rsidR="00A432CD" w:rsidRPr="00A432CD" w:rsidRDefault="00A432CD" w:rsidP="00A432CD">
            <w:pPr>
              <w:spacing w:line="360" w:lineRule="auto"/>
              <w:jc w:val="center"/>
              <w:rPr>
                <w:rFonts w:eastAsia="Batang"/>
              </w:rPr>
            </w:pPr>
            <w:r w:rsidRPr="00A432CD">
              <w:rPr>
                <w:rFonts w:eastAsia="Batang"/>
              </w:rPr>
              <w:t>Колонка 1</w:t>
            </w:r>
          </w:p>
        </w:tc>
        <w:tc>
          <w:tcPr>
            <w:tcW w:w="1914" w:type="dxa"/>
          </w:tcPr>
          <w:p w:rsidR="00A432CD" w:rsidRPr="00A432CD" w:rsidRDefault="00A432CD" w:rsidP="00A432CD">
            <w:pPr>
              <w:spacing w:line="360" w:lineRule="auto"/>
              <w:jc w:val="center"/>
              <w:rPr>
                <w:rFonts w:eastAsia="Batang"/>
              </w:rPr>
            </w:pPr>
            <w:r w:rsidRPr="00A432CD">
              <w:rPr>
                <w:rFonts w:eastAsia="Batang"/>
              </w:rPr>
              <w:t>Колонка 2</w:t>
            </w:r>
          </w:p>
        </w:tc>
        <w:tc>
          <w:tcPr>
            <w:tcW w:w="1914" w:type="dxa"/>
          </w:tcPr>
          <w:p w:rsidR="00A432CD" w:rsidRPr="00A432CD" w:rsidRDefault="00A432CD" w:rsidP="00A432CD">
            <w:pPr>
              <w:spacing w:line="360" w:lineRule="auto"/>
              <w:jc w:val="center"/>
              <w:rPr>
                <w:rFonts w:eastAsia="Batang"/>
              </w:rPr>
            </w:pPr>
            <w:r w:rsidRPr="00A432CD">
              <w:rPr>
                <w:rFonts w:eastAsia="Batang"/>
              </w:rPr>
              <w:t>Колонка 3</w:t>
            </w:r>
          </w:p>
        </w:tc>
        <w:tc>
          <w:tcPr>
            <w:tcW w:w="1914" w:type="dxa"/>
          </w:tcPr>
          <w:p w:rsidR="00A432CD" w:rsidRPr="00A432CD" w:rsidRDefault="00A432CD" w:rsidP="00A432CD">
            <w:pPr>
              <w:spacing w:line="360" w:lineRule="auto"/>
              <w:jc w:val="center"/>
              <w:rPr>
                <w:rFonts w:eastAsia="Batang"/>
              </w:rPr>
            </w:pPr>
            <w:r w:rsidRPr="00A432CD">
              <w:rPr>
                <w:rFonts w:eastAsia="Batang"/>
              </w:rPr>
              <w:t>Колонка 4</w:t>
            </w:r>
          </w:p>
        </w:tc>
        <w:tc>
          <w:tcPr>
            <w:tcW w:w="1915" w:type="dxa"/>
          </w:tcPr>
          <w:p w:rsidR="00A432CD" w:rsidRPr="00A432CD" w:rsidRDefault="00A432CD" w:rsidP="00A432CD">
            <w:pPr>
              <w:spacing w:line="360" w:lineRule="auto"/>
              <w:jc w:val="center"/>
              <w:rPr>
                <w:rFonts w:eastAsia="Batang"/>
              </w:rPr>
            </w:pPr>
            <w:r w:rsidRPr="00A432CD">
              <w:rPr>
                <w:rFonts w:eastAsia="Batang"/>
              </w:rPr>
              <w:t>Колонка 5</w:t>
            </w:r>
          </w:p>
        </w:tc>
      </w:tr>
      <w:tr w:rsidR="00A432CD" w:rsidRPr="00A432CD" w:rsidTr="00EC7D18">
        <w:tc>
          <w:tcPr>
            <w:tcW w:w="1914" w:type="dxa"/>
          </w:tcPr>
          <w:p w:rsidR="00A432CD" w:rsidRPr="00A432CD" w:rsidRDefault="00A432CD" w:rsidP="00A432CD">
            <w:pPr>
              <w:spacing w:line="360" w:lineRule="auto"/>
              <w:jc w:val="center"/>
              <w:rPr>
                <w:rFonts w:eastAsia="Batang"/>
              </w:rPr>
            </w:pPr>
            <w:r w:rsidRPr="00A432CD">
              <w:rPr>
                <w:rFonts w:eastAsia="Batang"/>
              </w:rPr>
              <w:t>Строка 1</w:t>
            </w:r>
          </w:p>
        </w:tc>
        <w:tc>
          <w:tcPr>
            <w:tcW w:w="1914" w:type="dxa"/>
          </w:tcPr>
          <w:p w:rsidR="00A432CD" w:rsidRPr="00A432CD" w:rsidRDefault="00A432CD" w:rsidP="00A432CD">
            <w:pPr>
              <w:spacing w:line="360" w:lineRule="auto"/>
              <w:jc w:val="center"/>
              <w:rPr>
                <w:rFonts w:eastAsia="Batang"/>
              </w:rPr>
            </w:pPr>
            <w:r w:rsidRPr="00A432CD">
              <w:rPr>
                <w:rFonts w:eastAsia="Batang"/>
              </w:rPr>
              <w:t>1</w:t>
            </w:r>
          </w:p>
        </w:tc>
        <w:tc>
          <w:tcPr>
            <w:tcW w:w="1914" w:type="dxa"/>
          </w:tcPr>
          <w:p w:rsidR="00A432CD" w:rsidRPr="00A432CD" w:rsidRDefault="00A432CD" w:rsidP="00A432CD">
            <w:pPr>
              <w:spacing w:line="360" w:lineRule="auto"/>
              <w:jc w:val="center"/>
              <w:rPr>
                <w:rFonts w:eastAsia="Batang"/>
              </w:rPr>
            </w:pPr>
            <w:r w:rsidRPr="00A432CD">
              <w:rPr>
                <w:rFonts w:eastAsia="Batang"/>
              </w:rPr>
              <w:t>2</w:t>
            </w:r>
          </w:p>
        </w:tc>
        <w:tc>
          <w:tcPr>
            <w:tcW w:w="1914" w:type="dxa"/>
          </w:tcPr>
          <w:p w:rsidR="00A432CD" w:rsidRPr="00A432CD" w:rsidRDefault="00A432CD" w:rsidP="00A432CD">
            <w:pPr>
              <w:spacing w:line="360" w:lineRule="auto"/>
              <w:jc w:val="center"/>
              <w:rPr>
                <w:rFonts w:eastAsia="Batang"/>
              </w:rPr>
            </w:pPr>
            <w:r w:rsidRPr="00A432CD">
              <w:rPr>
                <w:rFonts w:eastAsia="Batang"/>
              </w:rPr>
              <w:t>3</w:t>
            </w:r>
          </w:p>
        </w:tc>
        <w:tc>
          <w:tcPr>
            <w:tcW w:w="1915" w:type="dxa"/>
          </w:tcPr>
          <w:p w:rsidR="00A432CD" w:rsidRPr="00A432CD" w:rsidRDefault="00A432CD" w:rsidP="00A432CD">
            <w:pPr>
              <w:spacing w:line="360" w:lineRule="auto"/>
              <w:jc w:val="center"/>
              <w:rPr>
                <w:rFonts w:eastAsia="Batang"/>
              </w:rPr>
            </w:pPr>
            <w:r w:rsidRPr="00A432CD">
              <w:rPr>
                <w:rFonts w:eastAsia="Batang"/>
              </w:rPr>
              <w:t>4</w:t>
            </w:r>
          </w:p>
        </w:tc>
      </w:tr>
      <w:tr w:rsidR="00A432CD" w:rsidRPr="00A432CD" w:rsidTr="00EC7D18">
        <w:tc>
          <w:tcPr>
            <w:tcW w:w="1914" w:type="dxa"/>
          </w:tcPr>
          <w:p w:rsidR="00A432CD" w:rsidRPr="00A432CD" w:rsidRDefault="00A432CD" w:rsidP="00A432CD">
            <w:pPr>
              <w:spacing w:line="360" w:lineRule="auto"/>
              <w:jc w:val="center"/>
              <w:rPr>
                <w:rFonts w:eastAsia="Batang"/>
              </w:rPr>
            </w:pPr>
            <w:r w:rsidRPr="00A432CD">
              <w:rPr>
                <w:rFonts w:eastAsia="Batang"/>
              </w:rPr>
              <w:t>Строка 2</w:t>
            </w:r>
          </w:p>
        </w:tc>
        <w:tc>
          <w:tcPr>
            <w:tcW w:w="1914" w:type="dxa"/>
          </w:tcPr>
          <w:p w:rsidR="00A432CD" w:rsidRPr="00A432CD" w:rsidRDefault="00A432CD" w:rsidP="00A432CD">
            <w:pPr>
              <w:spacing w:line="360" w:lineRule="auto"/>
              <w:jc w:val="center"/>
              <w:rPr>
                <w:rFonts w:eastAsia="Batang"/>
              </w:rPr>
            </w:pPr>
            <w:r w:rsidRPr="00A432CD">
              <w:rPr>
                <w:rFonts w:eastAsia="Batang"/>
              </w:rPr>
              <w:t>4</w:t>
            </w:r>
          </w:p>
        </w:tc>
        <w:tc>
          <w:tcPr>
            <w:tcW w:w="1914" w:type="dxa"/>
          </w:tcPr>
          <w:p w:rsidR="00A432CD" w:rsidRPr="00A432CD" w:rsidRDefault="00A432CD" w:rsidP="00A432CD">
            <w:pPr>
              <w:spacing w:line="360" w:lineRule="auto"/>
              <w:jc w:val="center"/>
              <w:rPr>
                <w:rFonts w:eastAsia="Batang"/>
              </w:rPr>
            </w:pPr>
            <w:r w:rsidRPr="00A432CD">
              <w:rPr>
                <w:rFonts w:eastAsia="Batang"/>
              </w:rPr>
              <w:t>3</w:t>
            </w:r>
          </w:p>
        </w:tc>
        <w:tc>
          <w:tcPr>
            <w:tcW w:w="1914" w:type="dxa"/>
          </w:tcPr>
          <w:p w:rsidR="00A432CD" w:rsidRPr="00A432CD" w:rsidRDefault="00A432CD" w:rsidP="00A432CD">
            <w:pPr>
              <w:spacing w:line="360" w:lineRule="auto"/>
              <w:jc w:val="center"/>
              <w:rPr>
                <w:rFonts w:eastAsia="Batang"/>
              </w:rPr>
            </w:pPr>
            <w:r w:rsidRPr="00A432CD">
              <w:rPr>
                <w:rFonts w:eastAsia="Batang"/>
              </w:rPr>
              <w:t>2</w:t>
            </w:r>
          </w:p>
        </w:tc>
        <w:tc>
          <w:tcPr>
            <w:tcW w:w="1915" w:type="dxa"/>
          </w:tcPr>
          <w:p w:rsidR="00A432CD" w:rsidRPr="00A432CD" w:rsidRDefault="00A432CD" w:rsidP="00A432CD">
            <w:pPr>
              <w:spacing w:line="360" w:lineRule="auto"/>
              <w:jc w:val="center"/>
              <w:rPr>
                <w:rFonts w:eastAsia="Batang"/>
              </w:rPr>
            </w:pPr>
            <w:r w:rsidRPr="00A432CD">
              <w:rPr>
                <w:rFonts w:eastAsia="Batang"/>
              </w:rPr>
              <w:t>1</w:t>
            </w:r>
          </w:p>
        </w:tc>
      </w:tr>
    </w:tbl>
    <w:p w:rsidR="00A432CD" w:rsidRPr="00A432CD" w:rsidRDefault="00A432CD" w:rsidP="00A432CD">
      <w:pPr>
        <w:spacing w:before="120" w:line="360" w:lineRule="auto"/>
        <w:ind w:firstLine="720"/>
        <w:jc w:val="both"/>
        <w:rPr>
          <w:rFonts w:eastAsia="Batang"/>
        </w:rPr>
      </w:pPr>
      <w:r w:rsidRPr="00A432CD">
        <w:rPr>
          <w:rFonts w:eastAsia="Batang"/>
        </w:rPr>
        <w:t>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 [4].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 (рис. 1).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 xml:space="preserve">атьи. </w:t>
      </w:r>
    </w:p>
    <w:p w:rsidR="00A432CD" w:rsidRPr="00A432CD" w:rsidRDefault="00A432CD" w:rsidP="00A432CD">
      <w:pPr>
        <w:spacing w:line="360" w:lineRule="auto"/>
        <w:ind w:firstLine="720"/>
        <w:jc w:val="both"/>
        <w:rPr>
          <w:rFonts w:eastAsia="Batang"/>
        </w:rPr>
      </w:pPr>
      <w:r w:rsidRPr="00A432CD">
        <w:rPr>
          <w:rFonts w:eastAsia="Batang"/>
          <w:noProof/>
        </w:rPr>
        <w:pict>
          <v:group id="_x0000_s1039" style="position:absolute;left:0;text-align:left;margin-left:3.6pt;margin-top:8.55pt;width:135pt;height:135pt;z-index:-251656192" coordorigin="1773,10854" coordsize="2695,2610" wrapcoords="12480 2234 6720 2359 5160 2731 5160 4221 4080 6207 3480 6579 2520 7821 2520 8690 3960 10179 4440 10179 5040 12166 5040 13159 8040 14152 10800 14152 -120 14772 -120 21476 21600 21476 21600 14772 10800 14152 12120 14152 14400 12910 14400 12166 16320 10179 16800 7821 15960 6828 15120 6207 14400 3972 14160 2855 13800 2234 12480 22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1915;top:10854;width:2269;height:1980">
              <v:imagedata r:id="rId17" o:title="MCj04369170000[1]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1773;top:12654;width:2695;height:810" stroked="f">
              <v:textbox>
                <w:txbxContent>
                  <w:p w:rsidR="00A432CD" w:rsidRDefault="00A432CD" w:rsidP="00A432CD">
                    <w:pPr>
                      <w:jc w:val="center"/>
                    </w:pPr>
                    <w:r>
                      <w:t>Рисунок 1 – Пример рисунка</w:t>
                    </w:r>
                  </w:p>
                </w:txbxContent>
              </v:textbox>
            </v:shape>
            <w10:wrap type="square"/>
          </v:group>
        </w:pict>
      </w:r>
      <w:r w:rsidRPr="00A432CD">
        <w:rPr>
          <w:rFonts w:eastAsia="Batang"/>
        </w:rPr>
        <w:t>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 xml:space="preserve">атьи (рис. 2). </w:t>
      </w:r>
    </w:p>
    <w:p w:rsidR="00A432CD" w:rsidRPr="00A432CD" w:rsidRDefault="00A432CD" w:rsidP="00A432CD">
      <w:pPr>
        <w:spacing w:line="360" w:lineRule="auto"/>
        <w:ind w:firstLine="720"/>
        <w:jc w:val="center"/>
        <w:rPr>
          <w:rFonts w:eastAsia="Batang"/>
        </w:rPr>
      </w:pPr>
      <w:r w:rsidRPr="00A432CD">
        <w:rPr>
          <w:rFonts w:eastAsia="Batang"/>
          <w:noProof/>
        </w:rPr>
      </w:r>
      <w:r w:rsidRPr="00A432CD">
        <w:rPr>
          <w:rFonts w:eastAsia="Batang"/>
        </w:rPr>
        <w:pict>
          <v:group id="_x0000_s1036" style="width:192.7pt;height:180pt;mso-position-horizontal-relative:char;mso-position-vertical-relative:line" coordorigin="6273,5814" coordsize="3854,3780">
            <v:rect id="_x0000_s1037" style="position:absolute;left:6273;top:9054;width:3780;height:540" stroked="f">
              <v:textbox>
                <w:txbxContent>
                  <w:p w:rsidR="00A432CD" w:rsidRDefault="00A432CD" w:rsidP="00A432CD">
                    <w:pPr>
                      <w:jc w:val="center"/>
                    </w:pPr>
                    <w:r>
                      <w:t>Рисунок 2 – Пример диаграммы</w:t>
                    </w:r>
                  </w:p>
                </w:txbxContent>
              </v:textbox>
            </v:rect>
            <v:shape id="_x0000_s1038" type="#_x0000_t75" style="position:absolute;left:6273;top:5814;width:3854;height:3306">
              <v:imagedata r:id="rId18" o:title=""/>
            </v:shape>
            <w10:wrap type="none"/>
            <w10:anchorlock/>
          </v:group>
        </w:pict>
      </w:r>
    </w:p>
    <w:p w:rsidR="00A432CD" w:rsidRPr="00A432CD" w:rsidRDefault="00A432CD" w:rsidP="00A432CD">
      <w:pPr>
        <w:spacing w:line="360" w:lineRule="auto"/>
        <w:ind w:firstLine="720"/>
        <w:jc w:val="both"/>
        <w:rPr>
          <w:rFonts w:eastAsia="Batang"/>
        </w:rPr>
      </w:pPr>
      <w:r w:rsidRPr="00A432CD">
        <w:rPr>
          <w:rFonts w:eastAsia="Batang"/>
        </w:rPr>
        <w:lastRenderedPageBreak/>
        <w:t>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 [2].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 Основной те</w:t>
      </w:r>
      <w:proofErr w:type="gramStart"/>
      <w:r w:rsidRPr="00A432CD">
        <w:rPr>
          <w:rFonts w:eastAsia="Batang"/>
        </w:rPr>
        <w:t>кст ст</w:t>
      </w:r>
      <w:proofErr w:type="gramEnd"/>
      <w:r w:rsidRPr="00A432CD">
        <w:rPr>
          <w:rFonts w:eastAsia="Batang"/>
        </w:rPr>
        <w:t>атьи.</w:t>
      </w:r>
    </w:p>
    <w:p w:rsidR="00A432CD" w:rsidRPr="00A432CD" w:rsidRDefault="00A432CD" w:rsidP="00A432CD">
      <w:pPr>
        <w:spacing w:line="360" w:lineRule="auto"/>
        <w:jc w:val="center"/>
        <w:rPr>
          <w:rFonts w:eastAsia="Batang"/>
          <w:b/>
        </w:rPr>
      </w:pPr>
      <w:r w:rsidRPr="00A432CD">
        <w:rPr>
          <w:rFonts w:eastAsia="Batang"/>
          <w:b/>
        </w:rPr>
        <w:t>Список источников</w:t>
      </w:r>
    </w:p>
    <w:p w:rsidR="00A432CD" w:rsidRPr="00A432CD" w:rsidRDefault="00A432CD" w:rsidP="00A432CD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Calibri"/>
          <w:color w:val="000000"/>
          <w:lang w:eastAsia="en-US"/>
        </w:rPr>
      </w:pPr>
      <w:r w:rsidRPr="00A432CD">
        <w:rPr>
          <w:rFonts w:eastAsia="Calibri"/>
          <w:color w:val="000000"/>
          <w:lang w:eastAsia="en-US"/>
        </w:rPr>
        <w:t>Бородина, О. В. Этика педагогического общения</w:t>
      </w:r>
      <w:proofErr w:type="gramStart"/>
      <w:r w:rsidRPr="00A432CD">
        <w:rPr>
          <w:rFonts w:eastAsia="Calibri"/>
          <w:color w:val="000000"/>
          <w:lang w:eastAsia="en-US"/>
        </w:rPr>
        <w:t xml:space="preserve"> :</w:t>
      </w:r>
      <w:proofErr w:type="gramEnd"/>
      <w:r w:rsidRPr="00A432CD">
        <w:rPr>
          <w:rFonts w:eastAsia="Calibri"/>
          <w:color w:val="000000"/>
          <w:lang w:eastAsia="en-US"/>
        </w:rPr>
        <w:t xml:space="preserve"> учебное пособие. Ч. 2. / О. В. Бородина – Липецк: ЛГПУ им. П.П. Семенова-Тян-Шанского, 2016. – 67 с. – Текст</w:t>
      </w:r>
      <w:proofErr w:type="gramStart"/>
      <w:r w:rsidRPr="00A432CD">
        <w:rPr>
          <w:rFonts w:eastAsia="Calibri"/>
          <w:color w:val="000000"/>
          <w:lang w:eastAsia="en-US"/>
        </w:rPr>
        <w:t xml:space="preserve"> :</w:t>
      </w:r>
      <w:proofErr w:type="gramEnd"/>
      <w:r w:rsidRPr="00A432CD">
        <w:rPr>
          <w:rFonts w:eastAsia="Calibri"/>
          <w:color w:val="000000"/>
          <w:lang w:eastAsia="en-US"/>
        </w:rPr>
        <w:t xml:space="preserve"> непосредственный.</w:t>
      </w:r>
    </w:p>
    <w:p w:rsidR="00A432CD" w:rsidRPr="00A432CD" w:rsidRDefault="00A432CD" w:rsidP="00A432CD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Calibri"/>
          <w:color w:val="000000"/>
          <w:lang w:eastAsia="en-US"/>
        </w:rPr>
      </w:pPr>
      <w:r w:rsidRPr="00A432CD">
        <w:rPr>
          <w:rFonts w:eastAsia="Calibri"/>
          <w:color w:val="000000"/>
          <w:shd w:val="clear" w:color="auto" w:fill="FFFFFF"/>
          <w:lang w:eastAsia="en-US"/>
        </w:rPr>
        <w:t>Введенская, Л. А. Русский язык и культура речи</w:t>
      </w:r>
      <w:proofErr w:type="gramStart"/>
      <w:r w:rsidRPr="00A432CD">
        <w:rPr>
          <w:rFonts w:eastAsia="Calibri"/>
          <w:color w:val="000000"/>
          <w:shd w:val="clear" w:color="auto" w:fill="FFFFFF"/>
          <w:lang w:eastAsia="en-US"/>
        </w:rPr>
        <w:t xml:space="preserve"> :</w:t>
      </w:r>
      <w:proofErr w:type="gramEnd"/>
      <w:r w:rsidRPr="00A432CD">
        <w:rPr>
          <w:rFonts w:eastAsia="Calibri"/>
          <w:color w:val="000000"/>
          <w:shd w:val="clear" w:color="auto" w:fill="FFFFFF"/>
          <w:lang w:eastAsia="en-US"/>
        </w:rPr>
        <w:t xml:space="preserve"> учебное пособие для вузов / Л. А. Введенская, Л. Г. Павлова, Е. Ю. </w:t>
      </w:r>
      <w:proofErr w:type="spellStart"/>
      <w:r w:rsidRPr="00A432CD">
        <w:rPr>
          <w:rFonts w:eastAsia="Calibri"/>
          <w:color w:val="000000"/>
          <w:shd w:val="clear" w:color="auto" w:fill="FFFFFF"/>
          <w:lang w:eastAsia="en-US"/>
        </w:rPr>
        <w:t>Кашаева</w:t>
      </w:r>
      <w:proofErr w:type="spellEnd"/>
      <w:r w:rsidRPr="00A432CD">
        <w:rPr>
          <w:rFonts w:eastAsia="Calibri"/>
          <w:color w:val="000000"/>
          <w:shd w:val="clear" w:color="auto" w:fill="FFFFFF"/>
          <w:lang w:eastAsia="en-US"/>
        </w:rPr>
        <w:t>. – Ростов-на-Дону: Феникс, 2001. – 544 с.</w:t>
      </w:r>
      <w:r w:rsidRPr="00A432CD">
        <w:rPr>
          <w:rFonts w:eastAsia="Calibri"/>
          <w:color w:val="000000"/>
          <w:lang w:eastAsia="en-US"/>
        </w:rPr>
        <w:t xml:space="preserve"> – Текст</w:t>
      </w:r>
      <w:proofErr w:type="gramStart"/>
      <w:r w:rsidRPr="00A432CD">
        <w:rPr>
          <w:rFonts w:eastAsia="Calibri"/>
          <w:color w:val="000000"/>
          <w:lang w:eastAsia="en-US"/>
        </w:rPr>
        <w:t xml:space="preserve"> :</w:t>
      </w:r>
      <w:proofErr w:type="gramEnd"/>
      <w:r w:rsidRPr="00A432CD">
        <w:rPr>
          <w:rFonts w:eastAsia="Calibri"/>
          <w:color w:val="000000"/>
          <w:lang w:eastAsia="en-US"/>
        </w:rPr>
        <w:t xml:space="preserve"> непосредственный.</w:t>
      </w:r>
    </w:p>
    <w:p w:rsidR="00A432CD" w:rsidRPr="00A432CD" w:rsidRDefault="00A432CD" w:rsidP="00A432CD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Calibri"/>
          <w:color w:val="000000"/>
          <w:lang w:eastAsia="en-US"/>
        </w:rPr>
      </w:pPr>
      <w:r w:rsidRPr="00A432CD">
        <w:rPr>
          <w:rFonts w:eastAsia="Calibri"/>
          <w:color w:val="000000"/>
          <w:lang w:eastAsia="en-US"/>
        </w:rPr>
        <w:t>Концепция духовно-нравственного воспитания российских школьников и программа воспитания и социализации как компоненты основной образовательной программы. – Текст</w:t>
      </w:r>
      <w:proofErr w:type="gramStart"/>
      <w:r w:rsidRPr="00A432CD">
        <w:rPr>
          <w:rFonts w:eastAsia="Calibri"/>
          <w:color w:val="000000"/>
          <w:lang w:eastAsia="en-US"/>
        </w:rPr>
        <w:t xml:space="preserve"> :</w:t>
      </w:r>
      <w:proofErr w:type="gramEnd"/>
      <w:r w:rsidRPr="00A432CD">
        <w:rPr>
          <w:rFonts w:eastAsia="Calibri"/>
          <w:color w:val="000000"/>
          <w:lang w:eastAsia="en-US"/>
        </w:rPr>
        <w:t xml:space="preserve"> электронный // Информационно-диагностический центр управления образования администрации городского округа Семеновский : [сайт]. – 2020. – URL: </w:t>
      </w:r>
      <w:hyperlink r:id="rId19" w:history="1">
        <w:r w:rsidRPr="00A432CD">
          <w:rPr>
            <w:rFonts w:eastAsia="Calibri"/>
            <w:color w:val="000000"/>
            <w:lang w:eastAsia="en-US"/>
          </w:rPr>
          <w:t>https://semidc.edusite.ru/DswMedia/koncepciyadux-nravvospitpdf.pdf</w:t>
        </w:r>
      </w:hyperlink>
      <w:r w:rsidRPr="00A432CD">
        <w:rPr>
          <w:rFonts w:eastAsia="Calibri"/>
          <w:color w:val="000000"/>
          <w:lang w:eastAsia="en-US"/>
        </w:rPr>
        <w:t xml:space="preserve"> (Дата обращения 27.12.2019)</w:t>
      </w:r>
    </w:p>
    <w:p w:rsidR="00A432CD" w:rsidRPr="00A432CD" w:rsidRDefault="00A432CD" w:rsidP="00A432CD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Calibri"/>
          <w:color w:val="000000"/>
          <w:lang w:eastAsia="en-US"/>
        </w:rPr>
      </w:pPr>
      <w:r w:rsidRPr="00A432CD">
        <w:rPr>
          <w:rFonts w:eastAsia="Calibri"/>
          <w:color w:val="000000"/>
          <w:lang w:eastAsia="en-US"/>
        </w:rPr>
        <w:t>Вифлеемский, А. Проблемы экономики образования России / А. Вифлеемский. – Текст</w:t>
      </w:r>
      <w:proofErr w:type="gramStart"/>
      <w:r w:rsidRPr="00A432CD">
        <w:rPr>
          <w:rFonts w:eastAsia="Calibri"/>
          <w:color w:val="000000"/>
          <w:lang w:eastAsia="en-US"/>
        </w:rPr>
        <w:t xml:space="preserve"> :</w:t>
      </w:r>
      <w:proofErr w:type="gramEnd"/>
      <w:r w:rsidRPr="00A432CD">
        <w:rPr>
          <w:rFonts w:eastAsia="Calibri"/>
          <w:color w:val="000000"/>
          <w:lang w:eastAsia="en-US"/>
        </w:rPr>
        <w:t xml:space="preserve"> непосредственный // Народное образование. – 2004. – №6. – С. 26-38. </w:t>
      </w:r>
    </w:p>
    <w:p w:rsidR="00A432CD" w:rsidRPr="00A432CD" w:rsidRDefault="00A432CD" w:rsidP="00A432CD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Calibri"/>
          <w:color w:val="000000"/>
          <w:lang w:eastAsia="en-US"/>
        </w:rPr>
      </w:pPr>
      <w:proofErr w:type="spellStart"/>
      <w:r w:rsidRPr="00A432CD">
        <w:rPr>
          <w:rFonts w:eastAsia="Calibri"/>
          <w:color w:val="000000"/>
          <w:lang w:eastAsia="en-US"/>
        </w:rPr>
        <w:t>Науменкова</w:t>
      </w:r>
      <w:proofErr w:type="spellEnd"/>
      <w:r w:rsidRPr="00A432CD">
        <w:rPr>
          <w:rFonts w:eastAsia="Calibri"/>
          <w:color w:val="000000"/>
          <w:lang w:eastAsia="en-US"/>
        </w:rPr>
        <w:t xml:space="preserve">, К. В. Становление правосознания России / К. В. </w:t>
      </w:r>
      <w:proofErr w:type="spellStart"/>
      <w:r w:rsidRPr="00A432CD">
        <w:rPr>
          <w:rFonts w:eastAsia="Calibri"/>
          <w:color w:val="000000"/>
          <w:lang w:eastAsia="en-US"/>
        </w:rPr>
        <w:t>Науменкова</w:t>
      </w:r>
      <w:proofErr w:type="spellEnd"/>
      <w:r w:rsidRPr="00A432CD">
        <w:rPr>
          <w:rFonts w:eastAsia="Calibri"/>
          <w:color w:val="000000"/>
          <w:lang w:eastAsia="en-US"/>
        </w:rPr>
        <w:t>. – Текст</w:t>
      </w:r>
      <w:proofErr w:type="gramStart"/>
      <w:r w:rsidRPr="00A432CD">
        <w:rPr>
          <w:rFonts w:eastAsia="Calibri"/>
          <w:color w:val="000000"/>
          <w:lang w:eastAsia="en-US"/>
        </w:rPr>
        <w:t xml:space="preserve"> :</w:t>
      </w:r>
      <w:proofErr w:type="gramEnd"/>
      <w:r w:rsidRPr="00A432CD">
        <w:rPr>
          <w:rFonts w:eastAsia="Calibri"/>
          <w:color w:val="000000"/>
          <w:lang w:eastAsia="en-US"/>
        </w:rPr>
        <w:t xml:space="preserve"> электронный // Вопросы современного права: материалы международной заочной научно-практической конференции (5 марта 2012 г.). – Новосибирск: </w:t>
      </w:r>
      <w:proofErr w:type="spellStart"/>
      <w:r w:rsidRPr="00A432CD">
        <w:rPr>
          <w:rFonts w:eastAsia="Calibri"/>
          <w:color w:val="000000"/>
          <w:lang w:eastAsia="en-US"/>
        </w:rPr>
        <w:t>СибАК</w:t>
      </w:r>
      <w:proofErr w:type="spellEnd"/>
      <w:r w:rsidRPr="00A432CD">
        <w:rPr>
          <w:rFonts w:eastAsia="Calibri"/>
          <w:color w:val="000000"/>
          <w:lang w:eastAsia="en-US"/>
        </w:rPr>
        <w:t>, 2012. – С. 132-136. – URL: https://sibac.info/sites/default/files/archive/2012/yurisprudenciya_05.03.2012.pdf (дата обращения: 27.11.2019).</w:t>
      </w:r>
    </w:p>
    <w:p w:rsidR="000832B9" w:rsidRDefault="000832B9" w:rsidP="00A432CD">
      <w:pPr>
        <w:spacing w:line="360" w:lineRule="auto"/>
        <w:ind w:firstLine="709"/>
        <w:jc w:val="both"/>
        <w:rPr>
          <w:sz w:val="20"/>
          <w:szCs w:val="20"/>
        </w:rPr>
      </w:pPr>
    </w:p>
    <w:p w:rsidR="00A432CD" w:rsidRPr="00A432CD" w:rsidRDefault="000832B9" w:rsidP="00A432CD">
      <w:pPr>
        <w:spacing w:line="360" w:lineRule="auto"/>
        <w:ind w:firstLine="709"/>
        <w:jc w:val="both"/>
        <w:rPr>
          <w:rFonts w:eastAsia="Batang"/>
        </w:rPr>
      </w:pPr>
      <w:r>
        <w:rPr>
          <w:sz w:val="20"/>
          <w:szCs w:val="20"/>
        </w:rPr>
        <w:t>Статья поступила в редакцию 14.03.2022</w:t>
      </w:r>
    </w:p>
    <w:p w:rsidR="002339DF" w:rsidRDefault="002339DF" w:rsidP="002339DF">
      <w:pPr>
        <w:tabs>
          <w:tab w:val="left" w:pos="993"/>
        </w:tabs>
        <w:spacing w:line="360" w:lineRule="auto"/>
        <w:ind w:firstLine="709"/>
        <w:jc w:val="both"/>
      </w:pPr>
    </w:p>
    <w:p w:rsidR="00A432CD" w:rsidRDefault="00A432CD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br w:type="page"/>
      </w:r>
    </w:p>
    <w:p w:rsidR="002339DF" w:rsidRDefault="00A432CD" w:rsidP="002339DF">
      <w:pPr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lastRenderedPageBreak/>
        <w:t>Приложение 3</w:t>
      </w:r>
    </w:p>
    <w:p w:rsidR="002339DF" w:rsidRDefault="002339DF" w:rsidP="002339DF">
      <w:pPr>
        <w:ind w:firstLine="709"/>
        <w:jc w:val="center"/>
        <w:outlineLvl w:val="0"/>
        <w:rPr>
          <w:rFonts w:eastAsia="Batang"/>
          <w:b/>
          <w:bCs/>
          <w:sz w:val="22"/>
          <w:szCs w:val="22"/>
        </w:rPr>
      </w:pPr>
      <w:r>
        <w:rPr>
          <w:rFonts w:eastAsia="Batang"/>
          <w:b/>
          <w:bCs/>
          <w:sz w:val="22"/>
          <w:szCs w:val="22"/>
        </w:rPr>
        <w:t>СОПРОВОДИТЕЛЬНОЕ ПИСЬМО*</w:t>
      </w:r>
    </w:p>
    <w:p w:rsidR="002339DF" w:rsidRDefault="002339DF" w:rsidP="002339DF">
      <w:pPr>
        <w:ind w:firstLine="709"/>
        <w:jc w:val="center"/>
        <w:outlineLvl w:val="0"/>
        <w:rPr>
          <w:rFonts w:eastAsia="Batang"/>
          <w:b/>
          <w:bCs/>
          <w:sz w:val="22"/>
          <w:szCs w:val="22"/>
        </w:rPr>
      </w:pPr>
    </w:p>
    <w:p w:rsidR="002339DF" w:rsidRDefault="002339DF" w:rsidP="002339DF">
      <w:pPr>
        <w:ind w:left="-567" w:firstLine="709"/>
        <w:jc w:val="both"/>
      </w:pPr>
      <w:r>
        <w:t xml:space="preserve">Настоящим письмом гарантируем, что опубликование статьи «_____________________________», __________________________________________________ </w:t>
      </w:r>
    </w:p>
    <w:p w:rsidR="002339DF" w:rsidRDefault="002339DF" w:rsidP="002339DF">
      <w:pPr>
        <w:ind w:left="-567" w:firstLine="709"/>
        <w:jc w:val="both"/>
        <w:rPr>
          <w:i/>
          <w:vertAlign w:val="superscript"/>
        </w:rPr>
      </w:pPr>
      <w:r>
        <w:t xml:space="preserve">      </w:t>
      </w:r>
      <w:r>
        <w:rPr>
          <w:i/>
          <w:vertAlign w:val="superscript"/>
        </w:rPr>
        <w:t xml:space="preserve">название                                                                                                                            ФИО авторов </w:t>
      </w:r>
    </w:p>
    <w:p w:rsidR="002339DF" w:rsidRDefault="002339DF" w:rsidP="002339DF">
      <w:pPr>
        <w:ind w:left="-567"/>
        <w:jc w:val="both"/>
      </w:pPr>
      <w:r>
        <w:t xml:space="preserve">в сборнике материалов </w:t>
      </w:r>
      <w:r w:rsidRPr="00747B9B">
        <w:t>Регионального научно-практического семинара «</w:t>
      </w:r>
      <w:r w:rsidR="00F25775" w:rsidRPr="00747B9B">
        <w:t>Цифровая дидактика: реалии и перспективы</w:t>
      </w:r>
      <w:r w:rsidRPr="00747B9B">
        <w:t>»</w:t>
      </w:r>
      <w:r w:rsidRPr="00747B9B">
        <w:rPr>
          <w:color w:val="000000"/>
        </w:rPr>
        <w:t xml:space="preserve"> </w:t>
      </w:r>
      <w:r w:rsidRPr="00747B9B">
        <w:t>не нарушает ничьих авторских прав.</w:t>
      </w:r>
      <w:r>
        <w:t xml:space="preserve"> </w:t>
      </w:r>
    </w:p>
    <w:p w:rsidR="002339DF" w:rsidRDefault="002339DF" w:rsidP="002339DF">
      <w:pPr>
        <w:ind w:left="-567" w:firstLine="709"/>
        <w:jc w:val="both"/>
        <w:rPr>
          <w:rFonts w:eastAsia="Malgun Gothic"/>
          <w:lang w:eastAsia="ko-KR"/>
        </w:rPr>
      </w:pPr>
      <w:r>
        <w:t>Автор (авторы) передает на неограниченный срок издательству ФГБОУ ВО «</w:t>
      </w:r>
      <w:proofErr w:type="spellStart"/>
      <w:r>
        <w:t>АмГПГУ</w:t>
      </w:r>
      <w:proofErr w:type="spellEnd"/>
      <w:r>
        <w:t>» неисключительные права на использование научной статьи путем размещения полнотекстовых версий статей на Интернет-сайте ФГБОУ ВО «</w:t>
      </w:r>
      <w:proofErr w:type="spellStart"/>
      <w:r>
        <w:t>АмГПГУ</w:t>
      </w:r>
      <w:proofErr w:type="spellEnd"/>
      <w:r>
        <w:t xml:space="preserve">», Научной электронной библиотеки </w:t>
      </w:r>
      <w:proofErr w:type="spellStart"/>
      <w:r>
        <w:rPr>
          <w:lang w:val="en-US"/>
        </w:rPr>
        <w:t>eLIBRARY</w:t>
      </w:r>
      <w:proofErr w:type="spellEnd"/>
      <w:r>
        <w:t>.</w:t>
      </w:r>
      <w:r>
        <w:rPr>
          <w:lang w:val="en-US"/>
        </w:rPr>
        <w:t>RU</w:t>
      </w:r>
      <w:r>
        <w:t xml:space="preserve"> и ЭБС.</w:t>
      </w:r>
    </w:p>
    <w:p w:rsidR="002339DF" w:rsidRDefault="002339DF" w:rsidP="002339DF">
      <w:pPr>
        <w:ind w:left="-567" w:firstLine="567"/>
        <w:jc w:val="both"/>
      </w:pPr>
      <w:r>
        <w:t xml:space="preserve"> Автор (авторы) несет ответственность за неправомерное использование в научной статье объектов интеллектуальной собственности, объектов авторского права в полном объеме в соответствии с действующим законодательством РФ.</w:t>
      </w:r>
    </w:p>
    <w:p w:rsidR="002339DF" w:rsidRDefault="002339DF" w:rsidP="002339DF">
      <w:pPr>
        <w:ind w:left="-567" w:firstLine="567"/>
        <w:jc w:val="both"/>
      </w:pPr>
      <w:r>
        <w:t xml:space="preserve">Автор (авторы) подтверждает, что направляемая статья нигде ранее не была опубликована, не </w:t>
      </w:r>
      <w:proofErr w:type="gramStart"/>
      <w:r>
        <w:t>направлялась и не будет направляться</w:t>
      </w:r>
      <w:proofErr w:type="gramEnd"/>
      <w:r>
        <w:t xml:space="preserve"> для опубликования в другие научные издания.</w:t>
      </w:r>
    </w:p>
    <w:p w:rsidR="002339DF" w:rsidRDefault="002339DF" w:rsidP="002339DF">
      <w:pPr>
        <w:ind w:left="-567" w:firstLine="567"/>
        <w:jc w:val="both"/>
      </w:pPr>
      <w:r>
        <w:t>Автор (авторы) согласен на обработку в соответствии со ст.6 Федерального закона «О персональных данных» от 27.07.2006 г. №152-ФЗ своих персональных данных, а именно: фамилия, имя, отчество, ученая степень, ученое звание, должность, мест</w:t>
      </w:r>
      <w:proofErr w:type="gramStart"/>
      <w:r>
        <w:t>о(</w:t>
      </w:r>
      <w:proofErr w:type="gramEnd"/>
      <w:r>
        <w:t>а) работы и/или обучения, контактная информация по месту работы и/или обучения, в целях опубликования представленной статьи в сборнике семинара.</w:t>
      </w:r>
      <w:bookmarkStart w:id="0" w:name="_Hlk503431414"/>
    </w:p>
    <w:p w:rsidR="002339DF" w:rsidRDefault="002339DF" w:rsidP="002339DF">
      <w:pPr>
        <w:ind w:left="-567" w:firstLine="567"/>
        <w:jc w:val="both"/>
      </w:pPr>
      <w:r>
        <w:t>Автор (авторы) гарантирует, что материалы направляемой статьи не содержат информацию, составляющую государственную, коммерческую или иную охраняемую законодательством РФ тайну, и несет самостоятельную ответственность за содержание подобной информации в статье.</w:t>
      </w:r>
    </w:p>
    <w:bookmarkEnd w:id="0"/>
    <w:p w:rsidR="002339DF" w:rsidRDefault="002339DF" w:rsidP="002339DF">
      <w:pPr>
        <w:ind w:left="-567" w:firstLine="567"/>
        <w:jc w:val="both"/>
        <w:rPr>
          <w:i/>
        </w:rPr>
      </w:pPr>
    </w:p>
    <w:p w:rsidR="002339DF" w:rsidRDefault="002339DF" w:rsidP="002339DF">
      <w:pPr>
        <w:ind w:left="-567" w:firstLine="567"/>
        <w:jc w:val="both"/>
        <w:rPr>
          <w:i/>
        </w:rPr>
      </w:pPr>
      <w:r>
        <w:rPr>
          <w:i/>
        </w:rPr>
        <w:t>Дата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Подпись авторов*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Ф.И.О. авторов</w:t>
      </w:r>
    </w:p>
    <w:p w:rsidR="002339DF" w:rsidRDefault="002339DF" w:rsidP="002339DF">
      <w:pPr>
        <w:ind w:left="-567" w:firstLine="567"/>
        <w:jc w:val="both"/>
        <w:rPr>
          <w:i/>
        </w:rPr>
      </w:pPr>
    </w:p>
    <w:p w:rsidR="002339DF" w:rsidRDefault="002339DF" w:rsidP="002339DF">
      <w:pPr>
        <w:ind w:left="-567" w:firstLine="567"/>
        <w:jc w:val="both"/>
        <w:rPr>
          <w:rFonts w:eastAsia="Malgun Gothic"/>
          <w:b/>
          <w:bCs/>
          <w:i/>
          <w:iCs/>
          <w:lang w:eastAsia="ko-KR"/>
        </w:rPr>
      </w:pPr>
      <w:r>
        <w:rPr>
          <w:i/>
        </w:rPr>
        <w:t>*Файл подписанного сопроводительного письма направляется в виде скана или фотографии.</w:t>
      </w:r>
    </w:p>
    <w:p w:rsidR="002339DF" w:rsidRDefault="002339DF" w:rsidP="002339DF"/>
    <w:p w:rsidR="004D233D" w:rsidRDefault="004D233D" w:rsidP="002339DF">
      <w:pPr>
        <w:jc w:val="right"/>
      </w:pPr>
    </w:p>
    <w:sectPr w:rsidR="004D233D" w:rsidSect="00B747D7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1D4" w:rsidRDefault="008A01D4" w:rsidP="00B73165">
      <w:r>
        <w:separator/>
      </w:r>
    </w:p>
  </w:endnote>
  <w:endnote w:type="continuationSeparator" w:id="0">
    <w:p w:rsidR="008A01D4" w:rsidRDefault="008A01D4" w:rsidP="00B73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1D4" w:rsidRDefault="008A01D4" w:rsidP="00B73165">
      <w:r>
        <w:separator/>
      </w:r>
    </w:p>
  </w:footnote>
  <w:footnote w:type="continuationSeparator" w:id="0">
    <w:p w:rsidR="008A01D4" w:rsidRDefault="008A01D4" w:rsidP="00B731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52475"/>
    <w:multiLevelType w:val="hybridMultilevel"/>
    <w:tmpl w:val="9BB886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87683F"/>
    <w:multiLevelType w:val="hybridMultilevel"/>
    <w:tmpl w:val="0694C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F5A7C"/>
    <w:multiLevelType w:val="hybridMultilevel"/>
    <w:tmpl w:val="183C2E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2BF297C"/>
    <w:multiLevelType w:val="hybridMultilevel"/>
    <w:tmpl w:val="365A7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B06E6"/>
    <w:multiLevelType w:val="hybridMultilevel"/>
    <w:tmpl w:val="C8807E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EF24847"/>
    <w:multiLevelType w:val="hybridMultilevel"/>
    <w:tmpl w:val="F7180DF4"/>
    <w:lvl w:ilvl="0" w:tplc="57F029A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2E2C68"/>
    <w:multiLevelType w:val="hybridMultilevel"/>
    <w:tmpl w:val="B78AC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467565"/>
    <w:multiLevelType w:val="hybridMultilevel"/>
    <w:tmpl w:val="199E3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8F1B0F"/>
    <w:multiLevelType w:val="hybridMultilevel"/>
    <w:tmpl w:val="8F121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C34F26"/>
    <w:multiLevelType w:val="hybridMultilevel"/>
    <w:tmpl w:val="480683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D128AB"/>
    <w:multiLevelType w:val="hybridMultilevel"/>
    <w:tmpl w:val="E3ACF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851B2"/>
    <w:multiLevelType w:val="hybridMultilevel"/>
    <w:tmpl w:val="E21E4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8E6D04"/>
    <w:multiLevelType w:val="hybridMultilevel"/>
    <w:tmpl w:val="DE422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997E61"/>
    <w:multiLevelType w:val="hybridMultilevel"/>
    <w:tmpl w:val="436A8EA0"/>
    <w:lvl w:ilvl="0" w:tplc="041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8"/>
  </w:num>
  <w:num w:numId="10">
    <w:abstractNumId w:val="13"/>
  </w:num>
  <w:num w:numId="11">
    <w:abstractNumId w:val="1"/>
  </w:num>
  <w:num w:numId="12">
    <w:abstractNumId w:val="9"/>
  </w:num>
  <w:num w:numId="13">
    <w:abstractNumId w:val="12"/>
  </w:num>
  <w:num w:numId="14">
    <w:abstractNumId w:val="4"/>
  </w:num>
  <w:num w:numId="15">
    <w:abstractNumId w:val="0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D958DA"/>
    <w:rsid w:val="00004E45"/>
    <w:rsid w:val="0000664A"/>
    <w:rsid w:val="0001796F"/>
    <w:rsid w:val="00030117"/>
    <w:rsid w:val="000309C1"/>
    <w:rsid w:val="00035148"/>
    <w:rsid w:val="000410EC"/>
    <w:rsid w:val="000438E6"/>
    <w:rsid w:val="0006594F"/>
    <w:rsid w:val="00075113"/>
    <w:rsid w:val="00080279"/>
    <w:rsid w:val="000832B9"/>
    <w:rsid w:val="0008657E"/>
    <w:rsid w:val="00092B95"/>
    <w:rsid w:val="000D2E3C"/>
    <w:rsid w:val="000D7D81"/>
    <w:rsid w:val="000F67F7"/>
    <w:rsid w:val="00122236"/>
    <w:rsid w:val="00140F56"/>
    <w:rsid w:val="00161ECA"/>
    <w:rsid w:val="00166280"/>
    <w:rsid w:val="00181512"/>
    <w:rsid w:val="00181A35"/>
    <w:rsid w:val="001B6BBA"/>
    <w:rsid w:val="001E7054"/>
    <w:rsid w:val="001E733F"/>
    <w:rsid w:val="00207638"/>
    <w:rsid w:val="002246C9"/>
    <w:rsid w:val="002313FF"/>
    <w:rsid w:val="002339DF"/>
    <w:rsid w:val="00235574"/>
    <w:rsid w:val="0026382C"/>
    <w:rsid w:val="0027105D"/>
    <w:rsid w:val="002731E0"/>
    <w:rsid w:val="0028015C"/>
    <w:rsid w:val="002905F7"/>
    <w:rsid w:val="002C02DA"/>
    <w:rsid w:val="002C76B6"/>
    <w:rsid w:val="002F271A"/>
    <w:rsid w:val="002F4A7E"/>
    <w:rsid w:val="00316FC9"/>
    <w:rsid w:val="00332AF6"/>
    <w:rsid w:val="00351020"/>
    <w:rsid w:val="00364F71"/>
    <w:rsid w:val="0037384F"/>
    <w:rsid w:val="003776A5"/>
    <w:rsid w:val="00387621"/>
    <w:rsid w:val="003A21BB"/>
    <w:rsid w:val="003C092D"/>
    <w:rsid w:val="003D57B2"/>
    <w:rsid w:val="003E2896"/>
    <w:rsid w:val="003E3EF9"/>
    <w:rsid w:val="003E52F5"/>
    <w:rsid w:val="003F267A"/>
    <w:rsid w:val="003F6A84"/>
    <w:rsid w:val="00405B0A"/>
    <w:rsid w:val="00425AE9"/>
    <w:rsid w:val="00480B68"/>
    <w:rsid w:val="00492647"/>
    <w:rsid w:val="004B164D"/>
    <w:rsid w:val="004D233D"/>
    <w:rsid w:val="004D7571"/>
    <w:rsid w:val="004E2950"/>
    <w:rsid w:val="004E50A9"/>
    <w:rsid w:val="004E5F89"/>
    <w:rsid w:val="004F6185"/>
    <w:rsid w:val="00502D98"/>
    <w:rsid w:val="005248AA"/>
    <w:rsid w:val="0054374A"/>
    <w:rsid w:val="0055350A"/>
    <w:rsid w:val="00554215"/>
    <w:rsid w:val="00591B4E"/>
    <w:rsid w:val="00597201"/>
    <w:rsid w:val="00597329"/>
    <w:rsid w:val="005A3A02"/>
    <w:rsid w:val="005C6560"/>
    <w:rsid w:val="00641D8C"/>
    <w:rsid w:val="00645A06"/>
    <w:rsid w:val="00661BCC"/>
    <w:rsid w:val="00674C63"/>
    <w:rsid w:val="006A6032"/>
    <w:rsid w:val="006B01FC"/>
    <w:rsid w:val="006B02B6"/>
    <w:rsid w:val="006B5979"/>
    <w:rsid w:val="006C1415"/>
    <w:rsid w:val="006E4DE8"/>
    <w:rsid w:val="006F01F1"/>
    <w:rsid w:val="006F07A0"/>
    <w:rsid w:val="007224D6"/>
    <w:rsid w:val="007357B2"/>
    <w:rsid w:val="007417FA"/>
    <w:rsid w:val="00743142"/>
    <w:rsid w:val="0074460A"/>
    <w:rsid w:val="00747B9B"/>
    <w:rsid w:val="007527C5"/>
    <w:rsid w:val="00755FEE"/>
    <w:rsid w:val="007751E3"/>
    <w:rsid w:val="007849D0"/>
    <w:rsid w:val="00787544"/>
    <w:rsid w:val="00790977"/>
    <w:rsid w:val="00790EF2"/>
    <w:rsid w:val="007E75A0"/>
    <w:rsid w:val="007F0315"/>
    <w:rsid w:val="008124F7"/>
    <w:rsid w:val="00827CD2"/>
    <w:rsid w:val="00840A96"/>
    <w:rsid w:val="00855FB4"/>
    <w:rsid w:val="00876BEE"/>
    <w:rsid w:val="008A01D4"/>
    <w:rsid w:val="008A6BF9"/>
    <w:rsid w:val="008C1B71"/>
    <w:rsid w:val="008C207F"/>
    <w:rsid w:val="00906A1C"/>
    <w:rsid w:val="00913617"/>
    <w:rsid w:val="009A3DBF"/>
    <w:rsid w:val="009A7979"/>
    <w:rsid w:val="009C422A"/>
    <w:rsid w:val="009C5E05"/>
    <w:rsid w:val="009D6AE1"/>
    <w:rsid w:val="009E294F"/>
    <w:rsid w:val="009E3B20"/>
    <w:rsid w:val="009F1F19"/>
    <w:rsid w:val="00A05E6A"/>
    <w:rsid w:val="00A07296"/>
    <w:rsid w:val="00A1473D"/>
    <w:rsid w:val="00A20D49"/>
    <w:rsid w:val="00A329D3"/>
    <w:rsid w:val="00A41ED3"/>
    <w:rsid w:val="00A42292"/>
    <w:rsid w:val="00A432CD"/>
    <w:rsid w:val="00A54091"/>
    <w:rsid w:val="00A72A53"/>
    <w:rsid w:val="00A93FE9"/>
    <w:rsid w:val="00AB5564"/>
    <w:rsid w:val="00AD3A05"/>
    <w:rsid w:val="00B0046A"/>
    <w:rsid w:val="00B123E8"/>
    <w:rsid w:val="00B1724C"/>
    <w:rsid w:val="00B17F37"/>
    <w:rsid w:val="00B2159B"/>
    <w:rsid w:val="00B228BE"/>
    <w:rsid w:val="00B36DC0"/>
    <w:rsid w:val="00B56B32"/>
    <w:rsid w:val="00B67C13"/>
    <w:rsid w:val="00B73165"/>
    <w:rsid w:val="00B747D7"/>
    <w:rsid w:val="00B757EA"/>
    <w:rsid w:val="00B82ADD"/>
    <w:rsid w:val="00BB6F56"/>
    <w:rsid w:val="00BC1405"/>
    <w:rsid w:val="00BC205F"/>
    <w:rsid w:val="00BD5E79"/>
    <w:rsid w:val="00C10E3B"/>
    <w:rsid w:val="00C24767"/>
    <w:rsid w:val="00C45EE8"/>
    <w:rsid w:val="00C57FFC"/>
    <w:rsid w:val="00C65D0D"/>
    <w:rsid w:val="00C66408"/>
    <w:rsid w:val="00C96EA9"/>
    <w:rsid w:val="00CA5239"/>
    <w:rsid w:val="00CB2351"/>
    <w:rsid w:val="00D02C15"/>
    <w:rsid w:val="00D06CF4"/>
    <w:rsid w:val="00D42EEA"/>
    <w:rsid w:val="00D75698"/>
    <w:rsid w:val="00D871B9"/>
    <w:rsid w:val="00D958DA"/>
    <w:rsid w:val="00DA11A2"/>
    <w:rsid w:val="00DF6E52"/>
    <w:rsid w:val="00E0708F"/>
    <w:rsid w:val="00E10DAF"/>
    <w:rsid w:val="00E22006"/>
    <w:rsid w:val="00E26CC6"/>
    <w:rsid w:val="00E661C0"/>
    <w:rsid w:val="00E710A5"/>
    <w:rsid w:val="00E7250B"/>
    <w:rsid w:val="00E87F57"/>
    <w:rsid w:val="00EB458C"/>
    <w:rsid w:val="00EB4D97"/>
    <w:rsid w:val="00EE3D4E"/>
    <w:rsid w:val="00F04532"/>
    <w:rsid w:val="00F053FA"/>
    <w:rsid w:val="00F25775"/>
    <w:rsid w:val="00F41738"/>
    <w:rsid w:val="00F47BB3"/>
    <w:rsid w:val="00F53738"/>
    <w:rsid w:val="00F71FB2"/>
    <w:rsid w:val="00FB51C2"/>
    <w:rsid w:val="00FC6E4D"/>
    <w:rsid w:val="00FF2C5F"/>
    <w:rsid w:val="00FF6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Batang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8DA"/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qFormat/>
    <w:rsid w:val="00D958DA"/>
    <w:pPr>
      <w:spacing w:before="100" w:beforeAutospacing="1" w:after="100" w:afterAutospacing="1"/>
      <w:outlineLvl w:val="1"/>
    </w:pPr>
    <w:rPr>
      <w:rFonts w:eastAsia="Batang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D958DA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rsid w:val="00D958DA"/>
    <w:rPr>
      <w:color w:val="0000FF"/>
      <w:u w:val="single"/>
    </w:rPr>
  </w:style>
  <w:style w:type="paragraph" w:styleId="a4">
    <w:name w:val="Normal (Web)"/>
    <w:basedOn w:val="a"/>
    <w:rsid w:val="00D958DA"/>
    <w:pPr>
      <w:spacing w:before="100" w:beforeAutospacing="1" w:after="100" w:afterAutospacing="1"/>
    </w:pPr>
  </w:style>
  <w:style w:type="paragraph" w:styleId="a5">
    <w:name w:val="endnote text"/>
    <w:basedOn w:val="a"/>
    <w:link w:val="a6"/>
    <w:uiPriority w:val="99"/>
    <w:semiHidden/>
    <w:rsid w:val="00D958DA"/>
    <w:pPr>
      <w:suppressLineNumbers/>
      <w:suppressAutoHyphens/>
      <w:ind w:left="283" w:hanging="283"/>
    </w:pPr>
    <w:rPr>
      <w:rFonts w:eastAsia="SimSun"/>
      <w:sz w:val="20"/>
      <w:szCs w:val="20"/>
      <w:lang w:eastAsia="ar-SA"/>
    </w:rPr>
  </w:style>
  <w:style w:type="character" w:customStyle="1" w:styleId="a6">
    <w:name w:val="Текст концевой сноски Знак"/>
    <w:link w:val="a5"/>
    <w:uiPriority w:val="99"/>
    <w:semiHidden/>
    <w:locked/>
    <w:rsid w:val="00D958DA"/>
    <w:rPr>
      <w:rFonts w:ascii="Times New Roman" w:eastAsia="SimSun" w:hAnsi="Times New Roman" w:cs="Times New Roman"/>
      <w:sz w:val="20"/>
      <w:szCs w:val="20"/>
      <w:lang w:eastAsia="ar-SA" w:bidi="ar-SA"/>
    </w:rPr>
  </w:style>
  <w:style w:type="paragraph" w:styleId="a7">
    <w:name w:val="List Paragraph"/>
    <w:basedOn w:val="a"/>
    <w:uiPriority w:val="99"/>
    <w:qFormat/>
    <w:rsid w:val="00D958D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8">
    <w:name w:val="Îáû÷íûé"/>
    <w:uiPriority w:val="99"/>
    <w:rsid w:val="00D958DA"/>
    <w:pPr>
      <w:autoSpaceDE w:val="0"/>
      <w:autoSpaceDN w:val="0"/>
      <w:adjustRightInd w:val="0"/>
    </w:pPr>
    <w:rPr>
      <w:rFonts w:ascii="Times New Roman" w:eastAsia="Times New Roman" w:hAnsi="Times New Roman"/>
      <w:lang w:eastAsia="ru-RU"/>
    </w:rPr>
  </w:style>
  <w:style w:type="character" w:customStyle="1" w:styleId="apple-converted-space">
    <w:name w:val="apple-converted-space"/>
    <w:basedOn w:val="a0"/>
    <w:rsid w:val="00D958DA"/>
  </w:style>
  <w:style w:type="paragraph" w:customStyle="1" w:styleId="1">
    <w:name w:val="Абзац списка1"/>
    <w:basedOn w:val="a"/>
    <w:uiPriority w:val="99"/>
    <w:rsid w:val="00C2476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semiHidden/>
    <w:rsid w:val="00B73165"/>
    <w:pPr>
      <w:tabs>
        <w:tab w:val="center" w:pos="4677"/>
        <w:tab w:val="right" w:pos="9355"/>
      </w:tabs>
    </w:pPr>
    <w:rPr>
      <w:rFonts w:eastAsia="Batang"/>
    </w:rPr>
  </w:style>
  <w:style w:type="character" w:customStyle="1" w:styleId="aa">
    <w:name w:val="Верхний колонтитул Знак"/>
    <w:link w:val="a9"/>
    <w:uiPriority w:val="99"/>
    <w:semiHidden/>
    <w:locked/>
    <w:rsid w:val="00B73165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rsid w:val="00B73165"/>
    <w:pPr>
      <w:tabs>
        <w:tab w:val="center" w:pos="4677"/>
        <w:tab w:val="right" w:pos="9355"/>
      </w:tabs>
    </w:pPr>
    <w:rPr>
      <w:rFonts w:eastAsia="Batang"/>
    </w:rPr>
  </w:style>
  <w:style w:type="character" w:customStyle="1" w:styleId="ac">
    <w:name w:val="Нижний колонтитул Знак"/>
    <w:link w:val="ab"/>
    <w:uiPriority w:val="99"/>
    <w:semiHidden/>
    <w:locked/>
    <w:rsid w:val="00B73165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5248AA"/>
    <w:rPr>
      <w:b/>
      <w:bCs/>
    </w:rPr>
  </w:style>
  <w:style w:type="character" w:styleId="ae">
    <w:name w:val="Emphasis"/>
    <w:uiPriority w:val="20"/>
    <w:qFormat/>
    <w:locked/>
    <w:rsid w:val="005248AA"/>
    <w:rPr>
      <w:i/>
      <w:iCs/>
    </w:rPr>
  </w:style>
  <w:style w:type="character" w:styleId="af">
    <w:name w:val="FollowedHyperlink"/>
    <w:uiPriority w:val="99"/>
    <w:semiHidden/>
    <w:unhideWhenUsed/>
    <w:rsid w:val="0059720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uka_amgpgu@mail.ru" TargetMode="External"/><Relationship Id="rId13" Type="http://schemas.openxmlformats.org/officeDocument/2006/relationships/hyperlink" Target="mailto:ask@amgpgu.ru" TargetMode="External"/><Relationship Id="rId18" Type="http://schemas.openxmlformats.org/officeDocument/2006/relationships/image" Target="media/image2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amgpgu.ru/formReg/" TargetMode="External"/><Relationship Id="rId12" Type="http://schemas.openxmlformats.org/officeDocument/2006/relationships/hyperlink" Target="mailto:o-bul@yandex.ru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mailto:petrov@ya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va_kna@bk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vanov@ya.ru" TargetMode="External"/><Relationship Id="rId10" Type="http://schemas.openxmlformats.org/officeDocument/2006/relationships/hyperlink" Target="http://www.amgpgu.ru" TargetMode="External"/><Relationship Id="rId19" Type="http://schemas.openxmlformats.org/officeDocument/2006/relationships/hyperlink" Target="https://semidc.edusite.ru/DswMedia/koncepciyadux-nravvospitpdf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uka_amgpgu@mail.ru" TargetMode="External"/><Relationship Id="rId14" Type="http://schemas.openxmlformats.org/officeDocument/2006/relationships/hyperlink" Target="http://www.amgpgu.ru/activity/scinsce/conference/ou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2060</Words>
  <Characters>11746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АмГПГУ</Company>
  <LinksUpToDate>false</LinksUpToDate>
  <CharactersWithSpaces>13779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Матвей</dc:creator>
  <cp:lastModifiedBy>ЛаштуноваВВ</cp:lastModifiedBy>
  <cp:revision>6</cp:revision>
  <cp:lastPrinted>2018-04-04T00:47:00Z</cp:lastPrinted>
  <dcterms:created xsi:type="dcterms:W3CDTF">2022-04-18T00:47:00Z</dcterms:created>
  <dcterms:modified xsi:type="dcterms:W3CDTF">2022-09-19T23:55:00Z</dcterms:modified>
</cp:coreProperties>
</file>