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188"/>
      </w:tblGrid>
      <w:tr w:rsidR="005C5A3C" w:rsidTr="005C5A3C">
        <w:tc>
          <w:tcPr>
            <w:tcW w:w="1526" w:type="dxa"/>
          </w:tcPr>
          <w:p w:rsidR="005C5A3C" w:rsidRDefault="005C5A3C" w:rsidP="004E369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C5A3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716954" cy="676275"/>
                  <wp:effectExtent l="19050" t="0" r="6946" b="0"/>
                  <wp:docPr id="4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54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</w:tcPr>
          <w:p w:rsidR="005C5A3C" w:rsidRPr="00831421" w:rsidRDefault="003910DC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3</w:t>
            </w:r>
            <w:r w:rsidR="00695184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-я </w:t>
            </w:r>
            <w:r w:rsidR="005C5A3C" w:rsidRPr="00831421">
              <w:rPr>
                <w:rFonts w:asciiTheme="majorHAnsi" w:hAnsiTheme="majorHAnsi"/>
                <w:b/>
                <w:bCs/>
                <w:sz w:val="32"/>
                <w:szCs w:val="32"/>
              </w:rPr>
              <w:t>Международная</w:t>
            </w:r>
          </w:p>
          <w:p w:rsidR="005C5A3C" w:rsidRPr="00831421" w:rsidRDefault="005C5A3C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831421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научно-практическая конференция </w:t>
            </w:r>
          </w:p>
          <w:p w:rsidR="005C5A3C" w:rsidRPr="00831421" w:rsidRDefault="005C5A3C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31421">
              <w:rPr>
                <w:rFonts w:asciiTheme="majorHAnsi" w:hAnsiTheme="majorHAnsi"/>
                <w:b/>
                <w:sz w:val="32"/>
                <w:szCs w:val="32"/>
              </w:rPr>
              <w:t xml:space="preserve"> «</w:t>
            </w:r>
            <w:r w:rsidRPr="00831421"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  <w:t xml:space="preserve">Ресурсосбережение и экология </w:t>
            </w:r>
          </w:p>
          <w:p w:rsidR="005C5A3C" w:rsidRPr="00831421" w:rsidRDefault="005C5A3C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31421"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  <w:t xml:space="preserve">строительных материалов, </w:t>
            </w:r>
          </w:p>
          <w:p w:rsidR="005C5A3C" w:rsidRDefault="005C5A3C" w:rsidP="00831421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831421"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  <w:t>изделий и конструкций</w:t>
            </w:r>
            <w:r w:rsidRPr="00831421">
              <w:rPr>
                <w:rFonts w:asciiTheme="majorHAnsi" w:hAnsiTheme="majorHAnsi"/>
                <w:b/>
                <w:sz w:val="32"/>
                <w:szCs w:val="32"/>
              </w:rPr>
              <w:t>»</w:t>
            </w:r>
          </w:p>
        </w:tc>
      </w:tr>
    </w:tbl>
    <w:p w:rsidR="005C5A3C" w:rsidRDefault="005C5A3C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Pr="00244878" w:rsidRDefault="00831421" w:rsidP="004E3694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01 октября</w:t>
      </w:r>
      <w:r w:rsidR="004E3694" w:rsidRPr="00244878">
        <w:rPr>
          <w:b/>
          <w:bCs/>
        </w:rPr>
        <w:t xml:space="preserve"> 20</w:t>
      </w:r>
      <w:r w:rsidR="003910DC">
        <w:rPr>
          <w:b/>
          <w:bCs/>
        </w:rPr>
        <w:t>20</w:t>
      </w:r>
      <w:r w:rsidR="004E3694" w:rsidRPr="00244878">
        <w:rPr>
          <w:b/>
          <w:bCs/>
        </w:rPr>
        <w:t xml:space="preserve"> года</w:t>
      </w:r>
    </w:p>
    <w:p w:rsidR="004E3694" w:rsidRPr="008542A3" w:rsidRDefault="004E3694" w:rsidP="004E3694">
      <w:pPr>
        <w:spacing w:line="240" w:lineRule="auto"/>
        <w:ind w:firstLine="0"/>
        <w:jc w:val="center"/>
        <w:rPr>
          <w:b/>
          <w:bCs/>
          <w:sz w:val="14"/>
          <w:szCs w:val="14"/>
        </w:rPr>
      </w:pPr>
    </w:p>
    <w:p w:rsidR="004E3694" w:rsidRPr="00244878" w:rsidRDefault="004E3694" w:rsidP="004E3694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244878">
        <w:rPr>
          <w:b/>
          <w:bCs/>
          <w:sz w:val="20"/>
          <w:szCs w:val="20"/>
        </w:rPr>
        <w:t>ИНФОРМАЦИОННОЕ</w:t>
      </w:r>
      <w:r w:rsidR="001A3099">
        <w:rPr>
          <w:b/>
          <w:bCs/>
          <w:sz w:val="20"/>
          <w:szCs w:val="20"/>
        </w:rPr>
        <w:t xml:space="preserve"> </w:t>
      </w:r>
      <w:r w:rsidRPr="00244878">
        <w:rPr>
          <w:b/>
          <w:bCs/>
          <w:sz w:val="20"/>
          <w:szCs w:val="20"/>
        </w:rPr>
        <w:t>ПИСЬМО</w:t>
      </w:r>
    </w:p>
    <w:p w:rsidR="004E3694" w:rsidRPr="008542A3" w:rsidRDefault="004E3694" w:rsidP="004E3694">
      <w:pPr>
        <w:spacing w:line="240" w:lineRule="auto"/>
        <w:ind w:firstLine="0"/>
        <w:rPr>
          <w:b/>
          <w:bCs/>
          <w:sz w:val="14"/>
          <w:szCs w:val="14"/>
        </w:rPr>
      </w:pPr>
    </w:p>
    <w:p w:rsidR="004E3694" w:rsidRPr="004967D7" w:rsidRDefault="004E3694" w:rsidP="004E3694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4967D7">
        <w:rPr>
          <w:b/>
          <w:bCs/>
          <w:sz w:val="20"/>
          <w:szCs w:val="20"/>
        </w:rPr>
        <w:t>Организаторы конференции:</w:t>
      </w:r>
    </w:p>
    <w:p w:rsidR="004E3694" w:rsidRPr="004E3694" w:rsidRDefault="004E3694" w:rsidP="00B95B2F">
      <w:pPr>
        <w:numPr>
          <w:ilvl w:val="0"/>
          <w:numId w:val="11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Юго-Западный государственный университет (Россия)</w:t>
      </w:r>
    </w:p>
    <w:p w:rsidR="004E3694" w:rsidRPr="004E3694" w:rsidRDefault="004E3694" w:rsidP="00B95B2F">
      <w:pPr>
        <w:numPr>
          <w:ilvl w:val="0"/>
          <w:numId w:val="11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Московский политехнический университет</w:t>
      </w:r>
    </w:p>
    <w:p w:rsidR="004E3694" w:rsidRPr="004E3694" w:rsidRDefault="004E3694" w:rsidP="00B95B2F">
      <w:pPr>
        <w:pStyle w:val="aa"/>
        <w:numPr>
          <w:ilvl w:val="0"/>
          <w:numId w:val="11"/>
        </w:numPr>
        <w:shd w:val="clear" w:color="auto" w:fill="FFFFFF"/>
        <w:tabs>
          <w:tab w:val="left" w:pos="142"/>
          <w:tab w:val="left" w:pos="1040"/>
          <w:tab w:val="center" w:pos="4677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4E3694">
        <w:rPr>
          <w:sz w:val="20"/>
          <w:szCs w:val="20"/>
        </w:rPr>
        <w:t xml:space="preserve">РГКП «Северо-Казахстанский государственный университет им. М. </w:t>
      </w:r>
      <w:proofErr w:type="spellStart"/>
      <w:r w:rsidRPr="004E3694">
        <w:rPr>
          <w:sz w:val="20"/>
          <w:szCs w:val="20"/>
        </w:rPr>
        <w:t>Козыбаева</w:t>
      </w:r>
      <w:proofErr w:type="spellEnd"/>
      <w:r w:rsidRPr="004E3694">
        <w:rPr>
          <w:sz w:val="20"/>
          <w:szCs w:val="20"/>
        </w:rPr>
        <w:t>» (К</w:t>
      </w:r>
      <w:r w:rsidRPr="004E3694">
        <w:rPr>
          <w:sz w:val="20"/>
          <w:szCs w:val="20"/>
        </w:rPr>
        <w:t>а</w:t>
      </w:r>
      <w:r w:rsidRPr="004E3694">
        <w:rPr>
          <w:sz w:val="20"/>
          <w:szCs w:val="20"/>
        </w:rPr>
        <w:t>захстан)</w:t>
      </w:r>
    </w:p>
    <w:p w:rsidR="004E3694" w:rsidRPr="004E3694" w:rsidRDefault="004E3694" w:rsidP="00B95B2F">
      <w:pPr>
        <w:pStyle w:val="aa"/>
        <w:numPr>
          <w:ilvl w:val="0"/>
          <w:numId w:val="11"/>
        </w:numPr>
        <w:tabs>
          <w:tab w:val="left" w:pos="142"/>
          <w:tab w:val="left" w:pos="284"/>
        </w:tabs>
        <w:spacing w:line="240" w:lineRule="auto"/>
        <w:ind w:left="142" w:hanging="142"/>
        <w:jc w:val="left"/>
        <w:rPr>
          <w:sz w:val="20"/>
          <w:szCs w:val="20"/>
        </w:rPr>
      </w:pPr>
      <w:proofErr w:type="spellStart"/>
      <w:r w:rsidRPr="004E3694">
        <w:rPr>
          <w:sz w:val="20"/>
          <w:szCs w:val="20"/>
        </w:rPr>
        <w:t>Костанайский</w:t>
      </w:r>
      <w:proofErr w:type="spellEnd"/>
      <w:r w:rsidRPr="004E3694">
        <w:rPr>
          <w:sz w:val="20"/>
          <w:szCs w:val="20"/>
        </w:rPr>
        <w:t xml:space="preserve"> государственный университет имени Ахмета </w:t>
      </w:r>
      <w:proofErr w:type="spellStart"/>
      <w:r w:rsidRPr="004E3694">
        <w:rPr>
          <w:sz w:val="20"/>
          <w:szCs w:val="20"/>
        </w:rPr>
        <w:t>Байтурсынова</w:t>
      </w:r>
      <w:proofErr w:type="spellEnd"/>
      <w:r w:rsidRPr="004E3694">
        <w:rPr>
          <w:sz w:val="20"/>
          <w:szCs w:val="20"/>
        </w:rPr>
        <w:t xml:space="preserve"> (Каза</w:t>
      </w:r>
      <w:r w:rsidRPr="004E3694">
        <w:rPr>
          <w:sz w:val="20"/>
          <w:szCs w:val="20"/>
        </w:rPr>
        <w:t>х</w:t>
      </w:r>
      <w:r w:rsidRPr="004E3694">
        <w:rPr>
          <w:sz w:val="20"/>
          <w:szCs w:val="20"/>
        </w:rPr>
        <w:t>стан)</w:t>
      </w:r>
    </w:p>
    <w:p w:rsidR="004E3694" w:rsidRPr="004E3694" w:rsidRDefault="004E3694" w:rsidP="00B95B2F">
      <w:pPr>
        <w:pStyle w:val="aa"/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spacing w:line="240" w:lineRule="auto"/>
        <w:ind w:left="142" w:hanging="142"/>
        <w:jc w:val="left"/>
        <w:rPr>
          <w:sz w:val="20"/>
          <w:szCs w:val="20"/>
        </w:rPr>
      </w:pPr>
      <w:proofErr w:type="spellStart"/>
      <w:r w:rsidRPr="004E3694">
        <w:rPr>
          <w:sz w:val="20"/>
          <w:szCs w:val="20"/>
        </w:rPr>
        <w:t>Каршинский</w:t>
      </w:r>
      <w:proofErr w:type="spellEnd"/>
      <w:r w:rsidRPr="004E3694">
        <w:rPr>
          <w:sz w:val="20"/>
          <w:szCs w:val="20"/>
        </w:rPr>
        <w:t xml:space="preserve"> государственный университет (Узбекистан)</w:t>
      </w: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E3694" w:rsidRPr="00A80E1E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80E1E">
        <w:rPr>
          <w:rFonts w:ascii="Arial" w:hAnsi="Arial" w:cs="Arial"/>
          <w:b/>
          <w:sz w:val="20"/>
          <w:szCs w:val="20"/>
        </w:rPr>
        <w:t>Место проведения конференции</w:t>
      </w:r>
    </w:p>
    <w:p w:rsidR="004E3694" w:rsidRPr="00A80E1E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Юго-Западный государственный</w:t>
      </w:r>
      <w:r>
        <w:rPr>
          <w:sz w:val="20"/>
          <w:szCs w:val="20"/>
        </w:rPr>
        <w:t xml:space="preserve"> </w:t>
      </w:r>
      <w:r w:rsidRPr="00A80E1E">
        <w:rPr>
          <w:sz w:val="20"/>
          <w:szCs w:val="20"/>
        </w:rPr>
        <w:t>университет (ЮЗГУ)</w:t>
      </w:r>
    </w:p>
    <w:p w:rsidR="004E3694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Россия, 305040, Курск, ул. 50 лет Октября, 94</w:t>
      </w:r>
    </w:p>
    <w:p w:rsidR="00831421" w:rsidRPr="00831421" w:rsidRDefault="00831421" w:rsidP="00831421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outlineLvl w:val="0"/>
        <w:rPr>
          <w:rFonts w:asciiTheme="majorHAnsi" w:hAnsiTheme="majorHAnsi" w:cs="Tahoma"/>
          <w:b/>
          <w:bCs/>
          <w:color w:val="3C3C3C"/>
          <w:kern w:val="36"/>
          <w:sz w:val="20"/>
          <w:szCs w:val="20"/>
        </w:rPr>
      </w:pPr>
      <w:r w:rsidRPr="00831421">
        <w:rPr>
          <w:rFonts w:asciiTheme="majorHAnsi" w:hAnsiTheme="majorHAnsi" w:cs="Tahoma"/>
          <w:b/>
          <w:bCs/>
          <w:color w:val="3C3C3C"/>
          <w:kern w:val="36"/>
          <w:sz w:val="20"/>
          <w:szCs w:val="20"/>
        </w:rPr>
        <w:t>Кафедра промышленного и гражданского строительства</w:t>
      </w:r>
    </w:p>
    <w:p w:rsidR="004E3694" w:rsidRPr="00831421" w:rsidRDefault="004E3694" w:rsidP="004E3694">
      <w:pPr>
        <w:spacing w:line="240" w:lineRule="auto"/>
        <w:ind w:firstLine="0"/>
        <w:jc w:val="center"/>
        <w:rPr>
          <w:b/>
          <w:i/>
          <w:iCs/>
          <w:sz w:val="12"/>
          <w:szCs w:val="12"/>
        </w:rPr>
      </w:pPr>
    </w:p>
    <w:p w:rsidR="005C5A3C" w:rsidRPr="005C5A3C" w:rsidRDefault="005C5A3C" w:rsidP="005C5A3C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5C5A3C">
        <w:rPr>
          <w:b/>
          <w:sz w:val="20"/>
          <w:szCs w:val="20"/>
        </w:rPr>
        <w:t>Основные направления (секции):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Теория инженерных сооружений.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Строительные конструкции.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Безопасность зданий и сооружений.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Архитектура и градостроительство.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Экологически безопасные ресурсосберегающие строительные материалы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 xml:space="preserve">Экологические проблемы городов и экологическая безопасность строительства </w:t>
      </w:r>
    </w:p>
    <w:p w:rsid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Энергосберегающие материалы и технологии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Технологические процессы в строительстве</w:t>
      </w:r>
    </w:p>
    <w:p w:rsidR="005C5A3C" w:rsidRDefault="005C5A3C" w:rsidP="005C5A3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4E3694" w:rsidRPr="001237F8" w:rsidRDefault="004E3694" w:rsidP="004E3694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Материалы публикуются в авторской редакции. </w:t>
      </w:r>
    </w:p>
    <w:p w:rsidR="004E3694" w:rsidRPr="001237F8" w:rsidRDefault="004E3694" w:rsidP="004E3694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Количество статей от одного автора или группы не ограниченно.</w:t>
      </w:r>
    </w:p>
    <w:p w:rsidR="00831421" w:rsidRDefault="004E3694" w:rsidP="00831421">
      <w:pPr>
        <w:spacing w:line="240" w:lineRule="auto"/>
        <w:ind w:firstLine="0"/>
        <w:jc w:val="center"/>
        <w:rPr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Каждому участнику будет выслан в электронном виде сборник по итогам конф</w:t>
      </w:r>
      <w:r w:rsidRPr="001237F8">
        <w:rPr>
          <w:b/>
          <w:i/>
          <w:iCs/>
          <w:sz w:val="20"/>
          <w:szCs w:val="20"/>
        </w:rPr>
        <w:t>е</w:t>
      </w:r>
      <w:r w:rsidRPr="001237F8">
        <w:rPr>
          <w:b/>
          <w:i/>
          <w:iCs/>
          <w:sz w:val="20"/>
          <w:szCs w:val="20"/>
        </w:rPr>
        <w:t xml:space="preserve">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 xml:space="preserve"> и регистрацией в РИНЦ </w:t>
      </w:r>
      <w:r w:rsidRPr="001237F8">
        <w:rPr>
          <w:b/>
          <w:i/>
          <w:sz w:val="20"/>
          <w:szCs w:val="20"/>
        </w:rPr>
        <w:t>в течении 30 дней после даты конференции.</w:t>
      </w:r>
      <w:r w:rsidR="00831421" w:rsidRPr="00831421">
        <w:rPr>
          <w:sz w:val="20"/>
          <w:szCs w:val="20"/>
        </w:rPr>
        <w:t xml:space="preserve"> </w:t>
      </w:r>
    </w:p>
    <w:p w:rsidR="00831421" w:rsidRDefault="00831421" w:rsidP="00831421">
      <w:pPr>
        <w:spacing w:line="240" w:lineRule="auto"/>
        <w:ind w:firstLine="0"/>
        <w:jc w:val="center"/>
        <w:rPr>
          <w:sz w:val="20"/>
          <w:szCs w:val="20"/>
        </w:rPr>
      </w:pP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117B9D">
        <w:rPr>
          <w:sz w:val="20"/>
          <w:szCs w:val="20"/>
        </w:rPr>
        <w:t>Председатель программного комитета</w:t>
      </w:r>
      <w:r>
        <w:rPr>
          <w:sz w:val="20"/>
          <w:szCs w:val="20"/>
        </w:rPr>
        <w:t xml:space="preserve"> - </w:t>
      </w:r>
      <w:r w:rsidRPr="00117B9D">
        <w:rPr>
          <w:b/>
          <w:sz w:val="20"/>
          <w:szCs w:val="20"/>
        </w:rPr>
        <w:t>Пахомова Екатерина Геннадиевна</w:t>
      </w:r>
      <w:r>
        <w:rPr>
          <w:b/>
          <w:sz w:val="20"/>
          <w:szCs w:val="20"/>
        </w:rPr>
        <w:t>,</w:t>
      </w:r>
      <w:r w:rsidRPr="00117B9D">
        <w:rPr>
          <w:b/>
          <w:sz w:val="20"/>
          <w:szCs w:val="20"/>
        </w:rPr>
        <w:t xml:space="preserve"> 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sz w:val="20"/>
          <w:szCs w:val="20"/>
        </w:rPr>
      </w:pPr>
      <w:r w:rsidRPr="00117B9D">
        <w:rPr>
          <w:sz w:val="20"/>
          <w:szCs w:val="20"/>
        </w:rPr>
        <w:t>Декан факультета строительства и архитектуры ЮЗГУ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117B9D">
        <w:rPr>
          <w:sz w:val="20"/>
          <w:szCs w:val="20"/>
        </w:rPr>
        <w:t>П</w:t>
      </w:r>
      <w:r>
        <w:rPr>
          <w:sz w:val="20"/>
          <w:szCs w:val="20"/>
        </w:rPr>
        <w:t>р</w:t>
      </w:r>
      <w:r w:rsidRPr="00117B9D">
        <w:rPr>
          <w:sz w:val="20"/>
          <w:szCs w:val="20"/>
        </w:rPr>
        <w:t>едседатель организационного комитета</w:t>
      </w:r>
      <w:r>
        <w:rPr>
          <w:sz w:val="20"/>
          <w:szCs w:val="20"/>
        </w:rPr>
        <w:t xml:space="preserve"> - </w:t>
      </w:r>
      <w:proofErr w:type="spellStart"/>
      <w:r w:rsidRPr="00117B9D">
        <w:rPr>
          <w:b/>
          <w:sz w:val="20"/>
          <w:szCs w:val="20"/>
        </w:rPr>
        <w:t>Дубракова</w:t>
      </w:r>
      <w:proofErr w:type="spellEnd"/>
      <w:r w:rsidRPr="00117B9D">
        <w:rPr>
          <w:b/>
          <w:sz w:val="20"/>
          <w:szCs w:val="20"/>
        </w:rPr>
        <w:t xml:space="preserve"> Ксения Олеговна,</w:t>
      </w:r>
      <w:r>
        <w:rPr>
          <w:b/>
          <w:sz w:val="20"/>
          <w:szCs w:val="20"/>
        </w:rPr>
        <w:t xml:space="preserve"> 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117B9D">
        <w:rPr>
          <w:sz w:val="20"/>
          <w:szCs w:val="20"/>
        </w:rPr>
        <w:t>и.о. заведующего кафедрой промышленного</w:t>
      </w:r>
      <w:r>
        <w:rPr>
          <w:sz w:val="20"/>
          <w:szCs w:val="20"/>
        </w:rPr>
        <w:t xml:space="preserve"> </w:t>
      </w:r>
      <w:r w:rsidRPr="00117B9D">
        <w:rPr>
          <w:sz w:val="20"/>
          <w:szCs w:val="20"/>
        </w:rPr>
        <w:t>и гражданского строительства ЮЗГУ</w:t>
      </w:r>
    </w:p>
    <w:p w:rsidR="004E3694" w:rsidRPr="004E3694" w:rsidRDefault="004E3694" w:rsidP="004E3694">
      <w:pPr>
        <w:spacing w:line="240" w:lineRule="auto"/>
        <w:ind w:firstLine="0"/>
        <w:rPr>
          <w:b/>
          <w:sz w:val="20"/>
          <w:szCs w:val="20"/>
        </w:rPr>
      </w:pPr>
      <w:r w:rsidRPr="004E3694">
        <w:rPr>
          <w:b/>
          <w:sz w:val="20"/>
          <w:szCs w:val="20"/>
        </w:rPr>
        <w:lastRenderedPageBreak/>
        <w:t>Формы участия в конференции:</w:t>
      </w:r>
    </w:p>
    <w:p w:rsidR="004E3694" w:rsidRPr="004E369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4E3694">
        <w:rPr>
          <w:sz w:val="20"/>
          <w:szCs w:val="20"/>
        </w:rPr>
        <w:t>1. Публикация статьи и выступление с устным докладом</w:t>
      </w:r>
      <w:r w:rsidR="00176101" w:rsidRPr="00176101">
        <w:rPr>
          <w:sz w:val="20"/>
          <w:szCs w:val="20"/>
        </w:rPr>
        <w:t xml:space="preserve"> (</w:t>
      </w:r>
      <w:proofErr w:type="spellStart"/>
      <w:r w:rsidR="00176101">
        <w:rPr>
          <w:sz w:val="20"/>
          <w:szCs w:val="20"/>
        </w:rPr>
        <w:t>Онлайн</w:t>
      </w:r>
      <w:proofErr w:type="spellEnd"/>
      <w:r w:rsidR="00176101">
        <w:rPr>
          <w:sz w:val="20"/>
          <w:szCs w:val="20"/>
        </w:rPr>
        <w:t xml:space="preserve"> участие)</w:t>
      </w:r>
      <w:r w:rsidRPr="004E3694">
        <w:rPr>
          <w:sz w:val="20"/>
          <w:szCs w:val="20"/>
        </w:rPr>
        <w:t>.</w:t>
      </w:r>
    </w:p>
    <w:p w:rsidR="004E3694" w:rsidRPr="004E369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4E3694">
        <w:rPr>
          <w:sz w:val="20"/>
          <w:szCs w:val="20"/>
        </w:rPr>
        <w:t>2. Только публикация статьи.</w:t>
      </w:r>
    </w:p>
    <w:p w:rsidR="004E3694" w:rsidRPr="008A7765" w:rsidRDefault="004E3694" w:rsidP="004E3694">
      <w:pPr>
        <w:spacing w:line="240" w:lineRule="auto"/>
        <w:ind w:firstLine="0"/>
        <w:rPr>
          <w:sz w:val="22"/>
          <w:szCs w:val="22"/>
        </w:rPr>
      </w:pPr>
      <w:r w:rsidRPr="004E3694">
        <w:rPr>
          <w:sz w:val="20"/>
          <w:szCs w:val="20"/>
        </w:rPr>
        <w:t>3. Участие в качестве слушателя (участие без доклада)</w:t>
      </w:r>
    </w:p>
    <w:p w:rsidR="00831421" w:rsidRDefault="00831421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bookmarkStart w:id="0" w:name="_GoBack"/>
      <w:bookmarkEnd w:id="0"/>
    </w:p>
    <w:p w:rsidR="003910DC" w:rsidRPr="008850D6" w:rsidRDefault="003910DC" w:rsidP="003910DC">
      <w:pPr>
        <w:spacing w:line="240" w:lineRule="auto"/>
        <w:ind w:firstLine="0"/>
        <w:jc w:val="center"/>
        <w:rPr>
          <w:sz w:val="20"/>
          <w:szCs w:val="20"/>
        </w:rPr>
      </w:pPr>
      <w:r w:rsidRPr="008850D6">
        <w:rPr>
          <w:sz w:val="20"/>
          <w:szCs w:val="20"/>
        </w:rPr>
        <w:t>Секретариат организационного комитета конференции в ЮЗГУ</w:t>
      </w:r>
    </w:p>
    <w:p w:rsidR="003910DC" w:rsidRPr="008850D6" w:rsidRDefault="003910DC" w:rsidP="003910DC">
      <w:pPr>
        <w:spacing w:line="240" w:lineRule="auto"/>
        <w:ind w:firstLine="0"/>
        <w:jc w:val="center"/>
        <w:rPr>
          <w:b/>
          <w:i/>
          <w:sz w:val="20"/>
          <w:szCs w:val="20"/>
        </w:rPr>
      </w:pPr>
      <w:proofErr w:type="spellStart"/>
      <w:r w:rsidRPr="008850D6">
        <w:rPr>
          <w:b/>
          <w:i/>
          <w:sz w:val="20"/>
          <w:szCs w:val="20"/>
        </w:rPr>
        <w:t>Дубраков</w:t>
      </w:r>
      <w:proofErr w:type="spellEnd"/>
      <w:r w:rsidRPr="008850D6">
        <w:rPr>
          <w:b/>
          <w:i/>
          <w:sz w:val="20"/>
          <w:szCs w:val="20"/>
        </w:rPr>
        <w:t xml:space="preserve"> Сергей Валерьевич </w:t>
      </w:r>
    </w:p>
    <w:p w:rsidR="003910DC" w:rsidRPr="008850D6" w:rsidRDefault="003910DC" w:rsidP="003910DC">
      <w:pPr>
        <w:spacing w:line="240" w:lineRule="auto"/>
        <w:ind w:firstLine="0"/>
        <w:jc w:val="center"/>
        <w:rPr>
          <w:sz w:val="20"/>
          <w:szCs w:val="20"/>
        </w:rPr>
      </w:pPr>
      <w:r w:rsidRPr="008850D6">
        <w:rPr>
          <w:sz w:val="20"/>
          <w:szCs w:val="20"/>
        </w:rPr>
        <w:t>г.Курск, ул. 50 лет Октября, 94, ауд. 323</w:t>
      </w:r>
      <w:r>
        <w:rPr>
          <w:sz w:val="20"/>
          <w:szCs w:val="20"/>
        </w:rPr>
        <w:t xml:space="preserve"> </w:t>
      </w:r>
      <w:r w:rsidRPr="008850D6">
        <w:rPr>
          <w:sz w:val="20"/>
          <w:szCs w:val="20"/>
        </w:rPr>
        <w:t>Телефон: (4712) 22-24-31</w:t>
      </w:r>
    </w:p>
    <w:p w:rsidR="003910DC" w:rsidRPr="008850D6" w:rsidRDefault="003910DC" w:rsidP="003910DC">
      <w:pPr>
        <w:spacing w:line="240" w:lineRule="auto"/>
        <w:ind w:firstLine="0"/>
        <w:jc w:val="center"/>
        <w:rPr>
          <w:sz w:val="20"/>
          <w:szCs w:val="20"/>
        </w:rPr>
      </w:pPr>
      <w:r w:rsidRPr="008850D6">
        <w:rPr>
          <w:b/>
          <w:i/>
          <w:sz w:val="20"/>
          <w:szCs w:val="20"/>
        </w:rPr>
        <w:t>Горохов Александр Анатольевич</w:t>
      </w:r>
      <w:r w:rsidRPr="008850D6">
        <w:rPr>
          <w:sz w:val="20"/>
          <w:szCs w:val="20"/>
        </w:rPr>
        <w:t xml:space="preserve">  –  к.т.н., доцент </w:t>
      </w:r>
    </w:p>
    <w:p w:rsidR="003910DC" w:rsidRPr="008850D6" w:rsidRDefault="003910DC" w:rsidP="003910DC">
      <w:pPr>
        <w:spacing w:line="240" w:lineRule="auto"/>
        <w:ind w:firstLine="0"/>
        <w:jc w:val="center"/>
        <w:rPr>
          <w:sz w:val="20"/>
          <w:szCs w:val="20"/>
        </w:rPr>
      </w:pPr>
      <w:r w:rsidRPr="008850D6">
        <w:rPr>
          <w:sz w:val="20"/>
          <w:szCs w:val="20"/>
        </w:rPr>
        <w:t>Телефоны: +7 (910) 730-82-83</w:t>
      </w:r>
      <w:r>
        <w:rPr>
          <w:sz w:val="20"/>
          <w:szCs w:val="20"/>
        </w:rPr>
        <w:t xml:space="preserve"> </w:t>
      </w:r>
      <w:proofErr w:type="spellStart"/>
      <w:r w:rsidRPr="008850D6">
        <w:rPr>
          <w:sz w:val="20"/>
          <w:szCs w:val="20"/>
        </w:rPr>
        <w:t>E-mail</w:t>
      </w:r>
      <w:proofErr w:type="spellEnd"/>
      <w:r w:rsidRPr="008850D6">
        <w:rPr>
          <w:sz w:val="20"/>
          <w:szCs w:val="20"/>
        </w:rPr>
        <w:t xml:space="preserve">: </w:t>
      </w:r>
      <w:proofErr w:type="spellStart"/>
      <w:r w:rsidRPr="008850D6">
        <w:rPr>
          <w:b/>
          <w:sz w:val="20"/>
          <w:szCs w:val="20"/>
          <w:lang w:val="en-US"/>
        </w:rPr>
        <w:t>kurskbook</w:t>
      </w:r>
      <w:proofErr w:type="spellEnd"/>
      <w:r w:rsidRPr="008850D6">
        <w:rPr>
          <w:b/>
          <w:sz w:val="20"/>
          <w:szCs w:val="20"/>
        </w:rPr>
        <w:t>@</w:t>
      </w:r>
      <w:proofErr w:type="spellStart"/>
      <w:r w:rsidRPr="008850D6">
        <w:rPr>
          <w:b/>
          <w:sz w:val="20"/>
          <w:szCs w:val="20"/>
          <w:lang w:val="en-US"/>
        </w:rPr>
        <w:t>yandex</w:t>
      </w:r>
      <w:proofErr w:type="spellEnd"/>
      <w:r w:rsidRPr="008850D6">
        <w:rPr>
          <w:b/>
          <w:sz w:val="20"/>
          <w:szCs w:val="20"/>
        </w:rPr>
        <w:t>.</w:t>
      </w:r>
      <w:proofErr w:type="spellStart"/>
      <w:r w:rsidRPr="008850D6">
        <w:rPr>
          <w:b/>
          <w:sz w:val="20"/>
          <w:szCs w:val="20"/>
          <w:lang w:val="en-US"/>
        </w:rPr>
        <w:t>ru</w:t>
      </w:r>
      <w:proofErr w:type="spellEnd"/>
    </w:p>
    <w:p w:rsidR="004E3694" w:rsidRPr="001A3099" w:rsidRDefault="004E3694" w:rsidP="004E3694">
      <w:pPr>
        <w:spacing w:line="240" w:lineRule="auto"/>
        <w:ind w:left="180" w:firstLine="0"/>
        <w:rPr>
          <w:sz w:val="20"/>
          <w:szCs w:val="20"/>
        </w:rPr>
      </w:pP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В конце статьи необходимо указать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Номер и название секции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Фамилия, имя, отчество (полностью)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Место учебы, работы (должность)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Почтовый адрес, для направления сборника трудов.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Электронный адрес (</w:t>
      </w:r>
      <w:r w:rsidRPr="007A6449">
        <w:rPr>
          <w:sz w:val="20"/>
          <w:szCs w:val="20"/>
          <w:lang w:val="en-US"/>
        </w:rPr>
        <w:t>e</w:t>
      </w:r>
      <w:r w:rsidRPr="007A6449">
        <w:rPr>
          <w:sz w:val="20"/>
          <w:szCs w:val="20"/>
        </w:rPr>
        <w:t>-</w:t>
      </w:r>
      <w:r w:rsidRPr="007A6449">
        <w:rPr>
          <w:sz w:val="20"/>
          <w:szCs w:val="20"/>
          <w:lang w:val="en-US"/>
        </w:rPr>
        <w:t>mail</w:t>
      </w:r>
      <w:r w:rsidRPr="007A6449">
        <w:rPr>
          <w:sz w:val="20"/>
          <w:szCs w:val="20"/>
        </w:rPr>
        <w:t>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Форма участия в конференции (</w:t>
      </w:r>
      <w:proofErr w:type="spellStart"/>
      <w:r w:rsidR="003910DC">
        <w:rPr>
          <w:sz w:val="20"/>
          <w:szCs w:val="20"/>
        </w:rPr>
        <w:t>онлайн</w:t>
      </w:r>
      <w:proofErr w:type="spellEnd"/>
      <w:r w:rsidR="003910DC">
        <w:rPr>
          <w:sz w:val="20"/>
          <w:szCs w:val="20"/>
        </w:rPr>
        <w:t xml:space="preserve"> </w:t>
      </w:r>
      <w:r w:rsidRPr="007A6449">
        <w:rPr>
          <w:sz w:val="20"/>
          <w:szCs w:val="20"/>
        </w:rPr>
        <w:t>представление доклада, заочное участие, участие в качестве</w:t>
      </w:r>
      <w:r w:rsidR="003910DC">
        <w:rPr>
          <w:sz w:val="20"/>
          <w:szCs w:val="20"/>
        </w:rPr>
        <w:t xml:space="preserve"> </w:t>
      </w:r>
      <w:proofErr w:type="spellStart"/>
      <w:r w:rsidR="003910DC">
        <w:rPr>
          <w:sz w:val="20"/>
          <w:szCs w:val="20"/>
        </w:rPr>
        <w:t>онлайн</w:t>
      </w:r>
      <w:proofErr w:type="spellEnd"/>
      <w:r w:rsidR="003910DC">
        <w:rPr>
          <w:sz w:val="20"/>
          <w:szCs w:val="20"/>
        </w:rPr>
        <w:t xml:space="preserve"> </w:t>
      </w:r>
      <w:r w:rsidRPr="007A6449">
        <w:rPr>
          <w:sz w:val="20"/>
          <w:szCs w:val="20"/>
        </w:rPr>
        <w:t xml:space="preserve"> слушателя)</w:t>
      </w: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C5A3C" w:rsidRPr="005C5A3C" w:rsidRDefault="005C5A3C" w:rsidP="00BE23FC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5C5A3C">
        <w:rPr>
          <w:i/>
          <w:iCs/>
          <w:sz w:val="20"/>
          <w:szCs w:val="20"/>
        </w:rPr>
        <w:t xml:space="preserve">Представление статей и документа об оплате </w:t>
      </w:r>
    </w:p>
    <w:p w:rsidR="005C5A3C" w:rsidRPr="005C5A3C" w:rsidRDefault="005C5A3C" w:rsidP="00BE23FC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5C5A3C">
        <w:rPr>
          <w:b/>
          <w:i/>
          <w:iCs/>
          <w:sz w:val="20"/>
          <w:szCs w:val="20"/>
        </w:rPr>
        <w:t>- до 1</w:t>
      </w:r>
      <w:r w:rsidR="00831421">
        <w:rPr>
          <w:b/>
          <w:i/>
          <w:iCs/>
          <w:sz w:val="20"/>
          <w:szCs w:val="20"/>
        </w:rPr>
        <w:t xml:space="preserve"> октября</w:t>
      </w:r>
      <w:r w:rsidRPr="005C5A3C">
        <w:rPr>
          <w:b/>
          <w:i/>
          <w:iCs/>
          <w:sz w:val="20"/>
          <w:szCs w:val="20"/>
        </w:rPr>
        <w:t xml:space="preserve"> 20</w:t>
      </w:r>
      <w:r w:rsidR="003910DC">
        <w:rPr>
          <w:b/>
          <w:i/>
          <w:iCs/>
          <w:sz w:val="20"/>
          <w:szCs w:val="20"/>
        </w:rPr>
        <w:t>20</w:t>
      </w:r>
      <w:r w:rsidRPr="005C5A3C">
        <w:rPr>
          <w:b/>
          <w:i/>
          <w:iCs/>
          <w:sz w:val="20"/>
          <w:szCs w:val="20"/>
        </w:rPr>
        <w:t xml:space="preserve"> года (включительно)  </w:t>
      </w:r>
      <w:r w:rsidRPr="005C5A3C">
        <w:rPr>
          <w:i/>
          <w:iCs/>
          <w:sz w:val="20"/>
          <w:szCs w:val="20"/>
        </w:rPr>
        <w:t xml:space="preserve">в оргкомитет конференции </w:t>
      </w:r>
    </w:p>
    <w:p w:rsidR="005C5A3C" w:rsidRDefault="005C5A3C" w:rsidP="00BE23FC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  <w:r w:rsidRPr="005C5A3C">
        <w:rPr>
          <w:b/>
          <w:iCs/>
          <w:sz w:val="20"/>
          <w:szCs w:val="20"/>
          <w:u w:val="single"/>
        </w:rPr>
        <w:t>ТОЛЬКО</w:t>
      </w:r>
      <w:r w:rsidRPr="005C5A3C">
        <w:rPr>
          <w:i/>
          <w:iCs/>
          <w:sz w:val="20"/>
          <w:szCs w:val="20"/>
        </w:rPr>
        <w:t xml:space="preserve"> </w:t>
      </w:r>
      <w:r w:rsidRPr="005C5A3C">
        <w:rPr>
          <w:b/>
          <w:sz w:val="20"/>
          <w:szCs w:val="20"/>
          <w:u w:val="single"/>
        </w:rPr>
        <w:t>по электронной почте</w:t>
      </w:r>
      <w:r w:rsidR="003910DC" w:rsidRPr="003910DC">
        <w:rPr>
          <w:b/>
          <w:sz w:val="20"/>
          <w:szCs w:val="20"/>
        </w:rPr>
        <w:t xml:space="preserve"> </w:t>
      </w:r>
      <w:proofErr w:type="spellStart"/>
      <w:r w:rsidR="003910DC" w:rsidRPr="003910DC">
        <w:rPr>
          <w:b/>
          <w:color w:val="FF0000"/>
          <w:sz w:val="22"/>
          <w:szCs w:val="22"/>
          <w:lang w:val="en-US"/>
        </w:rPr>
        <w:t>kurskbook</w:t>
      </w:r>
      <w:proofErr w:type="spellEnd"/>
      <w:r w:rsidR="003910DC" w:rsidRPr="003910DC">
        <w:rPr>
          <w:b/>
          <w:color w:val="FF0000"/>
          <w:sz w:val="22"/>
          <w:szCs w:val="22"/>
        </w:rPr>
        <w:t>@</w:t>
      </w:r>
      <w:proofErr w:type="spellStart"/>
      <w:r w:rsidR="003910DC" w:rsidRPr="003910DC">
        <w:rPr>
          <w:b/>
          <w:color w:val="FF0000"/>
          <w:sz w:val="22"/>
          <w:szCs w:val="22"/>
          <w:lang w:val="en-US"/>
        </w:rPr>
        <w:t>yandex</w:t>
      </w:r>
      <w:proofErr w:type="spellEnd"/>
      <w:r w:rsidR="003910DC" w:rsidRPr="003910DC">
        <w:rPr>
          <w:b/>
          <w:color w:val="FF0000"/>
          <w:sz w:val="22"/>
          <w:szCs w:val="22"/>
        </w:rPr>
        <w:t>.</w:t>
      </w:r>
      <w:proofErr w:type="spellStart"/>
      <w:r w:rsidR="003910DC" w:rsidRPr="003910DC">
        <w:rPr>
          <w:b/>
          <w:color w:val="FF0000"/>
          <w:sz w:val="22"/>
          <w:szCs w:val="22"/>
          <w:lang w:val="en-US"/>
        </w:rPr>
        <w:t>ru</w:t>
      </w:r>
      <w:proofErr w:type="spellEnd"/>
    </w:p>
    <w:p w:rsidR="005C5A3C" w:rsidRPr="005C5A3C" w:rsidRDefault="005C5A3C" w:rsidP="00BE23FC">
      <w:pPr>
        <w:shd w:val="clear" w:color="auto" w:fill="FFFFFF"/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5C5A3C" w:rsidRPr="001237F8" w:rsidRDefault="005C5A3C" w:rsidP="00BE23F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Объем одной  статьи не более 4 страниц. Дополнительная страница – 100 рублей</w:t>
      </w:r>
    </w:p>
    <w:p w:rsidR="005C5A3C" w:rsidRPr="001237F8" w:rsidRDefault="005C5A3C" w:rsidP="00BE23F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Стоимость публикации одной статьи, включая сборник в электронном виде 300 рублей.</w:t>
      </w:r>
    </w:p>
    <w:p w:rsidR="005C5A3C" w:rsidRDefault="005C5A3C" w:rsidP="00BE23F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публикации одной статьи, включая  стоимость сборника в бумажном и электронном виде – </w:t>
      </w:r>
      <w:r>
        <w:rPr>
          <w:b/>
          <w:i/>
          <w:iCs/>
          <w:sz w:val="20"/>
          <w:szCs w:val="20"/>
        </w:rPr>
        <w:t>550</w:t>
      </w:r>
      <w:r w:rsidRPr="001237F8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15 долларов.</w:t>
      </w:r>
    </w:p>
    <w:p w:rsidR="00BE23FC" w:rsidRPr="00757885" w:rsidRDefault="00BE23FC" w:rsidP="00BE23FC">
      <w:pPr>
        <w:spacing w:line="240" w:lineRule="auto"/>
        <w:jc w:val="center"/>
        <w:rPr>
          <w:b/>
          <w:i/>
          <w:iCs/>
          <w:sz w:val="20"/>
          <w:szCs w:val="20"/>
        </w:rPr>
      </w:pPr>
      <w:r w:rsidRPr="00757885">
        <w:rPr>
          <w:b/>
          <w:i/>
          <w:iCs/>
          <w:sz w:val="20"/>
          <w:szCs w:val="20"/>
        </w:rPr>
        <w:t>Стоимость диплома участника в электронном виде – 100 рублей (отсыл</w:t>
      </w:r>
      <w:r w:rsidRPr="00757885">
        <w:rPr>
          <w:b/>
          <w:i/>
          <w:iCs/>
          <w:sz w:val="20"/>
          <w:szCs w:val="20"/>
        </w:rPr>
        <w:t>а</w:t>
      </w:r>
      <w:r w:rsidRPr="00757885">
        <w:rPr>
          <w:b/>
          <w:i/>
          <w:iCs/>
          <w:sz w:val="20"/>
          <w:szCs w:val="20"/>
        </w:rPr>
        <w:t>ется только по электронной почте).</w:t>
      </w:r>
    </w:p>
    <w:p w:rsidR="00BE23FC" w:rsidRPr="00757885" w:rsidRDefault="00BE23FC" w:rsidP="00BE23FC">
      <w:pPr>
        <w:spacing w:line="240" w:lineRule="auto"/>
        <w:jc w:val="center"/>
        <w:rPr>
          <w:b/>
          <w:i/>
          <w:iCs/>
          <w:sz w:val="20"/>
          <w:szCs w:val="20"/>
        </w:rPr>
      </w:pPr>
      <w:r w:rsidRPr="00757885">
        <w:rPr>
          <w:b/>
          <w:i/>
          <w:iCs/>
          <w:sz w:val="20"/>
          <w:szCs w:val="20"/>
        </w:rPr>
        <w:t>Стоимость диплома участника  в бумажном виде – 150 рублей, включая стоимость почтовой пересылки.</w:t>
      </w:r>
    </w:p>
    <w:p w:rsidR="005C5A3C" w:rsidRPr="001237F8" w:rsidRDefault="005C5A3C" w:rsidP="00BE23FC">
      <w:pPr>
        <w:pStyle w:val="a8"/>
        <w:spacing w:after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дополнительного  сборника в бумажном варианте – </w:t>
      </w:r>
      <w:r>
        <w:rPr>
          <w:b/>
          <w:i/>
          <w:iCs/>
          <w:sz w:val="20"/>
          <w:szCs w:val="20"/>
        </w:rPr>
        <w:t>50</w:t>
      </w:r>
      <w:r w:rsidRPr="001237F8">
        <w:rPr>
          <w:b/>
          <w:i/>
          <w:iCs/>
          <w:sz w:val="20"/>
          <w:szCs w:val="20"/>
        </w:rPr>
        <w:t>0 рублей, для участников из стран СНГ – 15 долларов, включая стоимость почтовых расходов</w:t>
      </w:r>
    </w:p>
    <w:p w:rsidR="005C5A3C" w:rsidRDefault="005C5A3C" w:rsidP="00BE23FC">
      <w:pPr>
        <w:pStyle w:val="a8"/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Для участия в конференции</w:t>
      </w:r>
      <w:r w:rsidRPr="00301975">
        <w:rPr>
          <w:sz w:val="20"/>
          <w:szCs w:val="20"/>
        </w:rPr>
        <w:t xml:space="preserve"> необходимо перечислить до на следующи</w:t>
      </w:r>
      <w:r>
        <w:rPr>
          <w:sz w:val="20"/>
          <w:szCs w:val="20"/>
        </w:rPr>
        <w:t>е реквизиты</w:t>
      </w:r>
      <w:r w:rsidRPr="0030197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C74AD">
        <w:rPr>
          <w:sz w:val="20"/>
          <w:szCs w:val="20"/>
        </w:rPr>
        <w:t>Получатель платежа: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Индивидуальный предприниматель</w:t>
      </w:r>
      <w:r>
        <w:rPr>
          <w:b/>
          <w:bCs/>
          <w:sz w:val="20"/>
          <w:szCs w:val="20"/>
        </w:rPr>
        <w:t xml:space="preserve"> </w:t>
      </w:r>
    </w:p>
    <w:p w:rsidR="005C5A3C" w:rsidRDefault="005C5A3C" w:rsidP="00BE23FC">
      <w:pPr>
        <w:pStyle w:val="a8"/>
        <w:spacing w:after="0"/>
        <w:jc w:val="both"/>
        <w:rPr>
          <w:b/>
          <w:bCs/>
          <w:sz w:val="20"/>
          <w:szCs w:val="20"/>
        </w:rPr>
      </w:pPr>
      <w:r w:rsidRPr="003C74AD">
        <w:rPr>
          <w:b/>
          <w:bCs/>
          <w:sz w:val="20"/>
          <w:szCs w:val="20"/>
        </w:rPr>
        <w:t>Горохов Александр Анатольевич</w:t>
      </w:r>
    </w:p>
    <w:p w:rsidR="005C5A3C" w:rsidRPr="00D70257" w:rsidRDefault="005C5A3C" w:rsidP="00BE23FC">
      <w:pPr>
        <w:pStyle w:val="a8"/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305018, г. Курск, ул. </w:t>
      </w:r>
      <w:r w:rsidRPr="00D70257">
        <w:rPr>
          <w:b/>
          <w:bCs/>
          <w:sz w:val="20"/>
          <w:szCs w:val="20"/>
        </w:rPr>
        <w:t>Черняховского, д.33</w:t>
      </w:r>
    </w:p>
    <w:p w:rsidR="005C5A3C" w:rsidRDefault="005C5A3C" w:rsidP="00BE23FC">
      <w:pPr>
        <w:pStyle w:val="a8"/>
        <w:spacing w:after="0"/>
        <w:rPr>
          <w:sz w:val="20"/>
          <w:szCs w:val="20"/>
        </w:rPr>
      </w:pPr>
      <w:r w:rsidRPr="00D70257">
        <w:rPr>
          <w:b/>
          <w:sz w:val="20"/>
          <w:szCs w:val="20"/>
        </w:rPr>
        <w:t xml:space="preserve">ИНН 463001859833, КПП </w:t>
      </w:r>
      <w:r w:rsidRPr="00D70257">
        <w:rPr>
          <w:sz w:val="20"/>
          <w:szCs w:val="20"/>
        </w:rPr>
        <w:t>463201001</w:t>
      </w:r>
    </w:p>
    <w:p w:rsidR="00F374CB" w:rsidRPr="00F374CB" w:rsidRDefault="00F374CB" w:rsidP="00F374CB">
      <w:pPr>
        <w:pStyle w:val="a8"/>
        <w:spacing w:after="0"/>
        <w:rPr>
          <w:bCs/>
          <w:sz w:val="20"/>
          <w:szCs w:val="20"/>
        </w:rPr>
      </w:pPr>
      <w:r w:rsidRPr="00F374CB">
        <w:rPr>
          <w:sz w:val="20"/>
          <w:szCs w:val="20"/>
        </w:rPr>
        <w:t xml:space="preserve">Банк получателя </w:t>
      </w:r>
      <w:proofErr w:type="spellStart"/>
      <w:r w:rsidRPr="00F374CB">
        <w:rPr>
          <w:bCs/>
          <w:sz w:val="20"/>
          <w:szCs w:val="20"/>
        </w:rPr>
        <w:t>Центрально-Церноземный</w:t>
      </w:r>
      <w:proofErr w:type="spellEnd"/>
      <w:r w:rsidRPr="00F374CB">
        <w:rPr>
          <w:bCs/>
          <w:sz w:val="20"/>
          <w:szCs w:val="20"/>
        </w:rPr>
        <w:t xml:space="preserve"> филиал ООО «</w:t>
      </w:r>
      <w:proofErr w:type="spellStart"/>
      <w:r w:rsidRPr="00F374CB">
        <w:rPr>
          <w:bCs/>
          <w:sz w:val="20"/>
          <w:szCs w:val="20"/>
        </w:rPr>
        <w:t>Экспобанк</w:t>
      </w:r>
      <w:proofErr w:type="spellEnd"/>
      <w:r w:rsidRPr="00F374CB">
        <w:rPr>
          <w:bCs/>
          <w:sz w:val="20"/>
          <w:szCs w:val="20"/>
        </w:rPr>
        <w:t xml:space="preserve">», г. Курск, </w:t>
      </w:r>
      <w:proofErr w:type="spellStart"/>
      <w:r w:rsidRPr="00F374CB">
        <w:rPr>
          <w:sz w:val="20"/>
          <w:szCs w:val="20"/>
        </w:rPr>
        <w:t>р</w:t>
      </w:r>
      <w:proofErr w:type="spellEnd"/>
      <w:r w:rsidRPr="00F374CB">
        <w:rPr>
          <w:sz w:val="20"/>
          <w:szCs w:val="20"/>
        </w:rPr>
        <w:t>/</w:t>
      </w:r>
      <w:r w:rsidRPr="00F374CB">
        <w:rPr>
          <w:sz w:val="20"/>
          <w:szCs w:val="20"/>
          <w:lang w:val="en-US"/>
        </w:rPr>
        <w:t>c</w:t>
      </w:r>
      <w:r w:rsidRPr="00F374CB">
        <w:rPr>
          <w:sz w:val="20"/>
          <w:szCs w:val="20"/>
        </w:rPr>
        <w:t xml:space="preserve"> 40802810116000000733  к/</w:t>
      </w:r>
      <w:proofErr w:type="spellStart"/>
      <w:r w:rsidRPr="00F374CB">
        <w:rPr>
          <w:sz w:val="20"/>
          <w:szCs w:val="20"/>
        </w:rPr>
        <w:t>сч</w:t>
      </w:r>
      <w:proofErr w:type="spellEnd"/>
      <w:r w:rsidRPr="00F374CB">
        <w:rPr>
          <w:sz w:val="20"/>
          <w:szCs w:val="20"/>
        </w:rPr>
        <w:t xml:space="preserve"> 30101810345250000330 БИК 043807330</w:t>
      </w:r>
    </w:p>
    <w:p w:rsidR="005C5A3C" w:rsidRPr="003B3908" w:rsidRDefault="005C5A3C" w:rsidP="00BE23FC">
      <w:pPr>
        <w:pStyle w:val="a8"/>
        <w:spacing w:after="0"/>
        <w:rPr>
          <w:b/>
          <w:bCs/>
          <w:i/>
          <w:sz w:val="20"/>
          <w:szCs w:val="20"/>
        </w:rPr>
      </w:pPr>
      <w:r w:rsidRPr="003B3908">
        <w:rPr>
          <w:b/>
          <w:i/>
          <w:sz w:val="20"/>
          <w:szCs w:val="20"/>
        </w:rPr>
        <w:t xml:space="preserve">Номер карты Сбербанка </w:t>
      </w:r>
      <w:r w:rsidRPr="003B3908">
        <w:rPr>
          <w:b/>
          <w:i/>
          <w:sz w:val="20"/>
          <w:szCs w:val="20"/>
          <w:shd w:val="clear" w:color="auto" w:fill="FFFFFF"/>
        </w:rPr>
        <w:t>676280339004287629</w:t>
      </w:r>
    </w:p>
    <w:p w:rsidR="005C5A3C" w:rsidRDefault="005C5A3C" w:rsidP="00BE23FC">
      <w:pPr>
        <w:pStyle w:val="a8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>ПГС-</w:t>
      </w:r>
      <w:r w:rsidR="003910DC">
        <w:rPr>
          <w:b/>
          <w:sz w:val="20"/>
          <w:szCs w:val="20"/>
        </w:rPr>
        <w:t>10</w:t>
      </w:r>
      <w:r w:rsidR="00831421">
        <w:rPr>
          <w:b/>
          <w:sz w:val="20"/>
          <w:szCs w:val="20"/>
        </w:rPr>
        <w:t>. Фамилия</w:t>
      </w:r>
      <w:r w:rsidRPr="003C74AD">
        <w:rPr>
          <w:b/>
          <w:sz w:val="20"/>
          <w:szCs w:val="20"/>
        </w:rPr>
        <w:t>».</w:t>
      </w:r>
    </w:p>
    <w:p w:rsidR="00F374CB" w:rsidRDefault="00F374CB" w:rsidP="004E3694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4E3694" w:rsidRPr="00F055BF" w:rsidRDefault="004E3694" w:rsidP="004E3694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lastRenderedPageBreak/>
        <w:t>ТРЕБОВАНИЯ К ОФОРМЛЕНИЮ СТАТЬИ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 :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А4, ориентация — книжная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переплет — 0 см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колонтитул: верхний – 1.5 см, нижний — 2.0 см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>, 14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</w:t>
      </w:r>
      <w:r w:rsidRPr="0001141A">
        <w:rPr>
          <w:sz w:val="18"/>
          <w:szCs w:val="18"/>
        </w:rPr>
        <w:t>в</w:t>
      </w:r>
      <w:r w:rsidRPr="0001141A">
        <w:rPr>
          <w:sz w:val="18"/>
          <w:szCs w:val="18"/>
        </w:rPr>
        <w:t xml:space="preserve">нивание — по ширине. 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>, ИМЯ, ОТЧЕСТВО, полностью</w:t>
      </w:r>
      <w:r w:rsidRPr="0001141A">
        <w:rPr>
          <w:sz w:val="18"/>
          <w:szCs w:val="18"/>
        </w:rPr>
        <w:t>) — п.14, прописные, пол</w:t>
      </w:r>
      <w:r w:rsidRPr="0001141A">
        <w:rPr>
          <w:sz w:val="18"/>
          <w:szCs w:val="18"/>
        </w:rPr>
        <w:t>у</w:t>
      </w:r>
      <w:r w:rsidRPr="0001141A">
        <w:rPr>
          <w:sz w:val="18"/>
          <w:szCs w:val="18"/>
        </w:rPr>
        <w:t>жирный,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строка: страна, город, организация (если из названия организации не следует однозначно, где она расположена) — п.12, строчные,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  <w:r>
        <w:rPr>
          <w:sz w:val="18"/>
          <w:szCs w:val="18"/>
        </w:rPr>
        <w:t xml:space="preserve"> 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>-я строка: пропуск, п. 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 и далее: текст аннотации (до 10 строк) — п.14, строчные, по ширине 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слова Список литературы — п.14, строчные, курсив,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список использованной литературы в порядке ссылок по тексту (по </w:t>
      </w:r>
      <w:proofErr w:type="spellStart"/>
      <w:r w:rsidRPr="0001141A">
        <w:rPr>
          <w:sz w:val="18"/>
          <w:szCs w:val="18"/>
        </w:rPr>
        <w:t>ГОСТу</w:t>
      </w:r>
      <w:proofErr w:type="spellEnd"/>
      <w:r w:rsidRPr="0001141A">
        <w:rPr>
          <w:sz w:val="18"/>
          <w:szCs w:val="18"/>
        </w:rPr>
        <w:t>, номер в сп</w:t>
      </w:r>
      <w:r w:rsidRPr="0001141A">
        <w:rPr>
          <w:sz w:val="18"/>
          <w:szCs w:val="18"/>
        </w:rPr>
        <w:t>и</w:t>
      </w:r>
      <w:r w:rsidRPr="0001141A">
        <w:rPr>
          <w:sz w:val="18"/>
          <w:szCs w:val="18"/>
        </w:rPr>
        <w:t>ске оканчивается точкой) — п.14, строчные, по ширине.</w:t>
      </w:r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Pr="0085251A" w:rsidRDefault="004E3694" w:rsidP="004E369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5251A">
        <w:rPr>
          <w:b/>
          <w:sz w:val="28"/>
          <w:szCs w:val="28"/>
        </w:rPr>
        <w:t>ВНИМАНИЕ!</w:t>
      </w:r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 СЛУЧАЕ НЕСООТВЕТСТВИЯ ПОДАННОГО МАТЕРИАЛА ТРЕБОВАНИЯМ ОРГКОМИТЕТ ОСТАВЛЯЕТ ЗА СОБОЙ ПРАВО НЕ ВКЛЮЧАТЬ СТАТЬЮ В СБОРНИК ТРУДОВ КОНФЕРЕНЦИИ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BE23FC" w:rsidRDefault="00BE23F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ГРАФИК ПРОВЕДЕНИЯ</w:t>
      </w:r>
    </w:p>
    <w:p w:rsidR="004E3694" w:rsidRPr="004D6C02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(работа с</w:t>
      </w:r>
      <w:r w:rsidRPr="004D6C02">
        <w:rPr>
          <w:rFonts w:ascii="Arial" w:hAnsi="Arial" w:cs="Arial"/>
          <w:b/>
          <w:sz w:val="22"/>
          <w:szCs w:val="22"/>
        </w:rPr>
        <w:t>екци</w:t>
      </w:r>
      <w:r>
        <w:rPr>
          <w:rFonts w:ascii="Arial" w:hAnsi="Arial" w:cs="Arial"/>
          <w:b/>
          <w:sz w:val="22"/>
          <w:szCs w:val="22"/>
        </w:rPr>
        <w:t>й)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4E3694" w:rsidRPr="004D6C02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E3694" w:rsidRPr="00D934C4" w:rsidRDefault="005C5A3C" w:rsidP="004E3694">
      <w:pPr>
        <w:spacing w:line="240" w:lineRule="auto"/>
        <w:ind w:firstLine="0"/>
        <w:rPr>
          <w:b/>
          <w:i/>
        </w:rPr>
      </w:pPr>
      <w:r>
        <w:rPr>
          <w:b/>
          <w:i/>
        </w:rPr>
        <w:t>1</w:t>
      </w:r>
      <w:r w:rsidR="00831421">
        <w:rPr>
          <w:b/>
          <w:i/>
        </w:rPr>
        <w:t xml:space="preserve"> октября</w:t>
      </w:r>
      <w:r w:rsidR="004E3694" w:rsidRPr="00D934C4">
        <w:rPr>
          <w:b/>
          <w:i/>
        </w:rPr>
        <w:t xml:space="preserve"> 20</w:t>
      </w:r>
      <w:r w:rsidR="003910DC">
        <w:rPr>
          <w:b/>
          <w:i/>
        </w:rPr>
        <w:t>20</w:t>
      </w:r>
      <w:r w:rsidR="004E3694" w:rsidRPr="00D934C4">
        <w:rPr>
          <w:b/>
          <w:i/>
        </w:rPr>
        <w:t xml:space="preserve"> года</w:t>
      </w:r>
    </w:p>
    <w:p w:rsidR="004E3694" w:rsidRDefault="004E3694" w:rsidP="004E3694">
      <w:pPr>
        <w:spacing w:line="240" w:lineRule="auto"/>
        <w:ind w:firstLine="0"/>
      </w:pPr>
      <w:r>
        <w:t>Место проведения:</w:t>
      </w:r>
    </w:p>
    <w:p w:rsidR="004E3694" w:rsidRPr="00D934C4" w:rsidRDefault="004E3694" w:rsidP="004E3694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</w:t>
      </w:r>
      <w:r>
        <w:rPr>
          <w:i/>
        </w:rPr>
        <w:t xml:space="preserve"> </w:t>
      </w:r>
      <w:r w:rsidRPr="00D934C4">
        <w:rPr>
          <w:i/>
        </w:rPr>
        <w:t xml:space="preserve">Курск, ул. </w:t>
      </w:r>
      <w:r>
        <w:rPr>
          <w:i/>
        </w:rPr>
        <w:t>50 лет Октября</w:t>
      </w:r>
      <w:r w:rsidRPr="00D934C4">
        <w:rPr>
          <w:i/>
        </w:rPr>
        <w:t xml:space="preserve"> д.</w:t>
      </w:r>
      <w:r>
        <w:rPr>
          <w:i/>
        </w:rPr>
        <w:t>94</w:t>
      </w:r>
      <w:r w:rsidRPr="00D934C4">
        <w:rPr>
          <w:i/>
        </w:rPr>
        <w:t>, ауд</w:t>
      </w:r>
      <w:r>
        <w:rPr>
          <w:i/>
        </w:rPr>
        <w:t>.</w:t>
      </w:r>
      <w:r w:rsidRPr="00D934C4">
        <w:rPr>
          <w:i/>
        </w:rPr>
        <w:t xml:space="preserve"> </w:t>
      </w:r>
      <w:r>
        <w:rPr>
          <w:i/>
        </w:rPr>
        <w:t>г</w:t>
      </w:r>
      <w:r w:rsidRPr="00D934C4">
        <w:rPr>
          <w:i/>
        </w:rPr>
        <w:t>-</w:t>
      </w:r>
      <w:r>
        <w:rPr>
          <w:i/>
        </w:rPr>
        <w:t>607</w:t>
      </w:r>
    </w:p>
    <w:p w:rsidR="004E3694" w:rsidRDefault="004E3694" w:rsidP="004E3694">
      <w:pPr>
        <w:spacing w:line="240" w:lineRule="auto"/>
        <w:ind w:firstLine="0"/>
      </w:pPr>
      <w:r w:rsidRPr="00B241C0">
        <w:rPr>
          <w:b/>
        </w:rPr>
        <w:t>10-00</w:t>
      </w:r>
      <w:r>
        <w:t xml:space="preserve"> Открытие</w:t>
      </w:r>
      <w:r w:rsidR="003910DC">
        <w:t xml:space="preserve"> </w:t>
      </w:r>
      <w:proofErr w:type="spellStart"/>
      <w:r w:rsidR="003910DC">
        <w:t>онлайн</w:t>
      </w:r>
      <w:proofErr w:type="spellEnd"/>
      <w:r>
        <w:t xml:space="preserve"> конференции.</w:t>
      </w:r>
    </w:p>
    <w:p w:rsidR="004E3694" w:rsidRDefault="004E3694" w:rsidP="004E3694">
      <w:pPr>
        <w:spacing w:line="240" w:lineRule="auto"/>
        <w:ind w:firstLine="0"/>
      </w:pPr>
      <w:r w:rsidRPr="00D934C4">
        <w:rPr>
          <w:b/>
        </w:rPr>
        <w:t>10-30</w:t>
      </w:r>
      <w:r>
        <w:t xml:space="preserve"> Работа по секциям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1. Теория инженерных сооружений.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2. Строительные конструкции.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1269EB">
        <w:rPr>
          <w:sz w:val="20"/>
          <w:szCs w:val="20"/>
        </w:rPr>
        <w:t>Безопасность зданий и сооружений.</w:t>
      </w:r>
    </w:p>
    <w:p w:rsidR="004E3694" w:rsidRPr="00D934C4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4. Архитектура и градостроительство.</w:t>
      </w:r>
    </w:p>
    <w:p w:rsidR="004E3694" w:rsidRPr="00D934C4" w:rsidRDefault="004E3694" w:rsidP="004E3694">
      <w:pPr>
        <w:spacing w:line="240" w:lineRule="auto"/>
        <w:ind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Экологически безопасные ресурсосберегающие строительные материалы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 xml:space="preserve">Экологические проблемы городов и экологическая безопасность строительства 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Энергосберегающие материалы и технологии</w:t>
      </w:r>
    </w:p>
    <w:p w:rsidR="004E3694" w:rsidRPr="00D934C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D934C4">
        <w:rPr>
          <w:b/>
        </w:rPr>
        <w:t>1</w:t>
      </w:r>
      <w:r w:rsidR="005C5A3C">
        <w:rPr>
          <w:b/>
        </w:rPr>
        <w:t>7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Подведение итогов по итогам конференции. Круглый стол.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Pr="001237F8" w:rsidRDefault="004E3694" w:rsidP="004E3694">
      <w:pPr>
        <w:spacing w:line="240" w:lineRule="auto"/>
        <w:ind w:firstLine="0"/>
        <w:jc w:val="center"/>
        <w:rPr>
          <w:i/>
          <w:iCs/>
          <w:sz w:val="20"/>
          <w:szCs w:val="20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sectPr w:rsidR="004E3694" w:rsidSect="004E3694">
      <w:headerReference w:type="even" r:id="rId9"/>
      <w:pgSz w:w="16838" w:h="11906" w:orient="landscape" w:code="9"/>
      <w:pgMar w:top="567" w:right="567" w:bottom="567" w:left="56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49" w:rsidRDefault="00F10949">
      <w:r>
        <w:separator/>
      </w:r>
    </w:p>
  </w:endnote>
  <w:endnote w:type="continuationSeparator" w:id="0">
    <w:p w:rsidR="00F10949" w:rsidRDefault="00F1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49" w:rsidRDefault="00F10949">
      <w:r>
        <w:separator/>
      </w:r>
    </w:p>
  </w:footnote>
  <w:footnote w:type="continuationSeparator" w:id="0">
    <w:p w:rsidR="00F10949" w:rsidRDefault="00F10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34" w:rsidRDefault="00F32215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E6DAA"/>
    <w:multiLevelType w:val="hybridMultilevel"/>
    <w:tmpl w:val="8972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6137E"/>
    <w:rsid w:val="00061898"/>
    <w:rsid w:val="00063490"/>
    <w:rsid w:val="000648F1"/>
    <w:rsid w:val="00075605"/>
    <w:rsid w:val="00085346"/>
    <w:rsid w:val="000929FD"/>
    <w:rsid w:val="00094A23"/>
    <w:rsid w:val="00096BC6"/>
    <w:rsid w:val="000A67ED"/>
    <w:rsid w:val="000B16E0"/>
    <w:rsid w:val="000C1220"/>
    <w:rsid w:val="000C5106"/>
    <w:rsid w:val="000C5123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46E4"/>
    <w:rsid w:val="001160D3"/>
    <w:rsid w:val="001237F8"/>
    <w:rsid w:val="001269EB"/>
    <w:rsid w:val="00136C2E"/>
    <w:rsid w:val="00151A46"/>
    <w:rsid w:val="00152371"/>
    <w:rsid w:val="001562F8"/>
    <w:rsid w:val="00162357"/>
    <w:rsid w:val="00167668"/>
    <w:rsid w:val="00170690"/>
    <w:rsid w:val="001754CA"/>
    <w:rsid w:val="00176101"/>
    <w:rsid w:val="00181DF2"/>
    <w:rsid w:val="00184527"/>
    <w:rsid w:val="00197479"/>
    <w:rsid w:val="00197509"/>
    <w:rsid w:val="001A01F8"/>
    <w:rsid w:val="001A3099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DA2"/>
    <w:rsid w:val="00241678"/>
    <w:rsid w:val="00244878"/>
    <w:rsid w:val="00247AFA"/>
    <w:rsid w:val="002523D6"/>
    <w:rsid w:val="00263B75"/>
    <w:rsid w:val="002760E5"/>
    <w:rsid w:val="0028170A"/>
    <w:rsid w:val="00282F41"/>
    <w:rsid w:val="002971E8"/>
    <w:rsid w:val="002A22FA"/>
    <w:rsid w:val="002A3A2E"/>
    <w:rsid w:val="002C37DC"/>
    <w:rsid w:val="002D273F"/>
    <w:rsid w:val="00301975"/>
    <w:rsid w:val="003023A7"/>
    <w:rsid w:val="00302BC5"/>
    <w:rsid w:val="00303680"/>
    <w:rsid w:val="00307867"/>
    <w:rsid w:val="00310685"/>
    <w:rsid w:val="00312FA4"/>
    <w:rsid w:val="00313F0F"/>
    <w:rsid w:val="00320CDA"/>
    <w:rsid w:val="003233DE"/>
    <w:rsid w:val="00326FA2"/>
    <w:rsid w:val="0032754F"/>
    <w:rsid w:val="003279D8"/>
    <w:rsid w:val="0033487B"/>
    <w:rsid w:val="00335E25"/>
    <w:rsid w:val="00344974"/>
    <w:rsid w:val="0034739D"/>
    <w:rsid w:val="00350DAE"/>
    <w:rsid w:val="00354B14"/>
    <w:rsid w:val="00360E65"/>
    <w:rsid w:val="00371B90"/>
    <w:rsid w:val="00375301"/>
    <w:rsid w:val="0037549C"/>
    <w:rsid w:val="00377DF3"/>
    <w:rsid w:val="003910DC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72736"/>
    <w:rsid w:val="0047671A"/>
    <w:rsid w:val="0048230D"/>
    <w:rsid w:val="00487006"/>
    <w:rsid w:val="00487E70"/>
    <w:rsid w:val="00493D90"/>
    <w:rsid w:val="004967D7"/>
    <w:rsid w:val="00497248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F7C4E"/>
    <w:rsid w:val="00502FC5"/>
    <w:rsid w:val="0052118D"/>
    <w:rsid w:val="00527F75"/>
    <w:rsid w:val="0053349B"/>
    <w:rsid w:val="00540143"/>
    <w:rsid w:val="005431FF"/>
    <w:rsid w:val="0054482C"/>
    <w:rsid w:val="00547A77"/>
    <w:rsid w:val="0056084D"/>
    <w:rsid w:val="00565018"/>
    <w:rsid w:val="0058066C"/>
    <w:rsid w:val="00580FEF"/>
    <w:rsid w:val="0058490B"/>
    <w:rsid w:val="005923D6"/>
    <w:rsid w:val="005A248D"/>
    <w:rsid w:val="005B653D"/>
    <w:rsid w:val="005C38CB"/>
    <w:rsid w:val="005C5A3C"/>
    <w:rsid w:val="005C5DBF"/>
    <w:rsid w:val="005C61D4"/>
    <w:rsid w:val="005F7D87"/>
    <w:rsid w:val="0060395C"/>
    <w:rsid w:val="0062211D"/>
    <w:rsid w:val="00622525"/>
    <w:rsid w:val="00635495"/>
    <w:rsid w:val="006374D4"/>
    <w:rsid w:val="0065104F"/>
    <w:rsid w:val="006565BA"/>
    <w:rsid w:val="0065770F"/>
    <w:rsid w:val="00663C99"/>
    <w:rsid w:val="00667C73"/>
    <w:rsid w:val="006736B5"/>
    <w:rsid w:val="0067441D"/>
    <w:rsid w:val="00677828"/>
    <w:rsid w:val="0068195F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3481"/>
    <w:rsid w:val="00764577"/>
    <w:rsid w:val="00770308"/>
    <w:rsid w:val="007770A9"/>
    <w:rsid w:val="00786911"/>
    <w:rsid w:val="00786B0E"/>
    <w:rsid w:val="007A6449"/>
    <w:rsid w:val="007A6BF9"/>
    <w:rsid w:val="007A7DF5"/>
    <w:rsid w:val="007B4C86"/>
    <w:rsid w:val="007D634C"/>
    <w:rsid w:val="007E0A3A"/>
    <w:rsid w:val="007E6856"/>
    <w:rsid w:val="007F0ACE"/>
    <w:rsid w:val="007F2910"/>
    <w:rsid w:val="007F6EF8"/>
    <w:rsid w:val="00805B45"/>
    <w:rsid w:val="00812DFC"/>
    <w:rsid w:val="00814CEC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703AD"/>
    <w:rsid w:val="0087620F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68A0"/>
    <w:rsid w:val="009C3763"/>
    <w:rsid w:val="009D0607"/>
    <w:rsid w:val="009D135B"/>
    <w:rsid w:val="009D3982"/>
    <w:rsid w:val="009E04C3"/>
    <w:rsid w:val="009E2D1C"/>
    <w:rsid w:val="009E4AD4"/>
    <w:rsid w:val="009E784C"/>
    <w:rsid w:val="009F4176"/>
    <w:rsid w:val="009F626A"/>
    <w:rsid w:val="00A07E96"/>
    <w:rsid w:val="00A20686"/>
    <w:rsid w:val="00A411FC"/>
    <w:rsid w:val="00A41AF5"/>
    <w:rsid w:val="00A469F8"/>
    <w:rsid w:val="00A46F94"/>
    <w:rsid w:val="00A537BF"/>
    <w:rsid w:val="00A545FA"/>
    <w:rsid w:val="00A57647"/>
    <w:rsid w:val="00A61849"/>
    <w:rsid w:val="00A75661"/>
    <w:rsid w:val="00A75CAD"/>
    <w:rsid w:val="00A77DE2"/>
    <w:rsid w:val="00A80E1E"/>
    <w:rsid w:val="00A81BCB"/>
    <w:rsid w:val="00A85C81"/>
    <w:rsid w:val="00A86C30"/>
    <w:rsid w:val="00A94664"/>
    <w:rsid w:val="00AA0078"/>
    <w:rsid w:val="00AA1C94"/>
    <w:rsid w:val="00AA3342"/>
    <w:rsid w:val="00AB10E5"/>
    <w:rsid w:val="00AB1158"/>
    <w:rsid w:val="00AC4119"/>
    <w:rsid w:val="00AC74E1"/>
    <w:rsid w:val="00AD668D"/>
    <w:rsid w:val="00AE061F"/>
    <w:rsid w:val="00AE17C4"/>
    <w:rsid w:val="00AE1C6D"/>
    <w:rsid w:val="00AE6789"/>
    <w:rsid w:val="00AF54EC"/>
    <w:rsid w:val="00B018DA"/>
    <w:rsid w:val="00B06154"/>
    <w:rsid w:val="00B16F4F"/>
    <w:rsid w:val="00B21A69"/>
    <w:rsid w:val="00B27892"/>
    <w:rsid w:val="00B35FCA"/>
    <w:rsid w:val="00B40959"/>
    <w:rsid w:val="00B63D8C"/>
    <w:rsid w:val="00B71314"/>
    <w:rsid w:val="00B72A8F"/>
    <w:rsid w:val="00B80D96"/>
    <w:rsid w:val="00B851A7"/>
    <w:rsid w:val="00B8584F"/>
    <w:rsid w:val="00B9576A"/>
    <w:rsid w:val="00B95B2F"/>
    <w:rsid w:val="00B9654A"/>
    <w:rsid w:val="00BA4268"/>
    <w:rsid w:val="00BA5206"/>
    <w:rsid w:val="00BA5403"/>
    <w:rsid w:val="00BA6887"/>
    <w:rsid w:val="00BA79AD"/>
    <w:rsid w:val="00BB0C01"/>
    <w:rsid w:val="00BC7D2E"/>
    <w:rsid w:val="00BD1328"/>
    <w:rsid w:val="00BE23FC"/>
    <w:rsid w:val="00BE5118"/>
    <w:rsid w:val="00BF244C"/>
    <w:rsid w:val="00C22BF9"/>
    <w:rsid w:val="00C2553D"/>
    <w:rsid w:val="00C26F77"/>
    <w:rsid w:val="00C33383"/>
    <w:rsid w:val="00C37B39"/>
    <w:rsid w:val="00C41FDB"/>
    <w:rsid w:val="00C44668"/>
    <w:rsid w:val="00C44CC1"/>
    <w:rsid w:val="00C53636"/>
    <w:rsid w:val="00C53CD2"/>
    <w:rsid w:val="00C556AD"/>
    <w:rsid w:val="00C57719"/>
    <w:rsid w:val="00C57C26"/>
    <w:rsid w:val="00C759DB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607C"/>
    <w:rsid w:val="00CC2CD4"/>
    <w:rsid w:val="00CC58D7"/>
    <w:rsid w:val="00CE7AAB"/>
    <w:rsid w:val="00CF0149"/>
    <w:rsid w:val="00CF2B84"/>
    <w:rsid w:val="00CF6A73"/>
    <w:rsid w:val="00D02D46"/>
    <w:rsid w:val="00D034AD"/>
    <w:rsid w:val="00D03F40"/>
    <w:rsid w:val="00D15E65"/>
    <w:rsid w:val="00D214B9"/>
    <w:rsid w:val="00D23F1C"/>
    <w:rsid w:val="00D25CC8"/>
    <w:rsid w:val="00D401B8"/>
    <w:rsid w:val="00D4547D"/>
    <w:rsid w:val="00D46732"/>
    <w:rsid w:val="00D46859"/>
    <w:rsid w:val="00D519B9"/>
    <w:rsid w:val="00D5413E"/>
    <w:rsid w:val="00D56418"/>
    <w:rsid w:val="00D70257"/>
    <w:rsid w:val="00D7694F"/>
    <w:rsid w:val="00D90B09"/>
    <w:rsid w:val="00D91779"/>
    <w:rsid w:val="00D944D4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BEB"/>
    <w:rsid w:val="00E04BFC"/>
    <w:rsid w:val="00E13882"/>
    <w:rsid w:val="00E17085"/>
    <w:rsid w:val="00E20C8A"/>
    <w:rsid w:val="00E362F3"/>
    <w:rsid w:val="00E412CF"/>
    <w:rsid w:val="00E427C1"/>
    <w:rsid w:val="00E47B6E"/>
    <w:rsid w:val="00E56123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6E61"/>
    <w:rsid w:val="00EA26CD"/>
    <w:rsid w:val="00EA5F05"/>
    <w:rsid w:val="00EA5F66"/>
    <w:rsid w:val="00EA7082"/>
    <w:rsid w:val="00EC1C1A"/>
    <w:rsid w:val="00EC5E5A"/>
    <w:rsid w:val="00ED0045"/>
    <w:rsid w:val="00ED42CB"/>
    <w:rsid w:val="00EE039A"/>
    <w:rsid w:val="00EE0F4C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F1144-BECD-46D8-B330-DC421438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735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123</cp:lastModifiedBy>
  <cp:revision>15</cp:revision>
  <cp:lastPrinted>2013-07-17T11:32:00Z</cp:lastPrinted>
  <dcterms:created xsi:type="dcterms:W3CDTF">2018-05-04T09:50:00Z</dcterms:created>
  <dcterms:modified xsi:type="dcterms:W3CDTF">2020-07-17T18:45:00Z</dcterms:modified>
</cp:coreProperties>
</file>