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BA" w:rsidRPr="00F518A2" w:rsidRDefault="000F0CBA" w:rsidP="00F518A2">
      <w:pPr>
        <w:pStyle w:val="1"/>
        <w:jc w:val="center"/>
      </w:pPr>
      <w:r w:rsidRPr="00F518A2">
        <w:t>Правила оформления материалов</w:t>
      </w:r>
    </w:p>
    <w:p w:rsidR="00F518A2" w:rsidRPr="00F518A2" w:rsidRDefault="00F518A2" w:rsidP="00F518A2">
      <w:pPr>
        <w:spacing w:line="360" w:lineRule="auto"/>
        <w:ind w:firstLine="567"/>
        <w:rPr>
          <w:sz w:val="24"/>
          <w:szCs w:val="24"/>
          <w:lang w:eastAsia="en-US"/>
        </w:rPr>
      </w:pPr>
    </w:p>
    <w:p w:rsidR="000F0CBA" w:rsidRPr="00F518A2" w:rsidRDefault="000E1E6C" w:rsidP="00F518A2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Статья должна быть выполнена</w:t>
      </w:r>
      <w:r w:rsidR="000F0CBA" w:rsidRPr="00F518A2">
        <w:rPr>
          <w:sz w:val="24"/>
          <w:szCs w:val="24"/>
        </w:rPr>
        <w:t xml:space="preserve"> на листах </w:t>
      </w:r>
      <w:r w:rsidR="000F0CBA" w:rsidRPr="00F518A2">
        <w:rPr>
          <w:b/>
          <w:sz w:val="24"/>
          <w:szCs w:val="24"/>
        </w:rPr>
        <w:t>формата А5</w:t>
      </w:r>
      <w:r>
        <w:rPr>
          <w:sz w:val="24"/>
          <w:szCs w:val="24"/>
        </w:rPr>
        <w:t xml:space="preserve"> книжной ориентации </w:t>
      </w:r>
      <w:r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>(2-5 стр.)</w:t>
      </w:r>
    </w:p>
    <w:p w:rsidR="000F0CBA" w:rsidRPr="00F518A2" w:rsidRDefault="000F0CBA" w:rsidP="00F518A2">
      <w:pPr>
        <w:spacing w:line="360" w:lineRule="auto"/>
        <w:ind w:firstLine="567"/>
        <w:jc w:val="both"/>
        <w:rPr>
          <w:sz w:val="24"/>
          <w:szCs w:val="24"/>
        </w:rPr>
      </w:pPr>
      <w:r w:rsidRPr="00F518A2">
        <w:rPr>
          <w:sz w:val="24"/>
          <w:szCs w:val="24"/>
        </w:rPr>
        <w:t xml:space="preserve">Текст набирается в редакторе </w:t>
      </w:r>
      <w:proofErr w:type="spellStart"/>
      <w:r w:rsidRPr="00F518A2">
        <w:rPr>
          <w:sz w:val="24"/>
          <w:szCs w:val="24"/>
        </w:rPr>
        <w:t>WinWord</w:t>
      </w:r>
      <w:proofErr w:type="spellEnd"/>
      <w:r w:rsidRPr="00F518A2">
        <w:rPr>
          <w:sz w:val="24"/>
          <w:szCs w:val="24"/>
        </w:rPr>
        <w:t>. Шрифт "</w:t>
      </w:r>
      <w:proofErr w:type="spellStart"/>
      <w:r w:rsidRPr="00F518A2">
        <w:rPr>
          <w:sz w:val="24"/>
          <w:szCs w:val="24"/>
          <w:lang w:val="en-US"/>
        </w:rPr>
        <w:t>TimesNewRoman</w:t>
      </w:r>
      <w:proofErr w:type="spellEnd"/>
      <w:r w:rsidRPr="00F518A2">
        <w:rPr>
          <w:sz w:val="24"/>
          <w:szCs w:val="24"/>
        </w:rPr>
        <w:t xml:space="preserve">" размером 10 пт. Междустрочный интервал 1. Рисунки выполняются в векторном формате (допускается растровое изображение с разрешением не менее 300 </w:t>
      </w:r>
      <w:proofErr w:type="spellStart"/>
      <w:r w:rsidRPr="00F518A2">
        <w:rPr>
          <w:sz w:val="24"/>
          <w:szCs w:val="24"/>
        </w:rPr>
        <w:t>dpi</w:t>
      </w:r>
      <w:proofErr w:type="spellEnd"/>
      <w:r w:rsidRPr="00F518A2">
        <w:rPr>
          <w:sz w:val="24"/>
          <w:szCs w:val="24"/>
        </w:rPr>
        <w:t xml:space="preserve">) в одном из графических редакторов: </w:t>
      </w:r>
      <w:proofErr w:type="spellStart"/>
      <w:r w:rsidRPr="00F518A2">
        <w:rPr>
          <w:sz w:val="24"/>
          <w:szCs w:val="24"/>
        </w:rPr>
        <w:t>Сorel</w:t>
      </w:r>
      <w:proofErr w:type="spellEnd"/>
      <w:r w:rsidRPr="00F518A2">
        <w:rPr>
          <w:sz w:val="24"/>
          <w:szCs w:val="24"/>
        </w:rPr>
        <w:t xml:space="preserve"> DRAW, AUTOCAD; либо в любом из приложений семейства </w:t>
      </w:r>
      <w:proofErr w:type="spellStart"/>
      <w:r w:rsidRPr="00F518A2">
        <w:rPr>
          <w:sz w:val="24"/>
          <w:szCs w:val="24"/>
          <w:lang w:val="en-US"/>
        </w:rPr>
        <w:t>Ms</w:t>
      </w:r>
      <w:r w:rsidRPr="00F518A2">
        <w:rPr>
          <w:sz w:val="24"/>
          <w:szCs w:val="24"/>
        </w:rPr>
        <w:t>Office</w:t>
      </w:r>
      <w:proofErr w:type="spellEnd"/>
      <w:r w:rsidRPr="00F518A2">
        <w:rPr>
          <w:sz w:val="24"/>
          <w:szCs w:val="24"/>
        </w:rPr>
        <w:t>. Рисунки, фотографии и таблицы должны быть обязательно импортированы в текст в удобной для автора форме.</w:t>
      </w:r>
    </w:p>
    <w:p w:rsidR="000F0CBA" w:rsidRPr="00F518A2" w:rsidRDefault="000F0CBA" w:rsidP="00F518A2">
      <w:pPr>
        <w:spacing w:line="360" w:lineRule="auto"/>
        <w:ind w:firstLine="567"/>
        <w:jc w:val="both"/>
        <w:rPr>
          <w:sz w:val="24"/>
          <w:szCs w:val="24"/>
        </w:rPr>
      </w:pPr>
      <w:r w:rsidRPr="00F518A2">
        <w:rPr>
          <w:sz w:val="24"/>
          <w:szCs w:val="24"/>
        </w:rPr>
        <w:t xml:space="preserve">Формулы должны быть вмонтированы в текст статьи и выполнены с помощью встроенного в </w:t>
      </w:r>
      <w:proofErr w:type="spellStart"/>
      <w:r w:rsidRPr="00F518A2">
        <w:rPr>
          <w:sz w:val="24"/>
          <w:szCs w:val="24"/>
        </w:rPr>
        <w:t>WinWord</w:t>
      </w:r>
      <w:proofErr w:type="spellEnd"/>
      <w:r w:rsidRPr="00F518A2">
        <w:rPr>
          <w:sz w:val="24"/>
          <w:szCs w:val="24"/>
        </w:rPr>
        <w:t xml:space="preserve"> редактора формул E</w:t>
      </w:r>
      <w:r w:rsidRPr="00F518A2">
        <w:rPr>
          <w:sz w:val="24"/>
          <w:szCs w:val="24"/>
          <w:lang w:val="en-US"/>
        </w:rPr>
        <w:t>q</w:t>
      </w:r>
      <w:proofErr w:type="spellStart"/>
      <w:r w:rsidRPr="00F518A2">
        <w:rPr>
          <w:sz w:val="24"/>
          <w:szCs w:val="24"/>
        </w:rPr>
        <w:t>uation</w:t>
      </w:r>
      <w:proofErr w:type="spellEnd"/>
      <w:r w:rsidRPr="00F518A2">
        <w:rPr>
          <w:sz w:val="24"/>
          <w:szCs w:val="24"/>
        </w:rPr>
        <w:t xml:space="preserve"> </w:t>
      </w:r>
      <w:proofErr w:type="spellStart"/>
      <w:r w:rsidRPr="00F518A2">
        <w:rPr>
          <w:sz w:val="24"/>
          <w:szCs w:val="24"/>
        </w:rPr>
        <w:t>Editor</w:t>
      </w:r>
      <w:proofErr w:type="spellEnd"/>
      <w:r w:rsidRPr="00F518A2">
        <w:rPr>
          <w:sz w:val="24"/>
          <w:szCs w:val="24"/>
        </w:rPr>
        <w:t xml:space="preserve"> или </w:t>
      </w:r>
      <w:proofErr w:type="spellStart"/>
      <w:r w:rsidRPr="00F518A2">
        <w:rPr>
          <w:sz w:val="24"/>
          <w:szCs w:val="24"/>
          <w:lang w:val="en-US"/>
        </w:rPr>
        <w:t>MathType</w:t>
      </w:r>
      <w:proofErr w:type="spellEnd"/>
      <w:r w:rsidRPr="00F518A2">
        <w:rPr>
          <w:sz w:val="24"/>
          <w:szCs w:val="24"/>
        </w:rPr>
        <w:t>.</w:t>
      </w:r>
    </w:p>
    <w:p w:rsidR="000F0CBA" w:rsidRPr="00F518A2" w:rsidRDefault="000F0CBA" w:rsidP="00F518A2">
      <w:pPr>
        <w:pStyle w:val="11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0CBA" w:rsidRPr="00F518A2" w:rsidRDefault="000F0CBA" w:rsidP="00F518A2">
      <w:pPr>
        <w:pStyle w:val="11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18A2">
        <w:rPr>
          <w:rFonts w:ascii="Times New Roman" w:hAnsi="Times New Roman"/>
          <w:b/>
          <w:sz w:val="24"/>
          <w:szCs w:val="24"/>
        </w:rPr>
        <w:t>Список литературы оформляется по ГОСТ 7.05-2008.</w:t>
      </w:r>
    </w:p>
    <w:p w:rsidR="000F0CBA" w:rsidRPr="00F518A2" w:rsidRDefault="000F0CBA" w:rsidP="00F518A2">
      <w:pPr>
        <w:pStyle w:val="1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0CBA" w:rsidRPr="00F518A2" w:rsidRDefault="000F0CBA" w:rsidP="00F518A2">
      <w:pPr>
        <w:pStyle w:val="1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18A2">
        <w:rPr>
          <w:rFonts w:ascii="Times New Roman" w:hAnsi="Times New Roman"/>
          <w:sz w:val="24"/>
          <w:szCs w:val="24"/>
        </w:rPr>
        <w:t>Название статьи печатается прописными буквами. Ниже строчными буквами фамилия и инициалы автора с указанием ученой степени и звания. На следующей строке полное название организации строчным курсивом и далее основной текст.</w:t>
      </w:r>
    </w:p>
    <w:p w:rsidR="000F0CBA" w:rsidRPr="00F518A2" w:rsidRDefault="00F518A2" w:rsidP="00F518A2">
      <w:pPr>
        <w:pStyle w:val="11"/>
        <w:tabs>
          <w:tab w:val="left" w:pos="993"/>
          <w:tab w:val="left" w:pos="1134"/>
          <w:tab w:val="left" w:pos="1876"/>
          <w:tab w:val="left" w:pos="3808"/>
          <w:tab w:val="left" w:pos="3969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Поля: </w:t>
      </w:r>
      <w:r w:rsidR="00097C4D" w:rsidRPr="00F518A2">
        <w:rPr>
          <w:rFonts w:ascii="Times New Roman" w:hAnsi="Times New Roman"/>
          <w:sz w:val="24"/>
          <w:szCs w:val="24"/>
        </w:rPr>
        <w:t xml:space="preserve">верхнее </w:t>
      </w:r>
      <w:r w:rsidR="000F0CBA" w:rsidRPr="00F518A2">
        <w:rPr>
          <w:rFonts w:ascii="Times New Roman" w:hAnsi="Times New Roman"/>
          <w:noProof/>
          <w:sz w:val="24"/>
          <w:szCs w:val="24"/>
        </w:rPr>
        <w:t xml:space="preserve">− </w:t>
      </w:r>
      <w:smartTag w:uri="urn:schemas-microsoft-com:office:smarttags" w:element="metricconverter">
        <w:smartTagPr>
          <w:attr w:name="ProductID" w:val="17 мм"/>
        </w:smartTagPr>
        <w:r w:rsidR="000F0CBA" w:rsidRPr="00F518A2">
          <w:rPr>
            <w:rFonts w:ascii="Times New Roman" w:hAnsi="Times New Roman"/>
            <w:noProof/>
            <w:sz w:val="24"/>
            <w:szCs w:val="24"/>
          </w:rPr>
          <w:t>17</w:t>
        </w:r>
        <w:r w:rsidR="000F0CBA" w:rsidRPr="00F518A2">
          <w:rPr>
            <w:rFonts w:ascii="Times New Roman" w:hAnsi="Times New Roman"/>
            <w:sz w:val="24"/>
            <w:szCs w:val="24"/>
          </w:rPr>
          <w:t xml:space="preserve"> мм</w:t>
        </w:r>
      </w:smartTag>
      <w:r w:rsidR="00097C4D" w:rsidRPr="00F518A2">
        <w:rPr>
          <w:rFonts w:ascii="Times New Roman" w:hAnsi="Times New Roman"/>
          <w:sz w:val="24"/>
          <w:szCs w:val="24"/>
        </w:rPr>
        <w:t xml:space="preserve">, </w:t>
      </w:r>
      <w:r w:rsidR="000F0CBA" w:rsidRPr="00F518A2">
        <w:rPr>
          <w:rFonts w:ascii="Times New Roman" w:hAnsi="Times New Roman"/>
          <w:sz w:val="24"/>
          <w:szCs w:val="24"/>
        </w:rPr>
        <w:t>нижнее</w:t>
      </w:r>
      <w:r w:rsidR="00097C4D" w:rsidRPr="00F518A2">
        <w:rPr>
          <w:rFonts w:ascii="Times New Roman" w:hAnsi="Times New Roman"/>
          <w:noProof/>
          <w:sz w:val="24"/>
          <w:szCs w:val="24"/>
        </w:rPr>
        <w:t xml:space="preserve"> </w:t>
      </w:r>
      <w:r w:rsidR="000F0CBA" w:rsidRPr="00F518A2">
        <w:rPr>
          <w:rFonts w:ascii="Times New Roman" w:hAnsi="Times New Roman"/>
          <w:noProof/>
          <w:sz w:val="24"/>
          <w:szCs w:val="24"/>
        </w:rPr>
        <w:t xml:space="preserve">− </w:t>
      </w:r>
      <w:smartTag w:uri="urn:schemas-microsoft-com:office:smarttags" w:element="metricconverter">
        <w:smartTagPr>
          <w:attr w:name="ProductID" w:val="30 мм"/>
        </w:smartTagPr>
        <w:r w:rsidR="000F0CBA" w:rsidRPr="00F518A2">
          <w:rPr>
            <w:rFonts w:ascii="Times New Roman" w:hAnsi="Times New Roman"/>
            <w:noProof/>
            <w:sz w:val="24"/>
            <w:szCs w:val="24"/>
          </w:rPr>
          <w:t>30</w:t>
        </w:r>
        <w:r w:rsidR="000F0CBA" w:rsidRPr="00F518A2">
          <w:rPr>
            <w:rFonts w:ascii="Times New Roman" w:hAnsi="Times New Roman"/>
            <w:sz w:val="24"/>
            <w:szCs w:val="24"/>
          </w:rPr>
          <w:t xml:space="preserve"> мм</w:t>
        </w:r>
      </w:smartTag>
      <w:r w:rsidR="000F0CBA" w:rsidRPr="00F518A2">
        <w:rPr>
          <w:rFonts w:ascii="Times New Roman" w:hAnsi="Times New Roman"/>
          <w:sz w:val="24"/>
          <w:szCs w:val="24"/>
        </w:rPr>
        <w:t>,</w:t>
      </w:r>
    </w:p>
    <w:p w:rsidR="000F0CBA" w:rsidRPr="00F518A2" w:rsidRDefault="00097C4D" w:rsidP="00F518A2">
      <w:pPr>
        <w:pStyle w:val="11"/>
        <w:tabs>
          <w:tab w:val="left" w:pos="1276"/>
          <w:tab w:val="left" w:pos="1843"/>
          <w:tab w:val="left" w:pos="1876"/>
          <w:tab w:val="left" w:pos="3808"/>
          <w:tab w:val="left" w:pos="3969"/>
        </w:tabs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F518A2">
        <w:rPr>
          <w:rFonts w:ascii="Times New Roman" w:hAnsi="Times New Roman"/>
          <w:sz w:val="24"/>
          <w:szCs w:val="24"/>
        </w:rPr>
        <w:tab/>
        <w:t xml:space="preserve">левое </w:t>
      </w:r>
      <w:r w:rsidR="000F0CBA" w:rsidRPr="00F518A2">
        <w:rPr>
          <w:rFonts w:ascii="Times New Roman" w:hAnsi="Times New Roman"/>
          <w:noProof/>
          <w:sz w:val="24"/>
          <w:szCs w:val="24"/>
        </w:rPr>
        <w:t xml:space="preserve">− </w:t>
      </w:r>
      <w:smartTag w:uri="urn:schemas-microsoft-com:office:smarttags" w:element="metricconverter">
        <w:smartTagPr>
          <w:attr w:name="ProductID" w:val="18 мм"/>
        </w:smartTagPr>
        <w:r w:rsidR="000F0CBA" w:rsidRPr="00F518A2">
          <w:rPr>
            <w:rFonts w:ascii="Times New Roman" w:hAnsi="Times New Roman"/>
            <w:noProof/>
            <w:sz w:val="24"/>
            <w:szCs w:val="24"/>
          </w:rPr>
          <w:t>18</w:t>
        </w:r>
        <w:r w:rsidR="000F0CBA" w:rsidRPr="00F518A2">
          <w:rPr>
            <w:rFonts w:ascii="Times New Roman" w:hAnsi="Times New Roman"/>
            <w:sz w:val="24"/>
            <w:szCs w:val="24"/>
          </w:rPr>
          <w:t xml:space="preserve"> мм</w:t>
        </w:r>
      </w:smartTag>
      <w:r w:rsidRPr="00F518A2">
        <w:rPr>
          <w:rFonts w:ascii="Times New Roman" w:hAnsi="Times New Roman"/>
          <w:sz w:val="24"/>
          <w:szCs w:val="24"/>
        </w:rPr>
        <w:t xml:space="preserve">, </w:t>
      </w:r>
      <w:r w:rsidR="000F0CBA" w:rsidRPr="00F518A2">
        <w:rPr>
          <w:rFonts w:ascii="Times New Roman" w:hAnsi="Times New Roman"/>
          <w:sz w:val="24"/>
          <w:szCs w:val="24"/>
        </w:rPr>
        <w:t>правое</w:t>
      </w:r>
      <w:r w:rsidRPr="00F518A2">
        <w:rPr>
          <w:rFonts w:ascii="Times New Roman" w:hAnsi="Times New Roman"/>
          <w:noProof/>
          <w:sz w:val="24"/>
          <w:szCs w:val="24"/>
        </w:rPr>
        <w:t xml:space="preserve"> </w:t>
      </w:r>
      <w:r w:rsidR="000F0CBA" w:rsidRPr="00F518A2">
        <w:rPr>
          <w:rFonts w:ascii="Times New Roman" w:hAnsi="Times New Roman"/>
          <w:noProof/>
          <w:sz w:val="24"/>
          <w:szCs w:val="24"/>
        </w:rPr>
        <w:t xml:space="preserve">− </w:t>
      </w:r>
      <w:smartTag w:uri="urn:schemas-microsoft-com:office:smarttags" w:element="metricconverter">
        <w:smartTagPr>
          <w:attr w:name="ProductID" w:val="20 мм"/>
        </w:smartTagPr>
        <w:r w:rsidR="000F0CBA" w:rsidRPr="00F518A2">
          <w:rPr>
            <w:rFonts w:ascii="Times New Roman" w:hAnsi="Times New Roman"/>
            <w:noProof/>
            <w:sz w:val="24"/>
            <w:szCs w:val="24"/>
          </w:rPr>
          <w:t>20</w:t>
        </w:r>
        <w:r w:rsidR="000F0CBA" w:rsidRPr="00F518A2">
          <w:rPr>
            <w:rFonts w:ascii="Times New Roman" w:hAnsi="Times New Roman"/>
            <w:sz w:val="24"/>
            <w:szCs w:val="24"/>
          </w:rPr>
          <w:t xml:space="preserve"> мм</w:t>
        </w:r>
      </w:smartTag>
      <w:r w:rsidR="000F0CBA" w:rsidRPr="00F518A2">
        <w:rPr>
          <w:rFonts w:ascii="Times New Roman" w:hAnsi="Times New Roman"/>
          <w:sz w:val="24"/>
          <w:szCs w:val="24"/>
        </w:rPr>
        <w:t xml:space="preserve">. </w:t>
      </w:r>
    </w:p>
    <w:p w:rsidR="000F0CBA" w:rsidRPr="00F518A2" w:rsidRDefault="000F0CBA" w:rsidP="00F518A2">
      <w:pPr>
        <w:spacing w:line="360" w:lineRule="auto"/>
        <w:ind w:firstLine="567"/>
        <w:jc w:val="both"/>
        <w:rPr>
          <w:sz w:val="24"/>
          <w:szCs w:val="24"/>
        </w:rPr>
      </w:pPr>
      <w:r w:rsidRPr="00F518A2">
        <w:rPr>
          <w:sz w:val="24"/>
          <w:szCs w:val="24"/>
        </w:rPr>
        <w:t>Отступ абзаца</w:t>
      </w:r>
      <w:r w:rsidRPr="00F518A2">
        <w:rPr>
          <w:noProof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7 мм"/>
        </w:smartTagPr>
        <w:r w:rsidRPr="00F518A2">
          <w:rPr>
            <w:noProof/>
            <w:sz w:val="24"/>
            <w:szCs w:val="24"/>
          </w:rPr>
          <w:t xml:space="preserve">7 </w:t>
        </w:r>
        <w:r w:rsidRPr="00F518A2">
          <w:rPr>
            <w:sz w:val="24"/>
            <w:szCs w:val="24"/>
          </w:rPr>
          <w:t>мм</w:t>
        </w:r>
      </w:smartTag>
      <w:r w:rsidRPr="00F518A2">
        <w:rPr>
          <w:sz w:val="24"/>
          <w:szCs w:val="24"/>
        </w:rPr>
        <w:t>.</w:t>
      </w:r>
    </w:p>
    <w:p w:rsidR="000F0CBA" w:rsidRPr="00F518A2" w:rsidRDefault="000F0CBA" w:rsidP="00F518A2">
      <w:pPr>
        <w:pStyle w:val="1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18A2">
        <w:rPr>
          <w:rFonts w:ascii="Times New Roman" w:hAnsi="Times New Roman"/>
          <w:sz w:val="24"/>
          <w:szCs w:val="24"/>
        </w:rPr>
        <w:t>Статьи должны быть тщательно отредактированы.</w:t>
      </w:r>
    </w:p>
    <w:p w:rsidR="000F0CBA" w:rsidRPr="00F518A2" w:rsidRDefault="000F0CBA" w:rsidP="00F518A2">
      <w:pPr>
        <w:pStyle w:val="11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0CBA" w:rsidRPr="00F518A2" w:rsidRDefault="000F0CBA" w:rsidP="00F518A2">
      <w:pPr>
        <w:pStyle w:val="11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0CBA" w:rsidRPr="00F518A2" w:rsidRDefault="000F0CBA" w:rsidP="00F518A2">
      <w:pPr>
        <w:pStyle w:val="11"/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18A2">
        <w:rPr>
          <w:rFonts w:ascii="Times New Roman" w:hAnsi="Times New Roman"/>
          <w:b/>
          <w:sz w:val="24"/>
          <w:szCs w:val="24"/>
        </w:rPr>
        <w:t>Пример оформления текста статьи</w:t>
      </w:r>
    </w:p>
    <w:p w:rsidR="000F0CBA" w:rsidRPr="007A6041" w:rsidRDefault="00097C4D" w:rsidP="00097C4D">
      <w:pPr>
        <w:pStyle w:val="11"/>
        <w:spacing w:after="180" w:line="288" w:lineRule="auto"/>
        <w:ind w:right="21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8BF9B4" wp14:editId="00F76455">
                <wp:simplePos x="0" y="0"/>
                <wp:positionH relativeFrom="column">
                  <wp:posOffset>1456055</wp:posOffset>
                </wp:positionH>
                <wp:positionV relativeFrom="paragraph">
                  <wp:posOffset>46990</wp:posOffset>
                </wp:positionV>
                <wp:extent cx="2981325" cy="1313180"/>
                <wp:effectExtent l="0" t="0" r="9525" b="190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CBA" w:rsidRPr="003A4EB0" w:rsidRDefault="000F0CBA" w:rsidP="000F0CBA">
                            <w:pPr>
                              <w:pStyle w:val="33"/>
                              <w:rPr>
                                <w:i w:val="0"/>
                                <w:caps/>
                                <w:sz w:val="20"/>
                              </w:rPr>
                            </w:pPr>
                            <w:r>
                              <w:rPr>
                                <w:i w:val="0"/>
                                <w:caps/>
                                <w:sz w:val="20"/>
                              </w:rPr>
                              <w:t>необходимость финансовых преобразований в рыночной экономике страны</w:t>
                            </w:r>
                          </w:p>
                          <w:p w:rsidR="000F0CBA" w:rsidRPr="00347E45" w:rsidRDefault="000F0CBA" w:rsidP="000F0CBA">
                            <w:pPr>
                              <w:pStyle w:val="33"/>
                              <w:rPr>
                                <w:i w:val="0"/>
                                <w:sz w:val="20"/>
                              </w:rPr>
                            </w:pPr>
                          </w:p>
                          <w:p w:rsidR="000F0CBA" w:rsidRDefault="000F0CBA" w:rsidP="000F0CBA">
                            <w:pPr>
                              <w:pStyle w:val="11"/>
                              <w:spacing w:line="240" w:lineRule="auto"/>
                              <w:ind w:right="200" w:firstLine="0"/>
                              <w:jc w:val="right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Иванов И.И., канд.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экон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. наук, доц.</w:t>
                            </w:r>
                          </w:p>
                          <w:p w:rsidR="000F0CBA" w:rsidRDefault="000F0CBA" w:rsidP="000F0CBA">
                            <w:pPr>
                              <w:pStyle w:val="11"/>
                              <w:spacing w:line="240" w:lineRule="auto"/>
                              <w:ind w:right="209" w:firstLine="0"/>
                              <w:jc w:val="right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Белгородский государственный технологический</w:t>
                            </w:r>
                          </w:p>
                          <w:p w:rsidR="000F0CBA" w:rsidRDefault="000F0CBA" w:rsidP="000F0CBA">
                            <w:pPr>
                              <w:pStyle w:val="11"/>
                              <w:spacing w:line="240" w:lineRule="auto"/>
                              <w:ind w:right="209" w:firstLine="0"/>
                              <w:jc w:val="right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университет им. В.Г. Шухова</w:t>
                            </w:r>
                          </w:p>
                          <w:p w:rsidR="000F0CBA" w:rsidRDefault="000F0CBA" w:rsidP="000F0CBA">
                            <w:pPr>
                              <w:rPr>
                                <w:sz w:val="10"/>
                              </w:rPr>
                            </w:pPr>
                          </w:p>
                          <w:p w:rsidR="000F0CBA" w:rsidRDefault="000F0CBA" w:rsidP="000F0CBA">
                            <w:pPr>
                              <w:pStyle w:val="31"/>
                            </w:pPr>
                            <w:r>
                              <w:t>Основной текст.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BF9B4" id="Rectangle 23" o:spid="_x0000_s1026" style="position:absolute;left:0;text-align:left;margin-left:114.65pt;margin-top:3.7pt;width:234.75pt;height:10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">
                <v:textbox style="mso-fit-shape-to-text:t">
                  <w:txbxContent>
                    <w:p w:rsidR="000F0CBA" w:rsidRPr="003A4EB0" w:rsidRDefault="000F0CBA" w:rsidP="000F0CBA">
                      <w:pPr>
                        <w:pStyle w:val="33"/>
                        <w:rPr>
                          <w:i w:val="0"/>
                          <w:caps/>
                          <w:sz w:val="20"/>
                        </w:rPr>
                      </w:pPr>
                      <w:r>
                        <w:rPr>
                          <w:i w:val="0"/>
                          <w:caps/>
                          <w:sz w:val="20"/>
                        </w:rPr>
                        <w:t>необходимость финансовых преобразований в рыночной экономике страны</w:t>
                      </w:r>
                    </w:p>
                    <w:p w:rsidR="000F0CBA" w:rsidRPr="00347E45" w:rsidRDefault="000F0CBA" w:rsidP="000F0CBA">
                      <w:pPr>
                        <w:pStyle w:val="33"/>
                        <w:rPr>
                          <w:i w:val="0"/>
                          <w:sz w:val="20"/>
                        </w:rPr>
                      </w:pPr>
                    </w:p>
                    <w:p w:rsidR="000F0CBA" w:rsidRDefault="000F0CBA" w:rsidP="000F0CBA">
                      <w:pPr>
                        <w:pStyle w:val="11"/>
                        <w:spacing w:line="240" w:lineRule="auto"/>
                        <w:ind w:right="200" w:firstLine="0"/>
                        <w:jc w:val="right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Иванов И.И., канд.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экон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. наук, доц.</w:t>
                      </w:r>
                    </w:p>
                    <w:p w:rsidR="000F0CBA" w:rsidRDefault="000F0CBA" w:rsidP="000F0CBA">
                      <w:pPr>
                        <w:pStyle w:val="11"/>
                        <w:spacing w:line="240" w:lineRule="auto"/>
                        <w:ind w:right="209" w:firstLine="0"/>
                        <w:jc w:val="right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Белгородский государственный технологический</w:t>
                      </w:r>
                    </w:p>
                    <w:p w:rsidR="000F0CBA" w:rsidRDefault="000F0CBA" w:rsidP="000F0CBA">
                      <w:pPr>
                        <w:pStyle w:val="11"/>
                        <w:spacing w:line="240" w:lineRule="auto"/>
                        <w:ind w:right="209" w:firstLine="0"/>
                        <w:jc w:val="right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университет им. В.Г. Шухова</w:t>
                      </w:r>
                    </w:p>
                    <w:p w:rsidR="000F0CBA" w:rsidRDefault="000F0CBA" w:rsidP="000F0CBA">
                      <w:pPr>
                        <w:rPr>
                          <w:sz w:val="10"/>
                        </w:rPr>
                      </w:pPr>
                    </w:p>
                    <w:p w:rsidR="000F0CBA" w:rsidRDefault="000F0CBA" w:rsidP="000F0CBA">
                      <w:pPr>
                        <w:pStyle w:val="31"/>
                      </w:pPr>
                      <w:r>
                        <w:t>Основной текст.</w:t>
                      </w:r>
                    </w:p>
                  </w:txbxContent>
                </v:textbox>
              </v:rect>
            </w:pict>
          </mc:Fallback>
        </mc:AlternateContent>
      </w:r>
    </w:p>
    <w:p w:rsidR="000F0CBA" w:rsidRPr="003353B9" w:rsidRDefault="000F0CBA" w:rsidP="00097C4D">
      <w:pPr>
        <w:pStyle w:val="11"/>
        <w:spacing w:after="180" w:line="288" w:lineRule="auto"/>
        <w:ind w:right="210" w:firstLine="360"/>
        <w:jc w:val="center"/>
        <w:rPr>
          <w:szCs w:val="22"/>
        </w:rPr>
      </w:pPr>
    </w:p>
    <w:p w:rsidR="000F0CBA" w:rsidRPr="003353B9" w:rsidRDefault="000F0CBA" w:rsidP="00097C4D">
      <w:pPr>
        <w:pStyle w:val="11"/>
        <w:spacing w:after="180" w:line="288" w:lineRule="auto"/>
        <w:ind w:right="210" w:firstLine="360"/>
        <w:jc w:val="center"/>
        <w:rPr>
          <w:szCs w:val="22"/>
        </w:rPr>
      </w:pPr>
    </w:p>
    <w:p w:rsidR="000F0CBA" w:rsidRPr="003353B9" w:rsidRDefault="000F0CBA" w:rsidP="00097C4D">
      <w:pPr>
        <w:pStyle w:val="11"/>
        <w:spacing w:after="180" w:line="288" w:lineRule="auto"/>
        <w:ind w:right="210" w:firstLine="360"/>
        <w:jc w:val="center"/>
        <w:rPr>
          <w:szCs w:val="22"/>
        </w:rPr>
      </w:pPr>
    </w:p>
    <w:p w:rsidR="000F0CBA" w:rsidRDefault="000F0CBA" w:rsidP="00097C4D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0F0CBA" w:rsidRDefault="000F0CBA" w:rsidP="000F0CBA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0F0CBA" w:rsidRDefault="000F0CBA" w:rsidP="000F0CBA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Cs w:val="22"/>
        </w:rPr>
      </w:pPr>
    </w:p>
    <w:p w:rsidR="00747619" w:rsidRDefault="00747619"/>
    <w:sectPr w:rsidR="0074761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BA"/>
    <w:rsid w:val="00097C4D"/>
    <w:rsid w:val="000E1E6C"/>
    <w:rsid w:val="000F0CBA"/>
    <w:rsid w:val="00747619"/>
    <w:rsid w:val="00F5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90D980"/>
  <w15:docId w15:val="{8587925D-B426-4F81-A124-2507657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CB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napToGrid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snapToGrid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snapToGrid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snapToGrid/>
      <w:color w:val="404040" w:themeColor="text1" w:themeTint="BF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napToGrid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snapToGrid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snapToGrid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snapToGrid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customStyle="1" w:styleId="11">
    <w:name w:val="Обычный1"/>
    <w:rsid w:val="000F0CBA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31">
    <w:name w:val="Body Text Indent 3"/>
    <w:basedOn w:val="a"/>
    <w:link w:val="32"/>
    <w:rsid w:val="000F0CBA"/>
    <w:pPr>
      <w:ind w:firstLine="284"/>
    </w:pPr>
    <w:rPr>
      <w:sz w:val="20"/>
    </w:rPr>
  </w:style>
  <w:style w:type="character" w:customStyle="1" w:styleId="32">
    <w:name w:val="Основной текст с отступом 3 Знак"/>
    <w:basedOn w:val="a0"/>
    <w:link w:val="31"/>
    <w:rsid w:val="000F0CB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0F0CBA"/>
    <w:pPr>
      <w:jc w:val="center"/>
    </w:pPr>
    <w:rPr>
      <w:b/>
      <w:bCs/>
      <w:i/>
      <w:iCs/>
      <w:sz w:val="24"/>
    </w:rPr>
  </w:style>
  <w:style w:type="character" w:customStyle="1" w:styleId="34">
    <w:name w:val="Основной текст 3 Знак"/>
    <w:basedOn w:val="a0"/>
    <w:link w:val="33"/>
    <w:rsid w:val="000F0CBA"/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ret</cp:lastModifiedBy>
  <cp:revision>4</cp:revision>
  <dcterms:created xsi:type="dcterms:W3CDTF">2018-02-15T13:42:00Z</dcterms:created>
  <dcterms:modified xsi:type="dcterms:W3CDTF">2018-04-10T08:46:00Z</dcterms:modified>
</cp:coreProperties>
</file>